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861CE" w14:textId="77777777" w:rsidR="00A237D8" w:rsidRDefault="00A237D8" w:rsidP="00222D05">
      <w:pPr>
        <w:jc w:val="center"/>
        <w:rPr>
          <w:rFonts w:cstheme="minorHAnsi"/>
          <w:b/>
          <w:bCs/>
          <w:u w:val="single"/>
        </w:rPr>
      </w:pPr>
      <w:bookmarkStart w:id="0" w:name="_GoBack"/>
      <w:bookmarkEnd w:id="0"/>
    </w:p>
    <w:p w14:paraId="484D178B" w14:textId="5ADE1EDC" w:rsidR="00A237D8" w:rsidRDefault="00A237D8" w:rsidP="00222D05">
      <w:pPr>
        <w:jc w:val="center"/>
        <w:rPr>
          <w:rFonts w:cstheme="minorHAnsi"/>
          <w:b/>
          <w:bCs/>
          <w:u w:val="single"/>
        </w:rPr>
      </w:pPr>
      <w:r w:rsidRPr="00A237D8">
        <w:rPr>
          <w:rFonts w:ascii="Arial" w:eastAsia="Arial" w:hAnsi="Arial" w:cs="Arial"/>
          <w:b/>
          <w:bCs/>
          <w:sz w:val="23"/>
          <w:szCs w:val="23"/>
        </w:rPr>
        <w:t>“</w:t>
      </w:r>
      <w:r w:rsidRPr="00A237D8">
        <w:rPr>
          <w:rFonts w:ascii="Arial" w:eastAsia="Arial" w:hAnsi="Arial" w:cs="Arial"/>
          <w:b/>
          <w:bCs/>
        </w:rPr>
        <w:t>AÑO DE LA UNIVERSALIZACIÓN DE LA SALUD</w:t>
      </w:r>
      <w:r w:rsidRPr="00A237D8">
        <w:rPr>
          <w:rFonts w:ascii="Arial" w:eastAsia="Arial" w:hAnsi="Arial" w:cs="Arial"/>
          <w:b/>
          <w:bCs/>
          <w:sz w:val="23"/>
          <w:szCs w:val="23"/>
        </w:rPr>
        <w:t>”</w:t>
      </w:r>
    </w:p>
    <w:p w14:paraId="3EAEA78C" w14:textId="6127625F" w:rsidR="00430F20" w:rsidRPr="00A237D8" w:rsidRDefault="00222D05" w:rsidP="00A237D8">
      <w:pPr>
        <w:rPr>
          <w:rFonts w:ascii="Arial" w:hAnsi="Arial" w:cs="Arial"/>
          <w:b/>
          <w:bCs/>
          <w:u w:val="single"/>
        </w:rPr>
      </w:pPr>
      <w:r w:rsidRPr="00A237D8">
        <w:rPr>
          <w:rFonts w:ascii="Arial" w:hAnsi="Arial" w:cs="Arial"/>
          <w:b/>
          <w:bCs/>
          <w:u w:val="single"/>
        </w:rPr>
        <w:t>INFORME N° 00</w:t>
      </w:r>
      <w:r w:rsidR="001E30ED">
        <w:rPr>
          <w:rFonts w:ascii="Arial" w:hAnsi="Arial" w:cs="Arial"/>
          <w:b/>
          <w:bCs/>
          <w:u w:val="single"/>
        </w:rPr>
        <w:t>4</w:t>
      </w:r>
      <w:r w:rsidRPr="00A237D8">
        <w:rPr>
          <w:rFonts w:ascii="Arial" w:hAnsi="Arial" w:cs="Arial"/>
          <w:b/>
          <w:bCs/>
          <w:u w:val="single"/>
        </w:rPr>
        <w:t>-2020</w:t>
      </w:r>
      <w:r w:rsidR="00872697" w:rsidRPr="00A237D8">
        <w:rPr>
          <w:rFonts w:ascii="Arial" w:hAnsi="Arial" w:cs="Arial"/>
          <w:b/>
          <w:bCs/>
          <w:u w:val="single"/>
        </w:rPr>
        <w:t>-</w:t>
      </w:r>
      <w:r w:rsidRPr="00A237D8">
        <w:rPr>
          <w:rFonts w:ascii="Arial" w:hAnsi="Arial" w:cs="Arial"/>
          <w:b/>
          <w:bCs/>
          <w:u w:val="single"/>
        </w:rPr>
        <w:t>I.E. J.A.E.F.-V/</w:t>
      </w:r>
      <w:r w:rsidR="004D1AAA" w:rsidRPr="00A237D8">
        <w:rPr>
          <w:rFonts w:ascii="Arial" w:hAnsi="Arial" w:cs="Arial"/>
          <w:b/>
          <w:bCs/>
          <w:u w:val="single"/>
        </w:rPr>
        <w:t>E.P.</w:t>
      </w:r>
    </w:p>
    <w:p w14:paraId="5005F555" w14:textId="456F33ED" w:rsidR="009B6694" w:rsidRPr="00A237D8" w:rsidRDefault="00222D05" w:rsidP="009B6694">
      <w:pPr>
        <w:pStyle w:val="Textoindependiente"/>
        <w:jc w:val="both"/>
        <w:rPr>
          <w:rFonts w:cs="Arial"/>
          <w:b w:val="0"/>
          <w:color w:val="000000"/>
          <w:szCs w:val="22"/>
        </w:rPr>
      </w:pPr>
      <w:r w:rsidRPr="00A237D8">
        <w:rPr>
          <w:rFonts w:cs="Arial"/>
          <w:color w:val="000000"/>
          <w:szCs w:val="22"/>
        </w:rPr>
        <w:t>AL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proofErr w:type="gramStart"/>
      <w:r w:rsidR="00EF12CF">
        <w:rPr>
          <w:rFonts w:cs="Arial"/>
          <w:b w:val="0"/>
          <w:color w:val="000000"/>
          <w:szCs w:val="22"/>
        </w:rPr>
        <w:t xml:space="preserve"> </w:t>
      </w:r>
      <w:r w:rsidR="00A237D8">
        <w:rPr>
          <w:rFonts w:cs="Arial"/>
          <w:b w:val="0"/>
          <w:color w:val="000000"/>
          <w:szCs w:val="22"/>
        </w:rPr>
        <w:t xml:space="preserve"> :</w:t>
      </w:r>
      <w:proofErr w:type="gramEnd"/>
      <w:r w:rsidR="00A237D8">
        <w:rPr>
          <w:rFonts w:cs="Arial"/>
          <w:b w:val="0"/>
          <w:color w:val="000000"/>
          <w:szCs w:val="22"/>
        </w:rPr>
        <w:t xml:space="preserve"> Prof. Segundo Nicanor, ROMERO REYES </w:t>
      </w:r>
    </w:p>
    <w:p w14:paraId="31247777" w14:textId="30EF003E" w:rsidR="009B6694" w:rsidRPr="00A237D8" w:rsidRDefault="00A237D8" w:rsidP="009B6694">
      <w:pPr>
        <w:pStyle w:val="Textoindependiente"/>
        <w:ind w:left="708" w:firstLine="708"/>
        <w:jc w:val="both"/>
        <w:rPr>
          <w:rFonts w:cs="Arial"/>
          <w:b w:val="0"/>
          <w:color w:val="000000"/>
          <w:szCs w:val="22"/>
        </w:rPr>
      </w:pPr>
      <w:r>
        <w:rPr>
          <w:rFonts w:cs="Arial"/>
          <w:b w:val="0"/>
          <w:color w:val="000000"/>
          <w:szCs w:val="22"/>
        </w:rPr>
        <w:t xml:space="preserve"> </w:t>
      </w:r>
    </w:p>
    <w:p w14:paraId="6C537538" w14:textId="3BB1534D" w:rsidR="009B6694" w:rsidRPr="00A237D8" w:rsidRDefault="00222D05" w:rsidP="009B6694">
      <w:pPr>
        <w:pStyle w:val="Textoindependiente"/>
        <w:jc w:val="both"/>
        <w:rPr>
          <w:rFonts w:cs="Arial"/>
          <w:b w:val="0"/>
          <w:color w:val="000000"/>
          <w:szCs w:val="22"/>
        </w:rPr>
      </w:pPr>
      <w:r w:rsidRPr="00A237D8">
        <w:rPr>
          <w:rFonts w:cs="Arial"/>
          <w:color w:val="000000"/>
          <w:szCs w:val="22"/>
        </w:rPr>
        <w:t>DEL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proofErr w:type="gramStart"/>
      <w:r w:rsidR="00EF12CF">
        <w:rPr>
          <w:rFonts w:cs="Arial"/>
          <w:b w:val="0"/>
          <w:color w:val="000000"/>
          <w:szCs w:val="22"/>
        </w:rPr>
        <w:t xml:space="preserve"> </w:t>
      </w:r>
      <w:r w:rsidR="00A237D8">
        <w:rPr>
          <w:rFonts w:cs="Arial"/>
          <w:b w:val="0"/>
          <w:color w:val="000000"/>
          <w:szCs w:val="22"/>
        </w:rPr>
        <w:t xml:space="preserve"> </w:t>
      </w:r>
      <w:r w:rsidR="00571430" w:rsidRPr="00A237D8">
        <w:rPr>
          <w:rFonts w:cs="Arial"/>
          <w:b w:val="0"/>
          <w:color w:val="000000"/>
          <w:szCs w:val="22"/>
        </w:rPr>
        <w:t>:</w:t>
      </w:r>
      <w:proofErr w:type="gramEnd"/>
      <w:r w:rsidR="00571430" w:rsidRPr="00A237D8">
        <w:rPr>
          <w:rFonts w:cs="Arial"/>
          <w:b w:val="0"/>
          <w:color w:val="000000"/>
          <w:szCs w:val="22"/>
        </w:rPr>
        <w:t xml:space="preserve"> Lic. </w:t>
      </w:r>
      <w:r w:rsidR="00A237D8">
        <w:rPr>
          <w:rFonts w:cs="Arial"/>
          <w:b w:val="0"/>
          <w:color w:val="000000"/>
          <w:szCs w:val="22"/>
        </w:rPr>
        <w:t>Gumercindo CONTRERAS CAMARGO</w:t>
      </w:r>
    </w:p>
    <w:p w14:paraId="4A58AC7E" w14:textId="77777777" w:rsidR="009B6694" w:rsidRPr="00A237D8" w:rsidRDefault="009B6694" w:rsidP="009B6694">
      <w:pPr>
        <w:pStyle w:val="Textoindependiente"/>
        <w:ind w:left="708" w:firstLine="708"/>
        <w:jc w:val="both"/>
        <w:rPr>
          <w:rFonts w:cs="Arial"/>
          <w:b w:val="0"/>
          <w:color w:val="000000"/>
          <w:szCs w:val="22"/>
        </w:rPr>
      </w:pPr>
    </w:p>
    <w:p w14:paraId="39E30218" w14:textId="378D1D7F" w:rsidR="00222D05" w:rsidRPr="00A237D8" w:rsidRDefault="00222D05" w:rsidP="009B6694">
      <w:pPr>
        <w:pStyle w:val="Textoindependiente"/>
        <w:jc w:val="both"/>
        <w:rPr>
          <w:rFonts w:cs="Arial"/>
          <w:b w:val="0"/>
          <w:color w:val="000000"/>
          <w:szCs w:val="22"/>
        </w:rPr>
      </w:pPr>
      <w:r w:rsidRPr="00A237D8">
        <w:rPr>
          <w:rFonts w:cs="Arial"/>
          <w:color w:val="000000"/>
          <w:szCs w:val="22"/>
        </w:rPr>
        <w:t>ASUNTO</w:t>
      </w:r>
      <w:r w:rsidR="009B6694" w:rsidRPr="00A237D8">
        <w:rPr>
          <w:rFonts w:cs="Arial"/>
          <w:color w:val="000000"/>
          <w:szCs w:val="22"/>
        </w:rPr>
        <w:tab/>
      </w:r>
      <w:r w:rsidR="00A237D8">
        <w:rPr>
          <w:rFonts w:cs="Arial"/>
          <w:color w:val="000000"/>
          <w:szCs w:val="22"/>
        </w:rPr>
        <w:t xml:space="preserve"> </w:t>
      </w:r>
      <w:r w:rsidR="00EF12CF">
        <w:rPr>
          <w:rFonts w:cs="Arial"/>
          <w:color w:val="000000"/>
          <w:szCs w:val="22"/>
        </w:rPr>
        <w:t xml:space="preserve">  </w:t>
      </w:r>
      <w:proofErr w:type="gramStart"/>
      <w:r w:rsidR="00EF12CF">
        <w:rPr>
          <w:rFonts w:cs="Arial"/>
          <w:color w:val="000000"/>
          <w:szCs w:val="22"/>
        </w:rPr>
        <w:t xml:space="preserve"> </w:t>
      </w:r>
      <w:r w:rsidR="00A237D8">
        <w:rPr>
          <w:rFonts w:cs="Arial"/>
          <w:color w:val="000000"/>
          <w:szCs w:val="22"/>
        </w:rPr>
        <w:t xml:space="preserve"> </w:t>
      </w:r>
      <w:r w:rsidRPr="00A237D8">
        <w:rPr>
          <w:rFonts w:cs="Arial"/>
          <w:b w:val="0"/>
          <w:color w:val="000000"/>
          <w:szCs w:val="22"/>
        </w:rPr>
        <w:t>:</w:t>
      </w:r>
      <w:proofErr w:type="gramEnd"/>
      <w:r w:rsidRPr="00A237D8">
        <w:rPr>
          <w:rFonts w:cs="Arial"/>
          <w:b w:val="0"/>
          <w:color w:val="000000"/>
          <w:szCs w:val="22"/>
        </w:rPr>
        <w:t xml:space="preserve"> </w:t>
      </w:r>
      <w:r w:rsidR="000238E1" w:rsidRPr="00A237D8">
        <w:rPr>
          <w:rFonts w:cs="Arial"/>
          <w:b w:val="0"/>
          <w:color w:val="000000"/>
          <w:szCs w:val="22"/>
        </w:rPr>
        <w:t>Informe de actividades y reporte del trabajo remoto mes junio de 2020</w:t>
      </w:r>
    </w:p>
    <w:p w14:paraId="54CC21EF" w14:textId="77777777" w:rsidR="009B6694" w:rsidRPr="00A237D8" w:rsidRDefault="009B6694" w:rsidP="009B6694">
      <w:pPr>
        <w:pStyle w:val="Textoindependiente"/>
        <w:jc w:val="both"/>
        <w:rPr>
          <w:rFonts w:cs="Arial"/>
          <w:b w:val="0"/>
          <w:color w:val="000000"/>
          <w:szCs w:val="22"/>
        </w:rPr>
      </w:pPr>
    </w:p>
    <w:p w14:paraId="1596C102" w14:textId="00E6F68D" w:rsidR="00546271" w:rsidRPr="00A237D8" w:rsidRDefault="000A2B62" w:rsidP="009B6694">
      <w:pPr>
        <w:pStyle w:val="Textoindependiente"/>
        <w:ind w:left="1560" w:hanging="1560"/>
        <w:jc w:val="both"/>
        <w:rPr>
          <w:rFonts w:cs="Arial"/>
          <w:b w:val="0"/>
          <w:color w:val="000000"/>
          <w:szCs w:val="22"/>
        </w:rPr>
      </w:pPr>
      <w:r w:rsidRPr="00A237D8">
        <w:rPr>
          <w:rFonts w:cs="Arial"/>
          <w:color w:val="000000"/>
          <w:szCs w:val="22"/>
        </w:rPr>
        <w:t>REFERENCIA</w:t>
      </w:r>
      <w:r w:rsidR="009B6694" w:rsidRPr="00A237D8">
        <w:rPr>
          <w:rFonts w:cs="Arial"/>
          <w:b w:val="0"/>
          <w:color w:val="000000"/>
          <w:szCs w:val="22"/>
        </w:rPr>
        <w:tab/>
      </w:r>
      <w:r w:rsidR="00EF12CF">
        <w:rPr>
          <w:rFonts w:cs="Arial"/>
          <w:b w:val="0"/>
          <w:color w:val="000000"/>
          <w:szCs w:val="22"/>
        </w:rPr>
        <w:t xml:space="preserve"> </w:t>
      </w:r>
      <w:proofErr w:type="gramStart"/>
      <w:r w:rsidR="00EF12CF">
        <w:rPr>
          <w:rFonts w:cs="Arial"/>
          <w:b w:val="0"/>
          <w:color w:val="000000"/>
          <w:szCs w:val="22"/>
        </w:rPr>
        <w:t xml:space="preserve">  </w:t>
      </w:r>
      <w:r w:rsidRPr="00A237D8">
        <w:rPr>
          <w:rFonts w:cs="Arial"/>
          <w:b w:val="0"/>
          <w:color w:val="000000"/>
          <w:szCs w:val="22"/>
        </w:rPr>
        <w:t>:</w:t>
      </w:r>
      <w:proofErr w:type="gramEnd"/>
      <w:r w:rsidR="009B6694" w:rsidRPr="00A237D8">
        <w:rPr>
          <w:rFonts w:cs="Arial"/>
          <w:b w:val="0"/>
          <w:color w:val="000000"/>
          <w:szCs w:val="22"/>
        </w:rPr>
        <w:t xml:space="preserve"> </w:t>
      </w:r>
      <w:r w:rsidR="00546271" w:rsidRPr="00A237D8">
        <w:rPr>
          <w:rFonts w:cs="Arial"/>
          <w:b w:val="0"/>
          <w:color w:val="000000"/>
          <w:szCs w:val="22"/>
        </w:rPr>
        <w:t>RVM N° 097-2020-MINEDU y su modificatoria, Oficio Múltiple 00049-2020-MINEDU/VMGP-DIGEDD-DITEN</w:t>
      </w:r>
      <w:r w:rsidR="00963908" w:rsidRPr="00A237D8">
        <w:rPr>
          <w:rFonts w:cs="Arial"/>
          <w:b w:val="0"/>
          <w:color w:val="000000"/>
          <w:szCs w:val="22"/>
        </w:rPr>
        <w:t>.</w:t>
      </w:r>
    </w:p>
    <w:p w14:paraId="1B93835D" w14:textId="77777777" w:rsidR="009B6694" w:rsidRPr="00A237D8" w:rsidRDefault="009B6694" w:rsidP="009B6694">
      <w:pPr>
        <w:pStyle w:val="Textoindependiente"/>
        <w:ind w:left="1560" w:hanging="1560"/>
        <w:jc w:val="both"/>
        <w:rPr>
          <w:rFonts w:cs="Arial"/>
          <w:b w:val="0"/>
          <w:color w:val="000000"/>
          <w:szCs w:val="22"/>
        </w:rPr>
      </w:pPr>
    </w:p>
    <w:p w14:paraId="54D425E3" w14:textId="082F2C91" w:rsidR="00222D05" w:rsidRDefault="00222D05" w:rsidP="009B6694">
      <w:pPr>
        <w:pStyle w:val="Textoindependiente"/>
        <w:pBdr>
          <w:bottom w:val="double" w:sz="6" w:space="1" w:color="auto"/>
        </w:pBdr>
        <w:jc w:val="both"/>
        <w:rPr>
          <w:rFonts w:cs="Arial"/>
          <w:b w:val="0"/>
          <w:color w:val="000000"/>
          <w:szCs w:val="22"/>
        </w:rPr>
      </w:pPr>
      <w:r w:rsidRPr="00A237D8">
        <w:rPr>
          <w:rFonts w:cs="Arial"/>
          <w:color w:val="000000"/>
          <w:szCs w:val="22"/>
        </w:rPr>
        <w:t>FECHA</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proofErr w:type="spellStart"/>
      <w:r w:rsidR="00A237D8">
        <w:rPr>
          <w:rFonts w:cs="Arial"/>
          <w:b w:val="0"/>
          <w:color w:val="000000"/>
          <w:szCs w:val="22"/>
        </w:rPr>
        <w:t>Pararani</w:t>
      </w:r>
      <w:proofErr w:type="spellEnd"/>
      <w:r w:rsidRPr="00A237D8">
        <w:rPr>
          <w:rFonts w:cs="Arial"/>
          <w:b w:val="0"/>
          <w:color w:val="000000"/>
          <w:szCs w:val="22"/>
        </w:rPr>
        <w:t xml:space="preserve">, </w:t>
      </w:r>
      <w:r w:rsidR="00A237D8">
        <w:rPr>
          <w:rFonts w:cs="Arial"/>
          <w:b w:val="0"/>
          <w:color w:val="000000"/>
          <w:szCs w:val="22"/>
        </w:rPr>
        <w:t>30</w:t>
      </w:r>
      <w:r w:rsidRPr="00A237D8">
        <w:rPr>
          <w:rFonts w:cs="Arial"/>
          <w:b w:val="0"/>
          <w:color w:val="000000"/>
          <w:szCs w:val="22"/>
        </w:rPr>
        <w:t xml:space="preserve"> de </w:t>
      </w:r>
      <w:r w:rsidR="00A237D8">
        <w:rPr>
          <w:rFonts w:cs="Arial"/>
          <w:b w:val="0"/>
          <w:color w:val="000000"/>
          <w:szCs w:val="22"/>
        </w:rPr>
        <w:t>Julio</w:t>
      </w:r>
      <w:r w:rsidRPr="00A237D8">
        <w:rPr>
          <w:rFonts w:cs="Arial"/>
          <w:b w:val="0"/>
          <w:color w:val="000000"/>
          <w:szCs w:val="22"/>
        </w:rPr>
        <w:t xml:space="preserve"> de</w:t>
      </w:r>
      <w:r w:rsidR="00A237D8">
        <w:rPr>
          <w:rFonts w:cs="Arial"/>
          <w:b w:val="0"/>
          <w:color w:val="000000"/>
          <w:szCs w:val="22"/>
        </w:rPr>
        <w:t>l</w:t>
      </w:r>
      <w:r w:rsidR="00083106" w:rsidRPr="00A237D8">
        <w:rPr>
          <w:rFonts w:cs="Arial"/>
          <w:b w:val="0"/>
          <w:color w:val="000000"/>
          <w:szCs w:val="22"/>
        </w:rPr>
        <w:t xml:space="preserve"> </w:t>
      </w:r>
      <w:r w:rsidRPr="00A237D8">
        <w:rPr>
          <w:rFonts w:cs="Arial"/>
          <w:b w:val="0"/>
          <w:color w:val="000000"/>
          <w:szCs w:val="22"/>
        </w:rPr>
        <w:t>2020</w:t>
      </w:r>
    </w:p>
    <w:p w14:paraId="6CD3A4CD" w14:textId="77777777" w:rsidR="00145C02" w:rsidRPr="00A237D8" w:rsidRDefault="00145C02" w:rsidP="009B6694">
      <w:pPr>
        <w:pStyle w:val="Textoindependiente"/>
        <w:pBdr>
          <w:bottom w:val="double" w:sz="6" w:space="1" w:color="auto"/>
        </w:pBdr>
        <w:jc w:val="both"/>
        <w:rPr>
          <w:rFonts w:cs="Arial"/>
          <w:b w:val="0"/>
          <w:color w:val="000000"/>
          <w:szCs w:val="22"/>
        </w:rPr>
      </w:pPr>
    </w:p>
    <w:p w14:paraId="77446DFA" w14:textId="3AD2C771" w:rsidR="00A237D8" w:rsidRPr="00A237D8" w:rsidRDefault="00357D4F"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Tengo el agrado de dirigirme a usted,</w:t>
      </w:r>
      <w:r w:rsidR="00EC7168" w:rsidRPr="00A237D8">
        <w:rPr>
          <w:rFonts w:ascii="Arial" w:hAnsi="Arial" w:cs="Arial"/>
          <w:sz w:val="24"/>
          <w:szCs w:val="24"/>
        </w:rPr>
        <w:t xml:space="preserve"> en atención a la norma de la referencia, </w:t>
      </w:r>
      <w:r w:rsidRPr="00A237D8">
        <w:rPr>
          <w:rFonts w:ascii="Arial" w:hAnsi="Arial" w:cs="Arial"/>
          <w:b/>
          <w:bCs/>
          <w:sz w:val="24"/>
          <w:szCs w:val="24"/>
        </w:rPr>
        <w:t>Resolución Viceministerial N° 097-2020-</w:t>
      </w:r>
      <w:r w:rsidR="00A237D8">
        <w:rPr>
          <w:rFonts w:ascii="Arial" w:hAnsi="Arial" w:cs="Arial"/>
          <w:b/>
          <w:bCs/>
          <w:sz w:val="24"/>
          <w:szCs w:val="24"/>
        </w:rPr>
        <w:t xml:space="preserve"> </w:t>
      </w:r>
      <w:r w:rsidRPr="00A237D8">
        <w:rPr>
          <w:rFonts w:ascii="Arial" w:hAnsi="Arial" w:cs="Arial"/>
          <w:b/>
          <w:bCs/>
          <w:sz w:val="24"/>
          <w:szCs w:val="24"/>
        </w:rPr>
        <w:t>MINEDU</w:t>
      </w:r>
      <w:r w:rsidRPr="00A237D8">
        <w:rPr>
          <w:rFonts w:ascii="Arial" w:hAnsi="Arial" w:cs="Arial"/>
          <w:sz w:val="24"/>
          <w:szCs w:val="24"/>
        </w:rPr>
        <w:t xml:space="preserve"> que aprueba el documento normativo denominado </w:t>
      </w:r>
      <w:r w:rsidRPr="00A237D8">
        <w:rPr>
          <w:rFonts w:ascii="Arial" w:hAnsi="Arial" w:cs="Arial"/>
          <w:i/>
          <w:iCs/>
          <w:sz w:val="24"/>
          <w:szCs w:val="24"/>
        </w:rPr>
        <w:t>“Disposiciones para el trabajo remoto de los profesores que asegure el desarrollo del servicio educativo no presencial de las instituciones y programas educativos públicos, frente al brote del COVID-19”</w:t>
      </w:r>
      <w:r w:rsidR="00EC7168" w:rsidRPr="00A237D8">
        <w:rPr>
          <w:rFonts w:ascii="Arial" w:hAnsi="Arial" w:cs="Arial"/>
          <w:i/>
          <w:iCs/>
          <w:sz w:val="24"/>
          <w:szCs w:val="24"/>
        </w:rPr>
        <w:t xml:space="preserve"> </w:t>
      </w:r>
      <w:r w:rsidR="00EC7168" w:rsidRPr="00A237D8">
        <w:rPr>
          <w:rFonts w:ascii="Arial" w:hAnsi="Arial" w:cs="Arial"/>
          <w:sz w:val="24"/>
          <w:szCs w:val="24"/>
        </w:rPr>
        <w:t xml:space="preserve">y </w:t>
      </w:r>
      <w:r w:rsidR="00EC7168" w:rsidRPr="00A237D8">
        <w:rPr>
          <w:rFonts w:ascii="Arial" w:hAnsi="Arial" w:cs="Arial"/>
          <w:b/>
          <w:bCs/>
          <w:sz w:val="24"/>
          <w:szCs w:val="24"/>
        </w:rPr>
        <w:t>Oficio Múltiple 00049-2020-MINEDU/VMGP-DIGEDD-DITEN</w:t>
      </w:r>
      <w:r w:rsidR="00EC7168" w:rsidRPr="00A237D8">
        <w:rPr>
          <w:rFonts w:ascii="Arial" w:hAnsi="Arial" w:cs="Arial"/>
          <w:sz w:val="24"/>
          <w:szCs w:val="24"/>
        </w:rPr>
        <w:t>, que aprueba el formato de</w:t>
      </w:r>
      <w:r w:rsidR="008F43AD" w:rsidRPr="00A237D8">
        <w:rPr>
          <w:rFonts w:ascii="Arial" w:hAnsi="Arial" w:cs="Arial"/>
          <w:sz w:val="24"/>
          <w:szCs w:val="24"/>
        </w:rPr>
        <w:t xml:space="preserve">nominado </w:t>
      </w:r>
      <w:r w:rsidR="0045039B" w:rsidRPr="00A237D8">
        <w:rPr>
          <w:rFonts w:ascii="Arial" w:hAnsi="Arial" w:cs="Arial"/>
          <w:sz w:val="24"/>
          <w:szCs w:val="24"/>
        </w:rPr>
        <w:t>“</w:t>
      </w:r>
      <w:r w:rsidR="00EC7168" w:rsidRPr="00A237D8">
        <w:rPr>
          <w:rFonts w:ascii="Arial" w:hAnsi="Arial" w:cs="Arial"/>
          <w:i/>
          <w:iCs/>
          <w:sz w:val="24"/>
          <w:szCs w:val="24"/>
        </w:rPr>
        <w:t>Informe de actividades y reporte del trabajo remoto</w:t>
      </w:r>
      <w:r w:rsidR="0045039B" w:rsidRPr="00A237D8">
        <w:rPr>
          <w:rFonts w:ascii="Arial" w:hAnsi="Arial" w:cs="Arial"/>
          <w:sz w:val="24"/>
          <w:szCs w:val="24"/>
        </w:rPr>
        <w:t>”</w:t>
      </w:r>
      <w:r w:rsidR="00EC7168" w:rsidRPr="00A237D8">
        <w:rPr>
          <w:rFonts w:ascii="Arial" w:hAnsi="Arial" w:cs="Arial"/>
          <w:sz w:val="24"/>
          <w:szCs w:val="24"/>
        </w:rPr>
        <w:t>, a partir del mes de junio hasta que dure el trabajo remoto.</w:t>
      </w:r>
    </w:p>
    <w:p w14:paraId="51DC77AF" w14:textId="173C0024" w:rsidR="000A2B62" w:rsidRPr="00A237D8" w:rsidRDefault="00692890"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 xml:space="preserve">El presente informe está dividido en tres partes: </w:t>
      </w:r>
      <w:r w:rsidR="00E63EF3" w:rsidRPr="00A237D8">
        <w:rPr>
          <w:rFonts w:ascii="Arial" w:hAnsi="Arial" w:cs="Arial"/>
          <w:sz w:val="24"/>
          <w:szCs w:val="24"/>
        </w:rPr>
        <w:t xml:space="preserve">Datos generales, </w:t>
      </w:r>
      <w:r w:rsidR="007336C7" w:rsidRPr="00A237D8">
        <w:rPr>
          <w:rFonts w:ascii="Arial" w:hAnsi="Arial" w:cs="Arial"/>
          <w:sz w:val="24"/>
          <w:szCs w:val="24"/>
        </w:rPr>
        <w:t xml:space="preserve">actividades realizadas y balance general de la experiencia en el mes, </w:t>
      </w:r>
      <w:r w:rsidR="000A2B62" w:rsidRPr="00A237D8">
        <w:rPr>
          <w:rFonts w:ascii="Arial" w:hAnsi="Arial" w:cs="Arial"/>
          <w:sz w:val="24"/>
          <w:szCs w:val="24"/>
        </w:rPr>
        <w:t>las misma</w:t>
      </w:r>
      <w:r w:rsidR="004C14ED" w:rsidRPr="00A237D8">
        <w:rPr>
          <w:rFonts w:ascii="Arial" w:hAnsi="Arial" w:cs="Arial"/>
          <w:sz w:val="24"/>
          <w:szCs w:val="24"/>
        </w:rPr>
        <w:t>s</w:t>
      </w:r>
      <w:r w:rsidR="000A2B62" w:rsidRPr="00A237D8">
        <w:rPr>
          <w:rFonts w:ascii="Arial" w:hAnsi="Arial" w:cs="Arial"/>
          <w:sz w:val="24"/>
          <w:szCs w:val="24"/>
        </w:rPr>
        <w:t xml:space="preserve"> que a continuación detallo:</w:t>
      </w:r>
    </w:p>
    <w:p w14:paraId="0E664E8D" w14:textId="77777777" w:rsidR="00145C02" w:rsidRDefault="00145C02" w:rsidP="00145C02">
      <w:pPr>
        <w:pStyle w:val="Prrafodelista"/>
        <w:rPr>
          <w:rFonts w:cstheme="minorHAnsi"/>
          <w:b/>
          <w:bCs/>
        </w:rPr>
      </w:pPr>
    </w:p>
    <w:p w14:paraId="05E0374A" w14:textId="77777777" w:rsidR="00145C02" w:rsidRDefault="00145C02" w:rsidP="00145C02">
      <w:pPr>
        <w:pStyle w:val="Prrafodelista"/>
        <w:rPr>
          <w:rFonts w:cstheme="minorHAnsi"/>
          <w:b/>
          <w:bCs/>
        </w:rPr>
      </w:pPr>
    </w:p>
    <w:p w14:paraId="05B5D0FA" w14:textId="77777777" w:rsidR="00145C02" w:rsidRDefault="00145C02" w:rsidP="00145C02">
      <w:pPr>
        <w:pStyle w:val="Prrafodelista"/>
        <w:rPr>
          <w:rFonts w:cstheme="minorHAnsi"/>
          <w:b/>
          <w:bCs/>
        </w:rPr>
      </w:pPr>
    </w:p>
    <w:p w14:paraId="0106C6C2" w14:textId="7183DA52" w:rsidR="00FA4278" w:rsidRPr="00457336" w:rsidRDefault="002030D8" w:rsidP="00FA4278">
      <w:pPr>
        <w:pStyle w:val="Prrafodelista"/>
        <w:numPr>
          <w:ilvl w:val="0"/>
          <w:numId w:val="1"/>
        </w:numPr>
        <w:rPr>
          <w:rFonts w:cstheme="minorHAnsi"/>
          <w:b/>
          <w:bCs/>
        </w:rPr>
      </w:pPr>
      <w:r w:rsidRPr="00457336">
        <w:rPr>
          <w:rFonts w:cstheme="minorHAnsi"/>
          <w:b/>
          <w:bCs/>
        </w:rPr>
        <w:lastRenderedPageBreak/>
        <w:t>DATOS GENERALES</w:t>
      </w:r>
    </w:p>
    <w:tbl>
      <w:tblPr>
        <w:tblW w:w="0" w:type="auto"/>
        <w:tblLayout w:type="fixed"/>
        <w:tblCellMar>
          <w:left w:w="70" w:type="dxa"/>
          <w:right w:w="70" w:type="dxa"/>
        </w:tblCellMar>
        <w:tblLook w:val="04A0" w:firstRow="1" w:lastRow="0" w:firstColumn="1" w:lastColumn="0" w:noHBand="0" w:noVBand="1"/>
      </w:tblPr>
      <w:tblGrid>
        <w:gridCol w:w="3614"/>
        <w:gridCol w:w="3119"/>
        <w:gridCol w:w="3969"/>
        <w:gridCol w:w="3402"/>
      </w:tblGrid>
      <w:tr w:rsidR="00C70ACF" w:rsidRPr="006372F1" w14:paraId="5ED3F81B" w14:textId="77777777" w:rsidTr="00145C02">
        <w:trPr>
          <w:trHeight w:val="300"/>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81012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 DRE/GRE</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15058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Apurímac</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64823B9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1.2. UGEL</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3354CE6" w14:textId="31CB5096"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Cotabambas</w:t>
            </w:r>
          </w:p>
        </w:tc>
      </w:tr>
      <w:tr w:rsidR="00C70ACF" w:rsidRPr="006372F1" w14:paraId="47EED5BD"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4E21B0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1.3. Modalidad / II.EE.</w:t>
            </w:r>
          </w:p>
        </w:tc>
        <w:tc>
          <w:tcPr>
            <w:tcW w:w="3119" w:type="dxa"/>
            <w:tcBorders>
              <w:top w:val="nil"/>
              <w:left w:val="nil"/>
              <w:bottom w:val="single" w:sz="4" w:space="0" w:color="auto"/>
              <w:right w:val="single" w:sz="4" w:space="0" w:color="auto"/>
            </w:tcBorders>
            <w:shd w:val="clear" w:color="auto" w:fill="auto"/>
            <w:noWrap/>
            <w:vAlign w:val="center"/>
            <w:hideMark/>
          </w:tcPr>
          <w:p w14:paraId="7133684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Educación</w:t>
            </w:r>
            <w:r w:rsidRPr="006372F1">
              <w:rPr>
                <w:rFonts w:eastAsia="Times New Roman" w:cstheme="minorHAnsi"/>
                <w:color w:val="000000"/>
                <w:lang w:eastAsia="es-PE"/>
              </w:rPr>
              <w:t xml:space="preserve"> </w:t>
            </w:r>
            <w:r w:rsidRPr="00016412">
              <w:rPr>
                <w:rFonts w:eastAsia="Times New Roman" w:cstheme="minorHAnsi"/>
                <w:color w:val="000000"/>
                <w:lang w:eastAsia="es-PE"/>
              </w:rPr>
              <w:t>Básica Regular</w:t>
            </w:r>
          </w:p>
        </w:tc>
        <w:tc>
          <w:tcPr>
            <w:tcW w:w="3969" w:type="dxa"/>
            <w:tcBorders>
              <w:top w:val="nil"/>
              <w:left w:val="nil"/>
              <w:bottom w:val="single" w:sz="4" w:space="0" w:color="auto"/>
              <w:right w:val="single" w:sz="4" w:space="0" w:color="auto"/>
            </w:tcBorders>
            <w:shd w:val="clear" w:color="000000" w:fill="D9D9D9"/>
            <w:noWrap/>
            <w:vAlign w:val="center"/>
            <w:hideMark/>
          </w:tcPr>
          <w:p w14:paraId="5C34675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1.4. Nivel (el que 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616DAF6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Secundaria</w:t>
            </w:r>
          </w:p>
        </w:tc>
      </w:tr>
      <w:tr w:rsidR="00C70ACF" w:rsidRPr="006372F1" w14:paraId="3B59993F" w14:textId="77777777" w:rsidTr="00145C02">
        <w:trPr>
          <w:trHeight w:val="600"/>
        </w:trPr>
        <w:tc>
          <w:tcPr>
            <w:tcW w:w="3614" w:type="dxa"/>
            <w:tcBorders>
              <w:top w:val="nil"/>
              <w:left w:val="single" w:sz="4" w:space="0" w:color="auto"/>
              <w:bottom w:val="single" w:sz="4" w:space="0" w:color="auto"/>
              <w:right w:val="single" w:sz="4" w:space="0" w:color="auto"/>
            </w:tcBorders>
            <w:shd w:val="clear" w:color="000000" w:fill="D9D9D9"/>
            <w:vAlign w:val="center"/>
            <w:hideMark/>
          </w:tcPr>
          <w:p w14:paraId="308A8CE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1.5. Nombre y apellidos del profesor/a.</w:t>
            </w:r>
          </w:p>
        </w:tc>
        <w:tc>
          <w:tcPr>
            <w:tcW w:w="3119" w:type="dxa"/>
            <w:tcBorders>
              <w:top w:val="nil"/>
              <w:left w:val="nil"/>
              <w:bottom w:val="single" w:sz="4" w:space="0" w:color="auto"/>
              <w:right w:val="single" w:sz="4" w:space="0" w:color="auto"/>
            </w:tcBorders>
            <w:shd w:val="clear" w:color="auto" w:fill="auto"/>
            <w:noWrap/>
            <w:vAlign w:val="center"/>
            <w:hideMark/>
          </w:tcPr>
          <w:p w14:paraId="4E4C3A35" w14:textId="0AA9AF3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Gumercindo Contreras Camargo</w:t>
            </w:r>
          </w:p>
        </w:tc>
        <w:tc>
          <w:tcPr>
            <w:tcW w:w="3969" w:type="dxa"/>
            <w:tcBorders>
              <w:top w:val="nil"/>
              <w:left w:val="nil"/>
              <w:bottom w:val="single" w:sz="4" w:space="0" w:color="auto"/>
              <w:right w:val="single" w:sz="4" w:space="0" w:color="auto"/>
            </w:tcBorders>
            <w:shd w:val="clear" w:color="000000" w:fill="D9D9D9"/>
            <w:vAlign w:val="center"/>
            <w:hideMark/>
          </w:tcPr>
          <w:p w14:paraId="5D61D73F"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1.6. Especialidad (la que</w:t>
            </w:r>
            <w:r w:rsidRPr="00016412">
              <w:rPr>
                <w:rFonts w:eastAsia="Times New Roman" w:cstheme="minorHAnsi"/>
                <w:color w:val="000000"/>
                <w:lang w:eastAsia="es-PE"/>
              </w:rPr>
              <w:br/>
              <w:t>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0D8B7D7B" w14:textId="64AC4C7F"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Matemática - Física</w:t>
            </w:r>
          </w:p>
        </w:tc>
      </w:tr>
      <w:tr w:rsidR="00C70ACF" w:rsidRPr="006372F1" w14:paraId="29B17244"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7758DD4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1.7. DNI</w:t>
            </w:r>
          </w:p>
        </w:tc>
        <w:tc>
          <w:tcPr>
            <w:tcW w:w="3119" w:type="dxa"/>
            <w:tcBorders>
              <w:top w:val="nil"/>
              <w:left w:val="nil"/>
              <w:bottom w:val="single" w:sz="4" w:space="0" w:color="auto"/>
              <w:right w:val="single" w:sz="4" w:space="0" w:color="auto"/>
            </w:tcBorders>
            <w:shd w:val="clear" w:color="auto" w:fill="auto"/>
            <w:noWrap/>
            <w:vAlign w:val="center"/>
            <w:hideMark/>
          </w:tcPr>
          <w:p w14:paraId="272CD883" w14:textId="1C7BE06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40041470</w:t>
            </w:r>
          </w:p>
        </w:tc>
        <w:tc>
          <w:tcPr>
            <w:tcW w:w="3969" w:type="dxa"/>
            <w:tcBorders>
              <w:top w:val="nil"/>
              <w:left w:val="nil"/>
              <w:bottom w:val="single" w:sz="4" w:space="0" w:color="auto"/>
              <w:right w:val="single" w:sz="4" w:space="0" w:color="auto"/>
            </w:tcBorders>
            <w:shd w:val="clear" w:color="000000" w:fill="D9D9D9"/>
            <w:noWrap/>
            <w:vAlign w:val="center"/>
            <w:hideMark/>
          </w:tcPr>
          <w:p w14:paraId="7E7AE19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1.8. Mes y año</w:t>
            </w:r>
          </w:p>
        </w:tc>
        <w:tc>
          <w:tcPr>
            <w:tcW w:w="3402" w:type="dxa"/>
            <w:tcBorders>
              <w:top w:val="nil"/>
              <w:left w:val="nil"/>
              <w:bottom w:val="single" w:sz="4" w:space="0" w:color="auto"/>
              <w:right w:val="single" w:sz="4" w:space="0" w:color="auto"/>
            </w:tcBorders>
            <w:shd w:val="clear" w:color="auto" w:fill="auto"/>
            <w:noWrap/>
            <w:vAlign w:val="center"/>
            <w:hideMark/>
          </w:tcPr>
          <w:p w14:paraId="4B2D7369" w14:textId="51712A73"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Julio</w:t>
            </w:r>
            <w:r w:rsidR="00FA4278" w:rsidRPr="00016412">
              <w:rPr>
                <w:rFonts w:eastAsia="Times New Roman" w:cstheme="minorHAnsi"/>
                <w:color w:val="000000"/>
                <w:lang w:eastAsia="es-PE"/>
              </w:rPr>
              <w:t>-2020</w:t>
            </w:r>
          </w:p>
        </w:tc>
      </w:tr>
      <w:tr w:rsidR="00C70ACF" w:rsidRPr="006372F1" w14:paraId="379253BB"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17795C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1.9. Número de celular</w:t>
            </w:r>
          </w:p>
        </w:tc>
        <w:tc>
          <w:tcPr>
            <w:tcW w:w="3119" w:type="dxa"/>
            <w:tcBorders>
              <w:top w:val="nil"/>
              <w:left w:val="nil"/>
              <w:bottom w:val="single" w:sz="4" w:space="0" w:color="auto"/>
              <w:right w:val="single" w:sz="4" w:space="0" w:color="auto"/>
            </w:tcBorders>
            <w:shd w:val="clear" w:color="auto" w:fill="auto"/>
            <w:noWrap/>
            <w:vAlign w:val="center"/>
            <w:hideMark/>
          </w:tcPr>
          <w:p w14:paraId="25DE13AF" w14:textId="25D59EE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984906385</w:t>
            </w:r>
          </w:p>
        </w:tc>
        <w:tc>
          <w:tcPr>
            <w:tcW w:w="3969" w:type="dxa"/>
            <w:tcBorders>
              <w:top w:val="nil"/>
              <w:left w:val="nil"/>
              <w:bottom w:val="single" w:sz="4" w:space="0" w:color="auto"/>
              <w:right w:val="single" w:sz="4" w:space="0" w:color="auto"/>
            </w:tcBorders>
            <w:shd w:val="clear" w:color="000000" w:fill="D9D9D9"/>
            <w:noWrap/>
            <w:vAlign w:val="center"/>
            <w:hideMark/>
          </w:tcPr>
          <w:p w14:paraId="53A5E61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1.10. Correo electrónico</w:t>
            </w:r>
          </w:p>
        </w:tc>
        <w:tc>
          <w:tcPr>
            <w:tcW w:w="3402" w:type="dxa"/>
            <w:tcBorders>
              <w:top w:val="nil"/>
              <w:left w:val="nil"/>
              <w:bottom w:val="single" w:sz="4" w:space="0" w:color="auto"/>
              <w:right w:val="single" w:sz="4" w:space="0" w:color="auto"/>
            </w:tcBorders>
            <w:shd w:val="clear" w:color="auto" w:fill="auto"/>
            <w:noWrap/>
            <w:vAlign w:val="center"/>
            <w:hideMark/>
          </w:tcPr>
          <w:p w14:paraId="1E79893B" w14:textId="29854AB3" w:rsidR="00FA4278" w:rsidRPr="00016412" w:rsidRDefault="00A1348C" w:rsidP="00266F3D">
            <w:pPr>
              <w:spacing w:after="0" w:line="240" w:lineRule="auto"/>
              <w:rPr>
                <w:rFonts w:eastAsia="Times New Roman" w:cstheme="minorHAnsi"/>
                <w:lang w:eastAsia="es-PE"/>
              </w:rPr>
            </w:pPr>
            <w:r>
              <w:t>jucontrer@gmail.com</w:t>
            </w:r>
          </w:p>
        </w:tc>
      </w:tr>
      <w:tr w:rsidR="00C70ACF" w:rsidRPr="006372F1" w14:paraId="283C5FF1"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3A308BA"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1.11.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2092683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noWrap/>
            <w:vAlign w:val="center"/>
            <w:hideMark/>
          </w:tcPr>
          <w:p w14:paraId="2BB5CD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1.12. Sección/es:</w:t>
            </w:r>
          </w:p>
        </w:tc>
        <w:tc>
          <w:tcPr>
            <w:tcW w:w="3402" w:type="dxa"/>
            <w:tcBorders>
              <w:top w:val="nil"/>
              <w:left w:val="nil"/>
              <w:bottom w:val="single" w:sz="4" w:space="0" w:color="auto"/>
              <w:right w:val="single" w:sz="4" w:space="0" w:color="auto"/>
            </w:tcBorders>
            <w:shd w:val="clear" w:color="auto" w:fill="auto"/>
            <w:noWrap/>
            <w:vAlign w:val="center"/>
            <w:hideMark/>
          </w:tcPr>
          <w:p w14:paraId="789932BC" w14:textId="1BE353E3"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1</w:t>
            </w:r>
            <w:proofErr w:type="gramStart"/>
            <w:r>
              <w:rPr>
                <w:rFonts w:eastAsia="Times New Roman" w:cstheme="minorHAnsi"/>
                <w:color w:val="000000"/>
                <w:lang w:eastAsia="es-PE"/>
              </w:rPr>
              <w:t>°  “</w:t>
            </w:r>
            <w:proofErr w:type="gramEnd"/>
            <w:r>
              <w:rPr>
                <w:rFonts w:eastAsia="Times New Roman" w:cstheme="minorHAnsi"/>
                <w:color w:val="000000"/>
                <w:lang w:eastAsia="es-PE"/>
              </w:rPr>
              <w:t>U”</w:t>
            </w:r>
          </w:p>
        </w:tc>
      </w:tr>
      <w:tr w:rsidR="00C70ACF" w:rsidRPr="006372F1" w14:paraId="60B3CF15"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2F396DF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1.13.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493BF57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1C44CF8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16DABDE6" w14:textId="281E5AE2"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2</w:t>
            </w:r>
            <w:proofErr w:type="gramStart"/>
            <w:r>
              <w:rPr>
                <w:rFonts w:eastAsia="Times New Roman" w:cstheme="minorHAnsi"/>
                <w:color w:val="000000"/>
                <w:lang w:eastAsia="es-PE"/>
              </w:rPr>
              <w:t>°  “</w:t>
            </w:r>
            <w:proofErr w:type="gramEnd"/>
            <w:r>
              <w:rPr>
                <w:rFonts w:eastAsia="Times New Roman" w:cstheme="minorHAnsi"/>
                <w:color w:val="000000"/>
                <w:lang w:eastAsia="es-PE"/>
              </w:rPr>
              <w:t>U”</w:t>
            </w:r>
          </w:p>
        </w:tc>
      </w:tr>
      <w:tr w:rsidR="00C70ACF" w:rsidRPr="006372F1" w14:paraId="5CE92A59" w14:textId="77777777" w:rsidTr="00145C02">
        <w:trPr>
          <w:trHeight w:val="491"/>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6D1C511C"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1.15.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7260A25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 </w:t>
            </w:r>
          </w:p>
        </w:tc>
        <w:tc>
          <w:tcPr>
            <w:tcW w:w="3969" w:type="dxa"/>
            <w:tcBorders>
              <w:top w:val="nil"/>
              <w:left w:val="nil"/>
              <w:bottom w:val="single" w:sz="4" w:space="0" w:color="auto"/>
              <w:right w:val="single" w:sz="4" w:space="0" w:color="auto"/>
            </w:tcBorders>
            <w:shd w:val="clear" w:color="000000" w:fill="D9D9D9"/>
            <w:vAlign w:val="center"/>
            <w:hideMark/>
          </w:tcPr>
          <w:p w14:paraId="0041F27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1.16.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7CFEFAD1" w14:textId="277B9485"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3</w:t>
            </w:r>
            <w:proofErr w:type="gramStart"/>
            <w:r>
              <w:rPr>
                <w:rFonts w:eastAsia="Times New Roman" w:cstheme="minorHAnsi"/>
                <w:color w:val="000000"/>
                <w:lang w:eastAsia="es-PE"/>
              </w:rPr>
              <w:t>°  “</w:t>
            </w:r>
            <w:proofErr w:type="gramEnd"/>
            <w:r>
              <w:rPr>
                <w:rFonts w:eastAsia="Times New Roman" w:cstheme="minorHAnsi"/>
                <w:color w:val="000000"/>
                <w:lang w:eastAsia="es-PE"/>
              </w:rPr>
              <w:t>U”</w:t>
            </w:r>
          </w:p>
        </w:tc>
      </w:tr>
    </w:tbl>
    <w:p w14:paraId="1A738674" w14:textId="77777777" w:rsidR="00A237D8" w:rsidRPr="00A237D8" w:rsidRDefault="00A237D8" w:rsidP="00A237D8">
      <w:pPr>
        <w:rPr>
          <w:rFonts w:cstheme="minorHAnsi"/>
          <w:b/>
          <w:bCs/>
        </w:rPr>
      </w:pPr>
    </w:p>
    <w:p w14:paraId="103E2D4E" w14:textId="677666E4" w:rsidR="00FA4278" w:rsidRPr="00145C02" w:rsidRDefault="00FA4278" w:rsidP="00FA4278">
      <w:pPr>
        <w:pStyle w:val="Prrafodelista"/>
        <w:numPr>
          <w:ilvl w:val="0"/>
          <w:numId w:val="1"/>
        </w:numPr>
        <w:rPr>
          <w:rFonts w:ascii="Arial" w:hAnsi="Arial" w:cs="Arial"/>
          <w:b/>
          <w:bCs/>
        </w:rPr>
      </w:pPr>
      <w:r w:rsidRPr="00145C02">
        <w:rPr>
          <w:rFonts w:ascii="Arial" w:hAnsi="Arial" w:cs="Arial"/>
          <w:b/>
          <w:bCs/>
        </w:rPr>
        <w:t>ACTIVIDADES REALIZADAS</w:t>
      </w:r>
    </w:p>
    <w:tbl>
      <w:tblPr>
        <w:tblW w:w="0" w:type="auto"/>
        <w:tblLayout w:type="fixed"/>
        <w:tblCellMar>
          <w:left w:w="70" w:type="dxa"/>
          <w:right w:w="70" w:type="dxa"/>
        </w:tblCellMar>
        <w:tblLook w:val="04A0" w:firstRow="1" w:lastRow="0" w:firstColumn="1" w:lastColumn="0" w:noHBand="0" w:noVBand="1"/>
      </w:tblPr>
      <w:tblGrid>
        <w:gridCol w:w="3472"/>
        <w:gridCol w:w="2127"/>
        <w:gridCol w:w="1275"/>
        <w:gridCol w:w="1207"/>
        <w:gridCol w:w="920"/>
        <w:gridCol w:w="992"/>
        <w:gridCol w:w="1134"/>
        <w:gridCol w:w="1559"/>
        <w:gridCol w:w="1416"/>
      </w:tblGrid>
      <w:tr w:rsidR="00F225E0" w:rsidRPr="0076252B" w14:paraId="3A839561" w14:textId="77777777" w:rsidTr="00145C02">
        <w:trPr>
          <w:trHeight w:val="300"/>
        </w:trPr>
        <w:tc>
          <w:tcPr>
            <w:tcW w:w="34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F18A6E"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Actividad 1</w:t>
            </w:r>
          </w:p>
        </w:tc>
        <w:tc>
          <w:tcPr>
            <w:tcW w:w="1063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22588F71"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Datos de mes</w:t>
            </w:r>
          </w:p>
        </w:tc>
      </w:tr>
      <w:tr w:rsidR="00F225E0" w:rsidRPr="0076252B" w14:paraId="1923D21F" w14:textId="77777777" w:rsidTr="00145C02">
        <w:trPr>
          <w:trHeight w:val="300"/>
        </w:trPr>
        <w:tc>
          <w:tcPr>
            <w:tcW w:w="3472" w:type="dxa"/>
            <w:vMerge w:val="restart"/>
            <w:tcBorders>
              <w:top w:val="nil"/>
              <w:left w:val="single" w:sz="4" w:space="0" w:color="auto"/>
              <w:bottom w:val="single" w:sz="4" w:space="0" w:color="000000"/>
              <w:right w:val="single" w:sz="4" w:space="0" w:color="auto"/>
            </w:tcBorders>
            <w:shd w:val="clear" w:color="auto" w:fill="auto"/>
            <w:hideMark/>
          </w:tcPr>
          <w:p w14:paraId="47EBA574" w14:textId="77777777" w:rsidR="00680B63" w:rsidRDefault="00680B63" w:rsidP="00680B63">
            <w:pPr>
              <w:spacing w:after="0" w:line="240" w:lineRule="auto"/>
              <w:rPr>
                <w:rFonts w:ascii="Calibri" w:eastAsia="Times New Roman" w:hAnsi="Calibri" w:cs="Calibri"/>
                <w:b/>
                <w:bCs/>
                <w:color w:val="000000"/>
                <w:sz w:val="24"/>
                <w:szCs w:val="24"/>
                <w:lang w:eastAsia="es-PE"/>
              </w:rPr>
            </w:pPr>
          </w:p>
          <w:p w14:paraId="65066DF9" w14:textId="41E6A242" w:rsidR="0076252B" w:rsidRPr="00680B63" w:rsidRDefault="0076252B" w:rsidP="00680B63">
            <w:pPr>
              <w:spacing w:after="0" w:line="240" w:lineRule="auto"/>
              <w:rPr>
                <w:rFonts w:ascii="Calibri" w:eastAsia="Times New Roman" w:hAnsi="Calibri" w:cs="Calibri"/>
                <w:color w:val="000000"/>
                <w:sz w:val="24"/>
                <w:szCs w:val="24"/>
                <w:lang w:eastAsia="es-PE"/>
              </w:rPr>
            </w:pPr>
            <w:r w:rsidRPr="00680B63">
              <w:rPr>
                <w:rFonts w:ascii="Calibri" w:eastAsia="Times New Roman" w:hAnsi="Calibri" w:cs="Calibri"/>
                <w:b/>
                <w:bCs/>
                <w:color w:val="000000"/>
                <w:sz w:val="24"/>
                <w:szCs w:val="24"/>
                <w:lang w:eastAsia="es-PE"/>
              </w:rPr>
              <w:t>Acompañar a los estudiantes*</w:t>
            </w:r>
            <w:r w:rsidRPr="00680B63">
              <w:rPr>
                <w:rFonts w:ascii="Calibri" w:eastAsia="Times New Roman" w:hAnsi="Calibri" w:cs="Calibri"/>
                <w:b/>
                <w:bCs/>
                <w:color w:val="000000"/>
                <w:sz w:val="24"/>
                <w:szCs w:val="24"/>
                <w:lang w:eastAsia="es-PE"/>
              </w:rPr>
              <w:br/>
              <w:t xml:space="preserve">en sus </w:t>
            </w:r>
            <w:r w:rsidR="00F225E0" w:rsidRPr="00680B63">
              <w:rPr>
                <w:rFonts w:ascii="Calibri" w:eastAsia="Times New Roman" w:hAnsi="Calibri" w:cs="Calibri"/>
                <w:b/>
                <w:bCs/>
                <w:color w:val="000000"/>
                <w:sz w:val="24"/>
                <w:szCs w:val="24"/>
                <w:lang w:eastAsia="es-PE"/>
              </w:rPr>
              <w:t>e</w:t>
            </w:r>
            <w:r w:rsidRPr="00680B63">
              <w:rPr>
                <w:rFonts w:ascii="Calibri" w:eastAsia="Times New Roman" w:hAnsi="Calibri" w:cs="Calibri"/>
                <w:b/>
                <w:bCs/>
                <w:color w:val="000000"/>
                <w:sz w:val="24"/>
                <w:szCs w:val="24"/>
                <w:lang w:eastAsia="es-PE"/>
              </w:rPr>
              <w:t>xperiencias de aprendizaje a distancia:</w:t>
            </w:r>
            <w:r w:rsidRPr="00680B63">
              <w:rPr>
                <w:rFonts w:ascii="Calibri" w:eastAsia="Times New Roman" w:hAnsi="Calibri" w:cs="Calibri"/>
                <w:color w:val="000000"/>
                <w:sz w:val="24"/>
                <w:szCs w:val="24"/>
                <w:lang w:eastAsia="es-PE"/>
              </w:rPr>
              <w:t xml:space="preserve"> indicar del total de</w:t>
            </w:r>
            <w:r w:rsidR="00F225E0" w:rsidRPr="00680B63">
              <w:rPr>
                <w:rFonts w:ascii="Calibri" w:eastAsia="Times New Roman" w:hAnsi="Calibri" w:cs="Calibri"/>
                <w:color w:val="000000"/>
                <w:sz w:val="24"/>
                <w:szCs w:val="24"/>
                <w:lang w:eastAsia="es-PE"/>
              </w:rPr>
              <w:t xml:space="preserve"> </w:t>
            </w:r>
            <w:r w:rsidRPr="00680B63">
              <w:rPr>
                <w:rFonts w:ascii="Calibri" w:eastAsia="Times New Roman" w:hAnsi="Calibri" w:cs="Calibri"/>
                <w:color w:val="000000"/>
                <w:sz w:val="24"/>
                <w:szCs w:val="24"/>
                <w:lang w:eastAsia="es-PE"/>
              </w:rPr>
              <w:t>estudiantes a su cargo, el número de estudiantes a quienes ha podido</w:t>
            </w:r>
            <w:r w:rsidR="00F225E0" w:rsidRPr="00680B63">
              <w:rPr>
                <w:rFonts w:ascii="Calibri" w:eastAsia="Times New Roman" w:hAnsi="Calibri" w:cs="Calibri"/>
                <w:color w:val="000000"/>
                <w:sz w:val="24"/>
                <w:szCs w:val="24"/>
                <w:lang w:eastAsia="es-PE"/>
              </w:rPr>
              <w:t xml:space="preserve"> </w:t>
            </w:r>
            <w:r w:rsidRPr="00680B63">
              <w:rPr>
                <w:rFonts w:ascii="Calibri" w:eastAsia="Times New Roman" w:hAnsi="Calibri" w:cs="Calibri"/>
                <w:color w:val="000000"/>
                <w:sz w:val="24"/>
                <w:szCs w:val="24"/>
                <w:lang w:eastAsia="es-PE"/>
              </w:rPr>
              <w:t>acompañar en su aprendizaje.</w:t>
            </w:r>
            <w:r w:rsidRPr="00680B63">
              <w:rPr>
                <w:rFonts w:ascii="Calibri" w:eastAsia="Times New Roman" w:hAnsi="Calibri" w:cs="Calibri"/>
                <w:color w:val="000000"/>
                <w:sz w:val="24"/>
                <w:szCs w:val="24"/>
                <w:lang w:eastAsia="es-PE"/>
              </w:rPr>
              <w:br/>
            </w:r>
          </w:p>
        </w:tc>
        <w:tc>
          <w:tcPr>
            <w:tcW w:w="2127" w:type="dxa"/>
            <w:tcBorders>
              <w:top w:val="nil"/>
              <w:left w:val="nil"/>
              <w:bottom w:val="single" w:sz="4" w:space="0" w:color="auto"/>
              <w:right w:val="single" w:sz="4" w:space="0" w:color="auto"/>
            </w:tcBorders>
            <w:shd w:val="clear" w:color="000000" w:fill="D9D9D9"/>
            <w:noWrap/>
            <w:vAlign w:val="bottom"/>
            <w:hideMark/>
          </w:tcPr>
          <w:p w14:paraId="42B5CB17"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533CFED5"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58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6609042C"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Estudiantes acompañados</w:t>
            </w:r>
          </w:p>
        </w:tc>
        <w:tc>
          <w:tcPr>
            <w:tcW w:w="141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F2012D"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No</w:t>
            </w:r>
            <w:r w:rsidRPr="0076252B">
              <w:rPr>
                <w:rFonts w:ascii="Calibri" w:eastAsia="Times New Roman" w:hAnsi="Calibri" w:cs="Calibri"/>
                <w:b/>
                <w:bCs/>
                <w:color w:val="000000"/>
                <w:lang w:eastAsia="es-PE"/>
              </w:rPr>
              <w:br/>
              <w:t>acompañados</w:t>
            </w:r>
          </w:p>
        </w:tc>
      </w:tr>
      <w:tr w:rsidR="00C70ACF" w:rsidRPr="0076252B" w14:paraId="4A157028" w14:textId="77777777" w:rsidTr="00145C02">
        <w:trPr>
          <w:trHeight w:val="1095"/>
        </w:trPr>
        <w:tc>
          <w:tcPr>
            <w:tcW w:w="3472" w:type="dxa"/>
            <w:vMerge/>
            <w:tcBorders>
              <w:top w:val="nil"/>
              <w:left w:val="single" w:sz="4" w:space="0" w:color="auto"/>
              <w:bottom w:val="single" w:sz="4" w:space="0" w:color="000000"/>
              <w:right w:val="single" w:sz="4" w:space="0" w:color="auto"/>
            </w:tcBorders>
            <w:vAlign w:val="center"/>
            <w:hideMark/>
          </w:tcPr>
          <w:p w14:paraId="0E40C0A4"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000000" w:fill="D9D9D9"/>
            <w:noWrap/>
            <w:hideMark/>
          </w:tcPr>
          <w:p w14:paraId="652B01BB"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Nivel/Área</w:t>
            </w:r>
          </w:p>
        </w:tc>
        <w:tc>
          <w:tcPr>
            <w:tcW w:w="1275" w:type="dxa"/>
            <w:tcBorders>
              <w:top w:val="nil"/>
              <w:left w:val="nil"/>
              <w:bottom w:val="single" w:sz="4" w:space="0" w:color="auto"/>
              <w:right w:val="single" w:sz="4" w:space="0" w:color="auto"/>
            </w:tcBorders>
            <w:shd w:val="clear" w:color="000000" w:fill="D9D9D9"/>
            <w:hideMark/>
          </w:tcPr>
          <w:p w14:paraId="3DEE5EF1" w14:textId="05BCF70F"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Grado y</w:t>
            </w:r>
            <w:r w:rsidR="00AE36D9">
              <w:rPr>
                <w:rFonts w:ascii="Calibri" w:eastAsia="Times New Roman" w:hAnsi="Calibri" w:cs="Calibri"/>
                <w:b/>
                <w:bCs/>
                <w:color w:val="000000"/>
                <w:lang w:eastAsia="es-PE"/>
              </w:rPr>
              <w:t xml:space="preserve"> </w:t>
            </w:r>
            <w:r w:rsidRPr="0076252B">
              <w:rPr>
                <w:rFonts w:ascii="Calibri" w:eastAsia="Times New Roman" w:hAnsi="Calibri" w:cs="Calibri"/>
                <w:b/>
                <w:bCs/>
                <w:color w:val="000000"/>
                <w:lang w:eastAsia="es-PE"/>
              </w:rPr>
              <w:t>Sección</w:t>
            </w:r>
          </w:p>
        </w:tc>
        <w:tc>
          <w:tcPr>
            <w:tcW w:w="1207" w:type="dxa"/>
            <w:tcBorders>
              <w:top w:val="nil"/>
              <w:left w:val="nil"/>
              <w:bottom w:val="single" w:sz="4" w:space="0" w:color="auto"/>
              <w:right w:val="single" w:sz="4" w:space="0" w:color="auto"/>
            </w:tcBorders>
            <w:shd w:val="clear" w:color="000000" w:fill="D9D9D9"/>
            <w:hideMark/>
          </w:tcPr>
          <w:p w14:paraId="7CBD0EA0"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 de</w:t>
            </w:r>
            <w:r w:rsidRPr="0076252B">
              <w:rPr>
                <w:rFonts w:ascii="Calibri" w:eastAsia="Times New Roman" w:hAnsi="Calibri" w:cs="Calibri"/>
                <w:b/>
                <w:bCs/>
                <w:color w:val="000000"/>
                <w:lang w:eastAsia="es-PE"/>
              </w:rPr>
              <w:br/>
              <w:t>estudiantes a su cargo</w:t>
            </w:r>
          </w:p>
        </w:tc>
        <w:tc>
          <w:tcPr>
            <w:tcW w:w="920" w:type="dxa"/>
            <w:tcBorders>
              <w:top w:val="nil"/>
              <w:left w:val="nil"/>
              <w:bottom w:val="single" w:sz="4" w:space="0" w:color="auto"/>
              <w:right w:val="single" w:sz="4" w:space="0" w:color="auto"/>
            </w:tcBorders>
            <w:shd w:val="clear" w:color="000000" w:fill="D9D9D9"/>
            <w:hideMark/>
          </w:tcPr>
          <w:p w14:paraId="7BE71079"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1 vez al mes</w:t>
            </w:r>
          </w:p>
        </w:tc>
        <w:tc>
          <w:tcPr>
            <w:tcW w:w="992" w:type="dxa"/>
            <w:tcBorders>
              <w:top w:val="nil"/>
              <w:left w:val="nil"/>
              <w:bottom w:val="single" w:sz="4" w:space="0" w:color="auto"/>
              <w:right w:val="single" w:sz="4" w:space="0" w:color="auto"/>
            </w:tcBorders>
            <w:shd w:val="clear" w:color="000000" w:fill="D9D9D9"/>
            <w:hideMark/>
          </w:tcPr>
          <w:p w14:paraId="6A6FF800"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2 veces al mes</w:t>
            </w:r>
          </w:p>
        </w:tc>
        <w:tc>
          <w:tcPr>
            <w:tcW w:w="1134" w:type="dxa"/>
            <w:tcBorders>
              <w:top w:val="nil"/>
              <w:left w:val="nil"/>
              <w:bottom w:val="single" w:sz="4" w:space="0" w:color="auto"/>
              <w:right w:val="single" w:sz="4" w:space="0" w:color="auto"/>
            </w:tcBorders>
            <w:shd w:val="clear" w:color="000000" w:fill="D9D9D9"/>
            <w:hideMark/>
          </w:tcPr>
          <w:p w14:paraId="648A168D"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Tres veces al mes</w:t>
            </w:r>
          </w:p>
        </w:tc>
        <w:tc>
          <w:tcPr>
            <w:tcW w:w="1559" w:type="dxa"/>
            <w:tcBorders>
              <w:top w:val="nil"/>
              <w:left w:val="nil"/>
              <w:bottom w:val="single" w:sz="4" w:space="0" w:color="auto"/>
              <w:right w:val="single" w:sz="4" w:space="0" w:color="auto"/>
            </w:tcBorders>
            <w:shd w:val="clear" w:color="000000" w:fill="D9D9D9"/>
            <w:hideMark/>
          </w:tcPr>
          <w:p w14:paraId="20901769"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Más de tres</w:t>
            </w:r>
            <w:r w:rsidRPr="0076252B">
              <w:rPr>
                <w:rFonts w:ascii="Calibri" w:eastAsia="Times New Roman" w:hAnsi="Calibri" w:cs="Calibri"/>
                <w:b/>
                <w:bCs/>
                <w:color w:val="000000"/>
                <w:lang w:eastAsia="es-PE"/>
              </w:rPr>
              <w:br/>
              <w:t>veces al mes</w:t>
            </w:r>
          </w:p>
        </w:tc>
        <w:tc>
          <w:tcPr>
            <w:tcW w:w="1416" w:type="dxa"/>
            <w:vMerge/>
            <w:tcBorders>
              <w:top w:val="nil"/>
              <w:left w:val="single" w:sz="4" w:space="0" w:color="auto"/>
              <w:bottom w:val="single" w:sz="4" w:space="0" w:color="auto"/>
              <w:right w:val="single" w:sz="4" w:space="0" w:color="auto"/>
            </w:tcBorders>
            <w:vAlign w:val="center"/>
            <w:hideMark/>
          </w:tcPr>
          <w:p w14:paraId="52DED81B" w14:textId="77777777" w:rsidR="0076252B" w:rsidRPr="0076252B" w:rsidRDefault="0076252B" w:rsidP="0076252B">
            <w:pPr>
              <w:spacing w:after="0" w:line="240" w:lineRule="auto"/>
              <w:rPr>
                <w:rFonts w:ascii="Calibri" w:eastAsia="Times New Roman" w:hAnsi="Calibri" w:cs="Calibri"/>
                <w:b/>
                <w:bCs/>
                <w:color w:val="000000"/>
                <w:lang w:eastAsia="es-PE"/>
              </w:rPr>
            </w:pPr>
          </w:p>
        </w:tc>
      </w:tr>
      <w:tr w:rsidR="00F225E0" w:rsidRPr="0076252B" w14:paraId="0CAC9055" w14:textId="77777777" w:rsidTr="00145C02">
        <w:trPr>
          <w:trHeight w:val="499"/>
        </w:trPr>
        <w:tc>
          <w:tcPr>
            <w:tcW w:w="3472" w:type="dxa"/>
            <w:vMerge/>
            <w:tcBorders>
              <w:top w:val="nil"/>
              <w:left w:val="single" w:sz="4" w:space="0" w:color="auto"/>
              <w:bottom w:val="single" w:sz="4" w:space="0" w:color="000000"/>
              <w:right w:val="single" w:sz="4" w:space="0" w:color="auto"/>
            </w:tcBorders>
            <w:vAlign w:val="center"/>
            <w:hideMark/>
          </w:tcPr>
          <w:p w14:paraId="337C7B09"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74330C01" w14:textId="0A7A7ACC" w:rsidR="002E43BA" w:rsidRPr="002E43BA"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Secundaria /</w:t>
            </w:r>
          </w:p>
          <w:p w14:paraId="4988CD34" w14:textId="74F69E76" w:rsidR="002E43BA" w:rsidRPr="0076252B"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03521EE" w14:textId="37FE8D04"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 U</w:t>
            </w:r>
          </w:p>
        </w:tc>
        <w:tc>
          <w:tcPr>
            <w:tcW w:w="1207" w:type="dxa"/>
            <w:tcBorders>
              <w:top w:val="nil"/>
              <w:left w:val="nil"/>
              <w:bottom w:val="single" w:sz="4" w:space="0" w:color="auto"/>
              <w:right w:val="single" w:sz="4" w:space="0" w:color="auto"/>
            </w:tcBorders>
            <w:shd w:val="clear" w:color="auto" w:fill="auto"/>
            <w:vAlign w:val="center"/>
            <w:hideMark/>
          </w:tcPr>
          <w:p w14:paraId="3163595D" w14:textId="78F5381B"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20</w:t>
            </w:r>
          </w:p>
        </w:tc>
        <w:tc>
          <w:tcPr>
            <w:tcW w:w="920" w:type="dxa"/>
            <w:tcBorders>
              <w:top w:val="nil"/>
              <w:left w:val="nil"/>
              <w:bottom w:val="single" w:sz="4" w:space="0" w:color="auto"/>
              <w:right w:val="single" w:sz="4" w:space="0" w:color="auto"/>
            </w:tcBorders>
            <w:shd w:val="clear" w:color="auto" w:fill="auto"/>
            <w:vAlign w:val="center"/>
            <w:hideMark/>
          </w:tcPr>
          <w:p w14:paraId="4B681D93" w14:textId="5130EE36"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7443739B" w14:textId="71D6C177" w:rsidR="0076252B" w:rsidRPr="0076252B" w:rsidRDefault="00A743F2"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5AB6EE07" w14:textId="7E6FE75F"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36D671F6" w14:textId="7320DF7D" w:rsidR="0076252B" w:rsidRPr="0076252B" w:rsidRDefault="00A743F2"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18</w:t>
            </w:r>
          </w:p>
        </w:tc>
        <w:tc>
          <w:tcPr>
            <w:tcW w:w="1416" w:type="dxa"/>
            <w:tcBorders>
              <w:top w:val="nil"/>
              <w:left w:val="nil"/>
              <w:bottom w:val="single" w:sz="4" w:space="0" w:color="auto"/>
              <w:right w:val="single" w:sz="4" w:space="0" w:color="auto"/>
            </w:tcBorders>
            <w:shd w:val="clear" w:color="auto" w:fill="auto"/>
            <w:vAlign w:val="center"/>
            <w:hideMark/>
          </w:tcPr>
          <w:p w14:paraId="5BDEC807" w14:textId="38D92590" w:rsidR="0076252B" w:rsidRPr="0076252B" w:rsidRDefault="00A567AB"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F225E0" w:rsidRPr="0076252B" w14:paraId="6DF7C130" w14:textId="77777777" w:rsidTr="00145C02">
        <w:trPr>
          <w:trHeight w:val="499"/>
        </w:trPr>
        <w:tc>
          <w:tcPr>
            <w:tcW w:w="3472" w:type="dxa"/>
            <w:vMerge/>
            <w:tcBorders>
              <w:top w:val="nil"/>
              <w:left w:val="single" w:sz="4" w:space="0" w:color="auto"/>
              <w:bottom w:val="single" w:sz="4" w:space="0" w:color="000000"/>
              <w:right w:val="single" w:sz="4" w:space="0" w:color="auto"/>
            </w:tcBorders>
            <w:vAlign w:val="center"/>
            <w:hideMark/>
          </w:tcPr>
          <w:p w14:paraId="5329D3E9"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4C2D20D1" w14:textId="5F7610C0" w:rsidR="002E43BA" w:rsidRPr="002E43BA"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Secundaria /</w:t>
            </w:r>
          </w:p>
          <w:p w14:paraId="06B372FB" w14:textId="7A50D7FA" w:rsidR="0076252B" w:rsidRPr="0076252B"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D4EB8CA" w14:textId="63F01489"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 U</w:t>
            </w:r>
          </w:p>
        </w:tc>
        <w:tc>
          <w:tcPr>
            <w:tcW w:w="1207" w:type="dxa"/>
            <w:tcBorders>
              <w:top w:val="nil"/>
              <w:left w:val="nil"/>
              <w:bottom w:val="single" w:sz="4" w:space="0" w:color="auto"/>
              <w:right w:val="single" w:sz="4" w:space="0" w:color="auto"/>
            </w:tcBorders>
            <w:shd w:val="clear" w:color="auto" w:fill="auto"/>
            <w:vAlign w:val="center"/>
            <w:hideMark/>
          </w:tcPr>
          <w:p w14:paraId="4013DA4D" w14:textId="1D4E37B3"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hideMark/>
          </w:tcPr>
          <w:p w14:paraId="54AA894C" w14:textId="260C2099"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2D6213D5" w14:textId="3A4B5570"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269FA973" w14:textId="77198AF1"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563456CD" w14:textId="690609E5" w:rsidR="0076252B" w:rsidRPr="0076252B" w:rsidRDefault="00A567AB"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1416" w:type="dxa"/>
            <w:tcBorders>
              <w:top w:val="nil"/>
              <w:left w:val="nil"/>
              <w:bottom w:val="single" w:sz="4" w:space="0" w:color="auto"/>
              <w:right w:val="single" w:sz="4" w:space="0" w:color="auto"/>
            </w:tcBorders>
            <w:shd w:val="clear" w:color="auto" w:fill="auto"/>
            <w:vAlign w:val="center"/>
            <w:hideMark/>
          </w:tcPr>
          <w:p w14:paraId="30F2CEE4" w14:textId="27B6874C" w:rsidR="0076252B" w:rsidRPr="0076252B" w:rsidRDefault="00A567AB"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A743F2" w:rsidRPr="0076252B" w14:paraId="389732E7" w14:textId="77777777" w:rsidTr="00145C02">
        <w:trPr>
          <w:trHeight w:val="307"/>
        </w:trPr>
        <w:tc>
          <w:tcPr>
            <w:tcW w:w="3472" w:type="dxa"/>
            <w:vMerge/>
            <w:tcBorders>
              <w:top w:val="nil"/>
              <w:left w:val="single" w:sz="4" w:space="0" w:color="auto"/>
              <w:bottom w:val="single" w:sz="4" w:space="0" w:color="000000"/>
              <w:right w:val="single" w:sz="4" w:space="0" w:color="auto"/>
            </w:tcBorders>
            <w:vAlign w:val="center"/>
          </w:tcPr>
          <w:p w14:paraId="6D1AF0D1" w14:textId="77777777" w:rsidR="00A743F2" w:rsidRPr="0076252B" w:rsidRDefault="00A743F2"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3D957697" w14:textId="118179DE" w:rsidR="00A743F2" w:rsidRPr="002E43BA" w:rsidRDefault="001E30ED" w:rsidP="007D40AF">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Secundaria</w:t>
            </w:r>
            <w:r w:rsidR="007D40AF">
              <w:rPr>
                <w:rFonts w:ascii="Calibri" w:eastAsia="Times New Roman" w:hAnsi="Calibri" w:cs="Calibri"/>
                <w:color w:val="000000"/>
                <w:lang w:eastAsia="es-PE"/>
              </w:rPr>
              <w:t>/</w:t>
            </w:r>
            <w:r>
              <w:rPr>
                <w:rFonts w:ascii="Calibri" w:eastAsia="Times New Roman" w:hAnsi="Calibri" w:cs="Calibri"/>
                <w:color w:val="000000"/>
                <w:lang w:eastAsia="es-PE"/>
              </w:rPr>
              <w:t xml:space="preserve"> </w:t>
            </w:r>
            <w:r w:rsidR="007D40AF">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29F351A7" w14:textId="5C9B2FD4" w:rsidR="00A743F2" w:rsidRPr="002E43BA" w:rsidRDefault="007D40AF" w:rsidP="007D40AF">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3° U</w:t>
            </w:r>
          </w:p>
        </w:tc>
        <w:tc>
          <w:tcPr>
            <w:tcW w:w="1207" w:type="dxa"/>
            <w:tcBorders>
              <w:top w:val="nil"/>
              <w:left w:val="nil"/>
              <w:bottom w:val="single" w:sz="4" w:space="0" w:color="auto"/>
              <w:right w:val="single" w:sz="4" w:space="0" w:color="auto"/>
            </w:tcBorders>
            <w:shd w:val="clear" w:color="auto" w:fill="auto"/>
            <w:vAlign w:val="center"/>
          </w:tcPr>
          <w:p w14:paraId="7690427D" w14:textId="02CC84A3" w:rsidR="00A743F2"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12</w:t>
            </w:r>
          </w:p>
        </w:tc>
        <w:tc>
          <w:tcPr>
            <w:tcW w:w="920" w:type="dxa"/>
            <w:tcBorders>
              <w:top w:val="nil"/>
              <w:left w:val="nil"/>
              <w:bottom w:val="single" w:sz="4" w:space="0" w:color="auto"/>
              <w:right w:val="single" w:sz="4" w:space="0" w:color="auto"/>
            </w:tcBorders>
            <w:shd w:val="clear" w:color="auto" w:fill="auto"/>
            <w:vAlign w:val="center"/>
          </w:tcPr>
          <w:p w14:paraId="1753B8EA" w14:textId="77777777" w:rsidR="00A743F2" w:rsidRDefault="00A743F2" w:rsidP="00A567AB">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tcPr>
          <w:p w14:paraId="01E99418" w14:textId="77777777" w:rsidR="00A743F2" w:rsidRDefault="00A743F2" w:rsidP="00A567AB">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tcPr>
          <w:p w14:paraId="78E32133" w14:textId="77777777" w:rsidR="00A743F2" w:rsidRDefault="00A743F2" w:rsidP="00A567AB">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tcPr>
          <w:p w14:paraId="3C7DA27B" w14:textId="77777777" w:rsidR="00A743F2" w:rsidRDefault="00A743F2" w:rsidP="00A567AB">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tcPr>
          <w:p w14:paraId="3ACF2A51" w14:textId="77777777" w:rsidR="00A743F2" w:rsidRDefault="00A743F2" w:rsidP="00A567AB">
            <w:pPr>
              <w:spacing w:after="0" w:line="240" w:lineRule="auto"/>
              <w:jc w:val="center"/>
              <w:rPr>
                <w:rFonts w:ascii="Calibri" w:eastAsia="Times New Roman" w:hAnsi="Calibri" w:cs="Calibri"/>
                <w:color w:val="000000"/>
                <w:lang w:eastAsia="es-PE"/>
              </w:rPr>
            </w:pPr>
          </w:p>
        </w:tc>
      </w:tr>
      <w:tr w:rsidR="00F225E0" w:rsidRPr="0076252B" w14:paraId="77C80840" w14:textId="77777777" w:rsidTr="00145C02">
        <w:trPr>
          <w:trHeight w:val="357"/>
        </w:trPr>
        <w:tc>
          <w:tcPr>
            <w:tcW w:w="3472" w:type="dxa"/>
            <w:vMerge/>
            <w:tcBorders>
              <w:top w:val="nil"/>
              <w:left w:val="single" w:sz="4" w:space="0" w:color="auto"/>
              <w:bottom w:val="single" w:sz="4" w:space="0" w:color="000000"/>
              <w:right w:val="single" w:sz="4" w:space="0" w:color="auto"/>
            </w:tcBorders>
            <w:vAlign w:val="center"/>
            <w:hideMark/>
          </w:tcPr>
          <w:p w14:paraId="654AC84C"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bottom"/>
            <w:hideMark/>
          </w:tcPr>
          <w:p w14:paraId="00F2FFC1" w14:textId="3B767AC9"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275" w:type="dxa"/>
            <w:tcBorders>
              <w:top w:val="nil"/>
              <w:left w:val="nil"/>
              <w:bottom w:val="single" w:sz="4" w:space="0" w:color="auto"/>
              <w:right w:val="single" w:sz="4" w:space="0" w:color="auto"/>
            </w:tcBorders>
            <w:shd w:val="clear" w:color="auto" w:fill="auto"/>
            <w:vAlign w:val="center"/>
            <w:hideMark/>
          </w:tcPr>
          <w:p w14:paraId="054A310F" w14:textId="69F4175E"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207" w:type="dxa"/>
            <w:tcBorders>
              <w:top w:val="nil"/>
              <w:left w:val="nil"/>
              <w:bottom w:val="single" w:sz="4" w:space="0" w:color="auto"/>
              <w:right w:val="single" w:sz="4" w:space="0" w:color="auto"/>
            </w:tcBorders>
            <w:shd w:val="clear" w:color="auto" w:fill="auto"/>
            <w:vAlign w:val="center"/>
            <w:hideMark/>
          </w:tcPr>
          <w:p w14:paraId="0A48CACB" w14:textId="543163DD" w:rsidR="0076252B" w:rsidRPr="0076252B" w:rsidRDefault="0076252B" w:rsidP="00A567AB">
            <w:pPr>
              <w:spacing w:after="0" w:line="240" w:lineRule="auto"/>
              <w:jc w:val="center"/>
              <w:rPr>
                <w:rFonts w:ascii="Calibri" w:eastAsia="Times New Roman" w:hAnsi="Calibri" w:cs="Calibri"/>
                <w:color w:val="000000"/>
                <w:lang w:eastAsia="es-PE"/>
              </w:rPr>
            </w:pPr>
          </w:p>
        </w:tc>
        <w:tc>
          <w:tcPr>
            <w:tcW w:w="920" w:type="dxa"/>
            <w:tcBorders>
              <w:top w:val="nil"/>
              <w:left w:val="nil"/>
              <w:bottom w:val="single" w:sz="4" w:space="0" w:color="auto"/>
              <w:right w:val="single" w:sz="4" w:space="0" w:color="auto"/>
            </w:tcBorders>
            <w:shd w:val="clear" w:color="auto" w:fill="auto"/>
            <w:vAlign w:val="center"/>
            <w:hideMark/>
          </w:tcPr>
          <w:p w14:paraId="25989184" w14:textId="05D0F2A6" w:rsidR="0076252B" w:rsidRPr="0076252B" w:rsidRDefault="0076252B" w:rsidP="00A567AB">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hideMark/>
          </w:tcPr>
          <w:p w14:paraId="69133F43" w14:textId="3BF98A38"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hideMark/>
          </w:tcPr>
          <w:p w14:paraId="226ED63E" w14:textId="6F385DDC"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hideMark/>
          </w:tcPr>
          <w:p w14:paraId="111DC764" w14:textId="6075A0C1"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hideMark/>
          </w:tcPr>
          <w:p w14:paraId="3E770A04" w14:textId="1BA4F23E" w:rsidR="0076252B" w:rsidRPr="0076252B" w:rsidRDefault="0076252B" w:rsidP="00A567AB">
            <w:pPr>
              <w:spacing w:after="0" w:line="240" w:lineRule="auto"/>
              <w:jc w:val="center"/>
              <w:rPr>
                <w:rFonts w:ascii="Calibri" w:eastAsia="Times New Roman" w:hAnsi="Calibri" w:cs="Calibri"/>
                <w:color w:val="000000"/>
                <w:lang w:eastAsia="es-PE"/>
              </w:rPr>
            </w:pPr>
          </w:p>
        </w:tc>
      </w:tr>
      <w:tr w:rsidR="00F225E0" w:rsidRPr="0076252B" w14:paraId="6E47F2EE" w14:textId="77777777" w:rsidTr="00145C02">
        <w:trPr>
          <w:trHeight w:val="331"/>
        </w:trPr>
        <w:tc>
          <w:tcPr>
            <w:tcW w:w="3472" w:type="dxa"/>
            <w:vMerge/>
            <w:tcBorders>
              <w:top w:val="nil"/>
              <w:left w:val="single" w:sz="4" w:space="0" w:color="auto"/>
              <w:bottom w:val="single" w:sz="4" w:space="0" w:color="000000"/>
              <w:right w:val="single" w:sz="4" w:space="0" w:color="auto"/>
            </w:tcBorders>
            <w:vAlign w:val="center"/>
            <w:hideMark/>
          </w:tcPr>
          <w:p w14:paraId="4FF1866C"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bottom"/>
            <w:hideMark/>
          </w:tcPr>
          <w:p w14:paraId="7FBEAAC8" w14:textId="4B513CEC"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275" w:type="dxa"/>
            <w:tcBorders>
              <w:top w:val="nil"/>
              <w:left w:val="nil"/>
              <w:bottom w:val="single" w:sz="4" w:space="0" w:color="auto"/>
              <w:right w:val="single" w:sz="4" w:space="0" w:color="auto"/>
            </w:tcBorders>
            <w:shd w:val="clear" w:color="auto" w:fill="auto"/>
            <w:vAlign w:val="center"/>
            <w:hideMark/>
          </w:tcPr>
          <w:p w14:paraId="50AABAC8" w14:textId="21EDFE1B"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207" w:type="dxa"/>
            <w:tcBorders>
              <w:top w:val="nil"/>
              <w:left w:val="nil"/>
              <w:bottom w:val="single" w:sz="4" w:space="0" w:color="auto"/>
              <w:right w:val="single" w:sz="4" w:space="0" w:color="auto"/>
            </w:tcBorders>
            <w:shd w:val="clear" w:color="auto" w:fill="auto"/>
            <w:vAlign w:val="center"/>
            <w:hideMark/>
          </w:tcPr>
          <w:p w14:paraId="40CC7BE0" w14:textId="423A1385" w:rsidR="0076252B" w:rsidRPr="0076252B" w:rsidRDefault="0076252B" w:rsidP="00A567AB">
            <w:pPr>
              <w:spacing w:after="0" w:line="240" w:lineRule="auto"/>
              <w:jc w:val="center"/>
              <w:rPr>
                <w:rFonts w:ascii="Calibri" w:eastAsia="Times New Roman" w:hAnsi="Calibri" w:cs="Calibri"/>
                <w:color w:val="000000"/>
                <w:lang w:eastAsia="es-PE"/>
              </w:rPr>
            </w:pPr>
          </w:p>
        </w:tc>
        <w:tc>
          <w:tcPr>
            <w:tcW w:w="920" w:type="dxa"/>
            <w:tcBorders>
              <w:top w:val="nil"/>
              <w:left w:val="nil"/>
              <w:bottom w:val="single" w:sz="4" w:space="0" w:color="auto"/>
              <w:right w:val="single" w:sz="4" w:space="0" w:color="auto"/>
            </w:tcBorders>
            <w:shd w:val="clear" w:color="auto" w:fill="auto"/>
            <w:vAlign w:val="center"/>
            <w:hideMark/>
          </w:tcPr>
          <w:p w14:paraId="7FB90575" w14:textId="490BBA9F" w:rsidR="0076252B" w:rsidRPr="0076252B" w:rsidRDefault="0076252B" w:rsidP="00A567AB">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hideMark/>
          </w:tcPr>
          <w:p w14:paraId="78134579" w14:textId="62032F6A"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hideMark/>
          </w:tcPr>
          <w:p w14:paraId="165D296C" w14:textId="2F3EE48E"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hideMark/>
          </w:tcPr>
          <w:p w14:paraId="0F0ACE75" w14:textId="1AD2D668" w:rsidR="0076252B" w:rsidRPr="0076252B" w:rsidRDefault="0076252B" w:rsidP="00A567AB">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hideMark/>
          </w:tcPr>
          <w:p w14:paraId="2C9F1727" w14:textId="25781DD0" w:rsidR="0076252B" w:rsidRPr="0076252B" w:rsidRDefault="0076252B" w:rsidP="00A567AB">
            <w:pPr>
              <w:spacing w:after="0" w:line="240" w:lineRule="auto"/>
              <w:jc w:val="center"/>
              <w:rPr>
                <w:rFonts w:ascii="Calibri" w:eastAsia="Times New Roman" w:hAnsi="Calibri" w:cs="Calibri"/>
                <w:color w:val="000000"/>
                <w:lang w:eastAsia="es-PE"/>
              </w:rPr>
            </w:pPr>
          </w:p>
        </w:tc>
      </w:tr>
      <w:tr w:rsidR="0076252B" w:rsidRPr="0076252B" w14:paraId="74C74BA4" w14:textId="77777777" w:rsidTr="00145C02">
        <w:trPr>
          <w:trHeight w:val="938"/>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0C397B" w14:textId="410FB971" w:rsidR="008F28C7" w:rsidRPr="00CF5186" w:rsidRDefault="0076252B" w:rsidP="007F665D">
            <w:pPr>
              <w:spacing w:after="0" w:line="240" w:lineRule="auto"/>
              <w:jc w:val="both"/>
              <w:rPr>
                <w:rFonts w:ascii="Calibri" w:eastAsia="Times New Roman" w:hAnsi="Calibri" w:cs="Calibri"/>
                <w:b/>
                <w:bCs/>
                <w:lang w:eastAsia="es-PE"/>
              </w:rPr>
            </w:pPr>
            <w:r w:rsidRPr="00CF5186">
              <w:rPr>
                <w:rFonts w:ascii="Calibri" w:eastAsia="Times New Roman" w:hAnsi="Calibri" w:cs="Calibri"/>
                <w:b/>
                <w:bCs/>
                <w:lang w:eastAsia="es-PE"/>
              </w:rPr>
              <w:lastRenderedPageBreak/>
              <w:t>En el caso de estudiantes no acompañados, explicar las dificultades que han impedido este acompañamiento y alguna acción posible para ayudar a los estudiantes frente a estas dificultades.</w:t>
            </w:r>
          </w:p>
          <w:p w14:paraId="5F3AED60" w14:textId="77777777" w:rsidR="008F28C7" w:rsidRDefault="008F28C7" w:rsidP="008F28C7">
            <w:pPr>
              <w:pStyle w:val="Prrafodelista"/>
              <w:numPr>
                <w:ilvl w:val="0"/>
                <w:numId w:val="2"/>
              </w:numPr>
            </w:pPr>
            <w:r w:rsidRPr="008F28C7">
              <w:t>Algunos estudiantes no responden de inmediato</w:t>
            </w:r>
          </w:p>
          <w:p w14:paraId="11366A5A" w14:textId="77777777" w:rsidR="008F28C7" w:rsidRDefault="008F28C7" w:rsidP="008F28C7">
            <w:pPr>
              <w:pStyle w:val="Prrafodelista"/>
              <w:numPr>
                <w:ilvl w:val="0"/>
                <w:numId w:val="2"/>
              </w:numPr>
            </w:pPr>
            <w:r w:rsidRPr="008F28C7">
              <w:t>La conectividad del internet y la cobertura de las líneas telefónicas</w:t>
            </w:r>
            <w:r>
              <w:t xml:space="preserve"> </w:t>
            </w:r>
            <w:r w:rsidRPr="008F28C7">
              <w:t>es la principal limitante de la comunicación los estudiantes.</w:t>
            </w:r>
          </w:p>
          <w:p w14:paraId="7C7486D9" w14:textId="77777777" w:rsidR="008F28C7" w:rsidRDefault="008F28C7" w:rsidP="008F28C7">
            <w:pPr>
              <w:pStyle w:val="Prrafodelista"/>
              <w:numPr>
                <w:ilvl w:val="0"/>
                <w:numId w:val="2"/>
              </w:numPr>
            </w:pPr>
            <w:r w:rsidRPr="008F28C7">
              <w:t>Muy pocos familiares de los estudiantes cuentan que celulares</w:t>
            </w:r>
            <w:r>
              <w:t xml:space="preserve"> </w:t>
            </w:r>
            <w:r w:rsidRPr="008F28C7">
              <w:t>Pospago, tienen que hacer recargar de saldo, para comunicarse.</w:t>
            </w:r>
          </w:p>
          <w:p w14:paraId="593F8467" w14:textId="7644C0A1" w:rsidR="008F28C7" w:rsidRPr="0076252B" w:rsidRDefault="008F28C7" w:rsidP="008F28C7">
            <w:pPr>
              <w:pStyle w:val="Prrafodelista"/>
              <w:numPr>
                <w:ilvl w:val="0"/>
                <w:numId w:val="2"/>
              </w:numPr>
              <w:rPr>
                <w:lang w:eastAsia="es-PE"/>
              </w:rPr>
            </w:pPr>
            <w:r w:rsidRPr="008F28C7">
              <w:t>No existe radioemisora local que transmita programas de aprendo</w:t>
            </w:r>
            <w:r>
              <w:t xml:space="preserve"> </w:t>
            </w:r>
            <w:r w:rsidRPr="008F28C7">
              <w:t>en casa.</w:t>
            </w:r>
          </w:p>
        </w:tc>
      </w:tr>
      <w:tr w:rsidR="0076252B" w:rsidRPr="0076252B" w14:paraId="518ACADA" w14:textId="77777777" w:rsidTr="00145C02">
        <w:trPr>
          <w:trHeight w:val="1050"/>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1CADC5D2" w14:textId="77777777" w:rsidR="0076252B" w:rsidRPr="0076252B" w:rsidRDefault="0076252B" w:rsidP="0076252B">
            <w:pPr>
              <w:spacing w:after="0" w:line="240" w:lineRule="auto"/>
              <w:rPr>
                <w:rFonts w:ascii="Calibri" w:eastAsia="Times New Roman" w:hAnsi="Calibri" w:cs="Calibri"/>
                <w:i/>
                <w:iCs/>
                <w:color w:val="000000"/>
                <w:lang w:eastAsia="es-PE"/>
              </w:rPr>
            </w:pPr>
            <w:r w:rsidRPr="00CF5186">
              <w:rPr>
                <w:rFonts w:ascii="Calibri" w:eastAsia="Times New Roman" w:hAnsi="Calibri" w:cs="Calibri"/>
                <w:b/>
                <w:bCs/>
                <w:i/>
                <w:iCs/>
                <w:lang w:eastAsia="es-PE"/>
              </w:rPr>
              <w:t xml:space="preserve">* Acompañamiento al estudiante. </w:t>
            </w:r>
            <w:r w:rsidRPr="00CF5186">
              <w:rPr>
                <w:rFonts w:ascii="Calibri" w:eastAsia="Times New Roman" w:hAnsi="Calibri" w:cs="Calibri"/>
                <w:i/>
                <w:iCs/>
                <w:lang w:eastAsia="es-PE"/>
              </w:rPr>
              <w:t>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N° 093-2020-MINEDU)</w:t>
            </w:r>
          </w:p>
        </w:tc>
      </w:tr>
    </w:tbl>
    <w:p w14:paraId="7803FD3E" w14:textId="77777777" w:rsidR="0076252B" w:rsidRDefault="0076252B" w:rsidP="00FA427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40"/>
        <w:gridCol w:w="8364"/>
      </w:tblGrid>
      <w:tr w:rsidR="00C70ACF" w:rsidRPr="00DB6036" w14:paraId="587DDB37" w14:textId="77777777" w:rsidTr="001E30ED">
        <w:trPr>
          <w:trHeight w:val="300"/>
        </w:trPr>
        <w:tc>
          <w:tcPr>
            <w:tcW w:w="5740" w:type="dxa"/>
            <w:shd w:val="clear" w:color="auto" w:fill="F2F2F2" w:themeFill="background1" w:themeFillShade="F2"/>
            <w:noWrap/>
            <w:vAlign w:val="bottom"/>
            <w:hideMark/>
          </w:tcPr>
          <w:p w14:paraId="7DAFE5E3" w14:textId="77777777" w:rsidR="00DB6036" w:rsidRPr="00DB6036" w:rsidRDefault="00DB6036" w:rsidP="00DB6036">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 2</w:t>
            </w:r>
          </w:p>
        </w:tc>
        <w:tc>
          <w:tcPr>
            <w:tcW w:w="8364" w:type="dxa"/>
            <w:shd w:val="clear" w:color="auto" w:fill="F2F2F2" w:themeFill="background1" w:themeFillShade="F2"/>
            <w:noWrap/>
            <w:vAlign w:val="bottom"/>
            <w:hideMark/>
          </w:tcPr>
          <w:p w14:paraId="60131E4A" w14:textId="77777777" w:rsidR="00DB6036" w:rsidRPr="00EF12CF" w:rsidRDefault="00DB6036" w:rsidP="00EF12CF">
            <w:pPr>
              <w:spacing w:after="0" w:line="240" w:lineRule="auto"/>
              <w:jc w:val="center"/>
              <w:rPr>
                <w:rFonts w:ascii="Calibri" w:eastAsia="Times New Roman" w:hAnsi="Calibri" w:cs="Calibri"/>
                <w:b/>
                <w:bCs/>
                <w:color w:val="000000"/>
                <w:lang w:eastAsia="es-PE"/>
              </w:rPr>
            </w:pPr>
            <w:r w:rsidRPr="00EF12CF">
              <w:rPr>
                <w:rFonts w:ascii="Calibri" w:eastAsia="Times New Roman" w:hAnsi="Calibri" w:cs="Calibri"/>
                <w:b/>
                <w:bCs/>
                <w:color w:val="000000"/>
                <w:lang w:eastAsia="es-PE"/>
              </w:rPr>
              <w:t>Datos del mes</w:t>
            </w:r>
          </w:p>
        </w:tc>
      </w:tr>
      <w:tr w:rsidR="00DB6036" w:rsidRPr="00DB6036" w14:paraId="4CC0C174" w14:textId="77777777" w:rsidTr="001E30ED">
        <w:trPr>
          <w:trHeight w:val="3390"/>
        </w:trPr>
        <w:tc>
          <w:tcPr>
            <w:tcW w:w="5740" w:type="dxa"/>
            <w:shd w:val="clear" w:color="auto" w:fill="auto"/>
            <w:hideMark/>
          </w:tcPr>
          <w:p w14:paraId="7A6E6E2D" w14:textId="4B5E5D9B" w:rsidR="00DB6036" w:rsidRPr="00DB6036" w:rsidRDefault="00DB6036" w:rsidP="00BA114E">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Adecuación* o adaptación** de</w:t>
            </w:r>
            <w:r w:rsidR="00C70ACF">
              <w:rPr>
                <w:rFonts w:ascii="Calibri" w:eastAsia="Times New Roman" w:hAnsi="Calibri" w:cs="Calibri"/>
                <w:b/>
                <w:bCs/>
                <w:color w:val="000000"/>
                <w:lang w:eastAsia="es-PE"/>
              </w:rPr>
              <w:t xml:space="preserve"> </w:t>
            </w:r>
            <w:r w:rsidRPr="00DB6036">
              <w:rPr>
                <w:rFonts w:ascii="Calibri" w:eastAsia="Times New Roman" w:hAnsi="Calibri" w:cs="Calibri"/>
                <w:b/>
                <w:bCs/>
                <w:color w:val="000000"/>
                <w:lang w:eastAsia="es-PE"/>
              </w:rPr>
              <w:t>actividades y/o generación de</w:t>
            </w:r>
            <w:r w:rsidR="00C70ACF">
              <w:rPr>
                <w:rFonts w:ascii="Calibri" w:eastAsia="Times New Roman" w:hAnsi="Calibri" w:cs="Calibri"/>
                <w:b/>
                <w:bCs/>
                <w:color w:val="000000"/>
                <w:lang w:eastAsia="es-PE"/>
              </w:rPr>
              <w:t xml:space="preserve"> </w:t>
            </w:r>
            <w:r w:rsidRPr="00DB6036">
              <w:rPr>
                <w:rFonts w:ascii="Calibri" w:eastAsia="Times New Roman" w:hAnsi="Calibri" w:cs="Calibri"/>
                <w:b/>
                <w:bCs/>
                <w:color w:val="000000"/>
                <w:lang w:eastAsia="es-PE"/>
              </w:rPr>
              <w:t>materiales complementarios.</w:t>
            </w:r>
          </w:p>
          <w:p w14:paraId="11E3F447" w14:textId="044FF36E" w:rsidR="00DB6036" w:rsidRDefault="00DB6036" w:rsidP="00BA114E">
            <w:pPr>
              <w:spacing w:after="0" w:line="240" w:lineRule="auto"/>
              <w:rPr>
                <w:rFonts w:ascii="Calibri" w:eastAsia="Times New Roman" w:hAnsi="Calibri" w:cs="Calibri"/>
                <w:color w:val="000000"/>
                <w:lang w:eastAsia="es-PE"/>
              </w:rPr>
            </w:pPr>
            <w:r w:rsidRPr="00DB6036">
              <w:rPr>
                <w:rFonts w:ascii="Calibri" w:eastAsia="Times New Roman" w:hAnsi="Calibri" w:cs="Calibri"/>
                <w:color w:val="000000"/>
                <w:lang w:eastAsia="es-PE"/>
              </w:rPr>
              <w:br/>
              <w:t>Indicar las actividades que hayas</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adecuado o adaptado y, de ser el</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caso, los materiales complementarios</w:t>
            </w:r>
            <w:r>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que hayas generado.</w:t>
            </w:r>
          </w:p>
          <w:p w14:paraId="6F4FC11E" w14:textId="7ED04483" w:rsidR="00DB6036" w:rsidRPr="00DB6036" w:rsidRDefault="00DB6036" w:rsidP="00BA114E">
            <w:pPr>
              <w:spacing w:after="0" w:line="240" w:lineRule="auto"/>
              <w:rPr>
                <w:rFonts w:ascii="Calibri" w:eastAsia="Times New Roman" w:hAnsi="Calibri" w:cs="Calibri"/>
                <w:i/>
                <w:iCs/>
                <w:color w:val="000000"/>
                <w:lang w:eastAsia="es-PE"/>
              </w:rPr>
            </w:pPr>
            <w:r w:rsidRPr="00DB6036">
              <w:rPr>
                <w:rFonts w:ascii="Calibri" w:eastAsia="Times New Roman" w:hAnsi="Calibri" w:cs="Calibri"/>
                <w:color w:val="000000"/>
                <w:lang w:eastAsia="es-PE"/>
              </w:rPr>
              <w:br/>
            </w:r>
            <w:r w:rsidRPr="001E30ED">
              <w:rPr>
                <w:rFonts w:ascii="Calibri" w:eastAsia="Times New Roman" w:hAnsi="Calibri" w:cs="Calibri"/>
                <w:b/>
                <w:bCs/>
                <w:i/>
                <w:iCs/>
                <w:lang w:eastAsia="es-PE"/>
              </w:rPr>
              <w:t>Nota</w:t>
            </w:r>
            <w:r w:rsidRPr="001E30ED">
              <w:rPr>
                <w:rFonts w:ascii="Calibri" w:eastAsia="Times New Roman" w:hAnsi="Calibri" w:cs="Calibri"/>
                <w:i/>
                <w:iCs/>
                <w:lang w:eastAsia="es-PE"/>
              </w:rPr>
              <w:t>: Adecuar el cuadro de tener</w:t>
            </w:r>
            <w:r w:rsidR="00C70ACF" w:rsidRPr="001E30ED">
              <w:rPr>
                <w:rFonts w:ascii="Calibri" w:eastAsia="Times New Roman" w:hAnsi="Calibri" w:cs="Calibri"/>
                <w:i/>
                <w:iCs/>
                <w:lang w:eastAsia="es-PE"/>
              </w:rPr>
              <w:t xml:space="preserve"> </w:t>
            </w:r>
            <w:r w:rsidRPr="001E30ED">
              <w:rPr>
                <w:rFonts w:ascii="Calibri" w:eastAsia="Times New Roman" w:hAnsi="Calibri" w:cs="Calibri"/>
                <w:i/>
                <w:iCs/>
                <w:lang w:eastAsia="es-PE"/>
              </w:rPr>
              <w:t>más de un grado o área a su cargo</w:t>
            </w:r>
          </w:p>
        </w:tc>
        <w:tc>
          <w:tcPr>
            <w:tcW w:w="8364" w:type="dxa"/>
            <w:shd w:val="clear" w:color="auto" w:fill="auto"/>
            <w:hideMark/>
          </w:tcPr>
          <w:p w14:paraId="5038B007" w14:textId="2948D7D0" w:rsidR="00E40749" w:rsidRPr="00CF5186"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en qué actividades trabajadas según programación de “Aprendo en casa” hizo</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adecuaciones o adaptaciones y/o entregó material complementario:</w:t>
            </w:r>
          </w:p>
          <w:p w14:paraId="4DA4EDA3" w14:textId="6B47419E" w:rsidR="00495C7D" w:rsidRPr="00CF5186" w:rsidRDefault="00495C7D" w:rsidP="00C61CF0">
            <w:pPr>
              <w:spacing w:after="0" w:line="240" w:lineRule="auto"/>
              <w:rPr>
                <w:rFonts w:ascii="Calibri" w:eastAsia="Times New Roman" w:hAnsi="Calibri" w:cs="Calibri"/>
                <w:b/>
                <w:bCs/>
                <w:u w:val="single"/>
                <w:lang w:eastAsia="es-PE"/>
              </w:rPr>
            </w:pPr>
            <w:r w:rsidRPr="00CF5186">
              <w:rPr>
                <w:rFonts w:ascii="Calibri" w:eastAsia="Times New Roman" w:hAnsi="Calibri" w:cs="Calibri"/>
                <w:b/>
                <w:bCs/>
                <w:u w:val="single"/>
                <w:lang w:eastAsia="es-PE"/>
              </w:rPr>
              <w:t>Semana 9: Del 01 al 05 de junio</w:t>
            </w:r>
          </w:p>
          <w:p w14:paraId="3C89F97C" w14:textId="74F0C966"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Actividades adaptadas:</w:t>
            </w:r>
            <w:r w:rsidRPr="00CF5186">
              <w:rPr>
                <w:rFonts w:ascii="Calibri" w:eastAsia="Times New Roman" w:hAnsi="Calibri" w:cs="Calibri"/>
                <w:lang w:eastAsia="es-PE"/>
              </w:rPr>
              <w:t xml:space="preserve"> </w:t>
            </w:r>
            <w:r w:rsidR="00191FE5" w:rsidRPr="00CF5186">
              <w:rPr>
                <w:rFonts w:ascii="Calibri" w:eastAsia="Times New Roman" w:hAnsi="Calibri" w:cs="Calibri"/>
                <w:lang w:eastAsia="es-PE"/>
              </w:rPr>
              <w:t>Operaciones con intervalos</w:t>
            </w:r>
          </w:p>
          <w:p w14:paraId="1434E683" w14:textId="008C16D6"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Materiales generados:</w:t>
            </w:r>
            <w:r w:rsidRPr="00CF5186">
              <w:rPr>
                <w:rFonts w:ascii="Calibri" w:eastAsia="Times New Roman" w:hAnsi="Calibri" w:cs="Calibri"/>
                <w:lang w:eastAsia="es-PE"/>
              </w:rPr>
              <w:t xml:space="preserve"> Diapositiva </w:t>
            </w:r>
            <w:r w:rsidR="007D7444" w:rsidRPr="00CF5186">
              <w:rPr>
                <w:rFonts w:ascii="Calibri" w:eastAsia="Times New Roman" w:hAnsi="Calibri" w:cs="Calibri"/>
                <w:lang w:eastAsia="es-PE"/>
              </w:rPr>
              <w:t xml:space="preserve">de reforzamiento </w:t>
            </w:r>
            <w:r w:rsidRPr="00CF5186">
              <w:rPr>
                <w:rFonts w:ascii="Calibri" w:eastAsia="Times New Roman" w:hAnsi="Calibri" w:cs="Calibri"/>
                <w:lang w:eastAsia="es-PE"/>
              </w:rPr>
              <w:t xml:space="preserve">acerca de las </w:t>
            </w:r>
            <w:r w:rsidR="00191FE5" w:rsidRPr="00CF5186">
              <w:rPr>
                <w:rFonts w:ascii="Calibri" w:eastAsia="Times New Roman" w:hAnsi="Calibri" w:cs="Calibri"/>
                <w:lang w:eastAsia="es-PE"/>
              </w:rPr>
              <w:t>operaciones con intervalos</w:t>
            </w:r>
          </w:p>
          <w:p w14:paraId="27AD4056" w14:textId="3C79D252" w:rsidR="00455438" w:rsidRPr="00CF5186" w:rsidRDefault="00455438" w:rsidP="00C61CF0">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Páginas de los cuadernos de trabajo:</w:t>
            </w:r>
            <w:r w:rsidRPr="00CF5186">
              <w:rPr>
                <w:rFonts w:ascii="Calibri" w:eastAsia="Times New Roman" w:hAnsi="Calibri" w:cs="Calibri"/>
                <w:lang w:eastAsia="es-PE"/>
              </w:rPr>
              <w:t xml:space="preserve"> </w:t>
            </w:r>
            <w:r w:rsidR="00191FE5" w:rsidRPr="00CF5186">
              <w:rPr>
                <w:rFonts w:ascii="Calibri" w:eastAsia="Times New Roman" w:hAnsi="Calibri" w:cs="Calibri"/>
                <w:lang w:eastAsia="es-PE"/>
              </w:rPr>
              <w:t>93 al 95 y 99 al 101</w:t>
            </w:r>
          </w:p>
          <w:p w14:paraId="1BE5C40E" w14:textId="78C6FE21" w:rsidR="00495C7D" w:rsidRPr="00CF5186" w:rsidRDefault="00495C7D" w:rsidP="00C61CF0">
            <w:pPr>
              <w:spacing w:after="0" w:line="240" w:lineRule="auto"/>
              <w:rPr>
                <w:rFonts w:ascii="Calibri" w:eastAsia="Times New Roman" w:hAnsi="Calibri" w:cs="Calibri"/>
                <w:b/>
                <w:bCs/>
                <w:u w:val="single"/>
                <w:lang w:eastAsia="es-PE"/>
              </w:rPr>
            </w:pPr>
            <w:r w:rsidRPr="00CF5186">
              <w:rPr>
                <w:rFonts w:ascii="Calibri" w:eastAsia="Times New Roman" w:hAnsi="Calibri" w:cs="Calibri"/>
                <w:b/>
                <w:bCs/>
                <w:u w:val="single"/>
                <w:lang w:eastAsia="es-PE"/>
              </w:rPr>
              <w:t>Semana 10: Del 8 al 12 de junio</w:t>
            </w:r>
          </w:p>
          <w:p w14:paraId="56F2C808" w14:textId="4904AD21"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Actividades adaptadas:</w:t>
            </w:r>
            <w:r w:rsidRPr="00CF5186">
              <w:rPr>
                <w:rFonts w:ascii="Calibri" w:eastAsia="Times New Roman" w:hAnsi="Calibri" w:cs="Calibri"/>
                <w:lang w:eastAsia="es-PE"/>
              </w:rPr>
              <w:t xml:space="preserve"> </w:t>
            </w:r>
            <w:r w:rsidR="007D7444" w:rsidRPr="00CF5186">
              <w:rPr>
                <w:rFonts w:ascii="Calibri" w:eastAsia="Times New Roman" w:hAnsi="Calibri" w:cs="Calibri"/>
                <w:lang w:eastAsia="es-PE"/>
              </w:rPr>
              <w:t>Operaciones con intervalos</w:t>
            </w:r>
          </w:p>
          <w:p w14:paraId="3AF0BE90" w14:textId="0683E53F"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Materiales generados:</w:t>
            </w:r>
            <w:r w:rsidRPr="00CF5186">
              <w:rPr>
                <w:rFonts w:ascii="Calibri" w:eastAsia="Times New Roman" w:hAnsi="Calibri" w:cs="Calibri"/>
                <w:lang w:eastAsia="es-PE"/>
              </w:rPr>
              <w:t xml:space="preserve"> Diapositiva </w:t>
            </w:r>
            <w:r w:rsidR="007D7444" w:rsidRPr="00CF5186">
              <w:rPr>
                <w:rFonts w:ascii="Calibri" w:eastAsia="Times New Roman" w:hAnsi="Calibri" w:cs="Calibri"/>
                <w:lang w:eastAsia="es-PE"/>
              </w:rPr>
              <w:t xml:space="preserve">de reforzamiento </w:t>
            </w:r>
            <w:r w:rsidRPr="00CF5186">
              <w:rPr>
                <w:rFonts w:ascii="Calibri" w:eastAsia="Times New Roman" w:hAnsi="Calibri" w:cs="Calibri"/>
                <w:lang w:eastAsia="es-PE"/>
              </w:rPr>
              <w:t xml:space="preserve">acerca de las </w:t>
            </w:r>
            <w:r w:rsidR="007D7444" w:rsidRPr="00CF5186">
              <w:rPr>
                <w:rFonts w:ascii="Calibri" w:eastAsia="Times New Roman" w:hAnsi="Calibri" w:cs="Calibri"/>
                <w:lang w:eastAsia="es-PE"/>
              </w:rPr>
              <w:t>Operaciones con intervalos</w:t>
            </w:r>
          </w:p>
          <w:p w14:paraId="051021F1" w14:textId="0F5F6380" w:rsidR="00455438" w:rsidRPr="00CF5186" w:rsidRDefault="00455438" w:rsidP="00C61CF0">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Páginas de los cuadernos de trabajo:</w:t>
            </w:r>
            <w:r w:rsidRPr="00CF5186">
              <w:rPr>
                <w:rFonts w:ascii="Calibri" w:eastAsia="Times New Roman" w:hAnsi="Calibri" w:cs="Calibri"/>
                <w:lang w:eastAsia="es-PE"/>
              </w:rPr>
              <w:t xml:space="preserve"> </w:t>
            </w:r>
            <w:r w:rsidR="007D7444" w:rsidRPr="00CF5186">
              <w:rPr>
                <w:rFonts w:ascii="Calibri" w:eastAsia="Times New Roman" w:hAnsi="Calibri" w:cs="Calibri"/>
                <w:lang w:eastAsia="es-PE"/>
              </w:rPr>
              <w:t>101 al 104</w:t>
            </w:r>
            <w:r w:rsidRPr="00CF5186">
              <w:rPr>
                <w:rFonts w:ascii="Calibri" w:eastAsia="Times New Roman" w:hAnsi="Calibri" w:cs="Calibri"/>
                <w:lang w:eastAsia="es-PE"/>
              </w:rPr>
              <w:t xml:space="preserve"> y </w:t>
            </w:r>
            <w:r w:rsidR="007D7444" w:rsidRPr="00CF5186">
              <w:rPr>
                <w:rFonts w:ascii="Calibri" w:eastAsia="Times New Roman" w:hAnsi="Calibri" w:cs="Calibri"/>
                <w:lang w:eastAsia="es-PE"/>
              </w:rPr>
              <w:t>96</w:t>
            </w:r>
          </w:p>
          <w:p w14:paraId="6BF00ABC" w14:textId="279005E5" w:rsidR="00495C7D" w:rsidRPr="00CF5186" w:rsidRDefault="00495C7D" w:rsidP="00C61CF0">
            <w:pPr>
              <w:spacing w:after="0" w:line="240" w:lineRule="auto"/>
              <w:rPr>
                <w:rFonts w:ascii="Calibri" w:eastAsia="Times New Roman" w:hAnsi="Calibri" w:cs="Calibri"/>
                <w:b/>
                <w:bCs/>
                <w:u w:val="single"/>
                <w:lang w:eastAsia="es-PE"/>
              </w:rPr>
            </w:pPr>
            <w:r w:rsidRPr="00CF5186">
              <w:rPr>
                <w:rFonts w:ascii="Calibri" w:eastAsia="Times New Roman" w:hAnsi="Calibri" w:cs="Calibri"/>
                <w:b/>
                <w:bCs/>
                <w:u w:val="single"/>
                <w:lang w:eastAsia="es-PE"/>
              </w:rPr>
              <w:t>Semana 11: Del 15 al 19 de junio</w:t>
            </w:r>
          </w:p>
          <w:p w14:paraId="1815CA93" w14:textId="57E4BB8F"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Actividades adaptadas:</w:t>
            </w:r>
            <w:r w:rsidRPr="00CF5186">
              <w:rPr>
                <w:rFonts w:ascii="Calibri" w:eastAsia="Times New Roman" w:hAnsi="Calibri" w:cs="Calibri"/>
                <w:lang w:eastAsia="es-PE"/>
              </w:rPr>
              <w:t xml:space="preserve"> </w:t>
            </w:r>
            <w:r w:rsidR="00333E46" w:rsidRPr="00CF5186">
              <w:rPr>
                <w:rFonts w:ascii="Calibri" w:eastAsia="Times New Roman" w:hAnsi="Calibri" w:cs="Calibri"/>
                <w:lang w:eastAsia="es-PE"/>
              </w:rPr>
              <w:t>Inecuaciones</w:t>
            </w:r>
          </w:p>
          <w:p w14:paraId="17093322" w14:textId="426A7647"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Materiales generados:</w:t>
            </w:r>
            <w:r w:rsidRPr="00CF5186">
              <w:rPr>
                <w:rFonts w:ascii="Calibri" w:eastAsia="Times New Roman" w:hAnsi="Calibri" w:cs="Calibri"/>
                <w:lang w:eastAsia="es-PE"/>
              </w:rPr>
              <w:t xml:space="preserve"> Diapositiva acerca de las </w:t>
            </w:r>
            <w:r w:rsidR="00333E46" w:rsidRPr="00CF5186">
              <w:rPr>
                <w:rFonts w:ascii="Calibri" w:eastAsia="Times New Roman" w:hAnsi="Calibri" w:cs="Calibri"/>
                <w:lang w:eastAsia="es-PE"/>
              </w:rPr>
              <w:t>inecuaciones</w:t>
            </w:r>
          </w:p>
          <w:p w14:paraId="5B3EECF8" w14:textId="00D45B07" w:rsidR="00455438" w:rsidRPr="00CF5186" w:rsidRDefault="00455438" w:rsidP="00C61CF0">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Páginas de los cuadernos de trabajo:</w:t>
            </w:r>
            <w:r w:rsidRPr="00CF5186">
              <w:rPr>
                <w:rFonts w:ascii="Calibri" w:eastAsia="Times New Roman" w:hAnsi="Calibri" w:cs="Calibri"/>
                <w:lang w:eastAsia="es-PE"/>
              </w:rPr>
              <w:t xml:space="preserve"> </w:t>
            </w:r>
            <w:r w:rsidR="00333E46" w:rsidRPr="00CF5186">
              <w:rPr>
                <w:rFonts w:ascii="Calibri" w:eastAsia="Times New Roman" w:hAnsi="Calibri" w:cs="Calibri"/>
                <w:lang w:eastAsia="es-PE"/>
              </w:rPr>
              <w:t>133 al 135, 139 al 141</w:t>
            </w:r>
          </w:p>
          <w:p w14:paraId="4E63A2DD" w14:textId="77777777" w:rsidR="001E30ED" w:rsidRPr="00CF5186" w:rsidRDefault="001E30ED" w:rsidP="00C61CF0">
            <w:pPr>
              <w:spacing w:after="0" w:line="240" w:lineRule="auto"/>
              <w:rPr>
                <w:rFonts w:ascii="Calibri" w:eastAsia="Times New Roman" w:hAnsi="Calibri" w:cs="Calibri"/>
                <w:b/>
                <w:bCs/>
                <w:u w:val="single"/>
                <w:lang w:eastAsia="es-PE"/>
              </w:rPr>
            </w:pPr>
          </w:p>
          <w:p w14:paraId="146B921F" w14:textId="14E6A038" w:rsidR="00495C7D" w:rsidRPr="00CF5186" w:rsidRDefault="00495C7D" w:rsidP="00C61CF0">
            <w:pPr>
              <w:spacing w:after="0" w:line="240" w:lineRule="auto"/>
              <w:rPr>
                <w:rFonts w:ascii="Calibri" w:eastAsia="Times New Roman" w:hAnsi="Calibri" w:cs="Calibri"/>
                <w:b/>
                <w:bCs/>
                <w:u w:val="single"/>
                <w:lang w:eastAsia="es-PE"/>
              </w:rPr>
            </w:pPr>
            <w:r w:rsidRPr="00CF5186">
              <w:rPr>
                <w:rFonts w:ascii="Calibri" w:eastAsia="Times New Roman" w:hAnsi="Calibri" w:cs="Calibri"/>
                <w:b/>
                <w:bCs/>
                <w:u w:val="single"/>
                <w:lang w:eastAsia="es-PE"/>
              </w:rPr>
              <w:lastRenderedPageBreak/>
              <w:t>Semana 12: Del 22 al 26 de junio</w:t>
            </w:r>
          </w:p>
          <w:p w14:paraId="22928C85" w14:textId="6822AA7D"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Actividades adaptadas:</w:t>
            </w:r>
            <w:r w:rsidRPr="00CF5186">
              <w:rPr>
                <w:rFonts w:ascii="Calibri" w:eastAsia="Times New Roman" w:hAnsi="Calibri" w:cs="Calibri"/>
                <w:lang w:eastAsia="es-PE"/>
              </w:rPr>
              <w:t xml:space="preserve"> </w:t>
            </w:r>
            <w:r w:rsidR="007D19F5" w:rsidRPr="00CF5186">
              <w:rPr>
                <w:rFonts w:ascii="Calibri" w:eastAsia="Times New Roman" w:hAnsi="Calibri" w:cs="Calibri"/>
                <w:lang w:eastAsia="es-PE"/>
              </w:rPr>
              <w:t>Aplicaciones de las inecuaciones lineales</w:t>
            </w:r>
          </w:p>
          <w:p w14:paraId="6B25982A" w14:textId="69F2521A"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Materiales generados:</w:t>
            </w:r>
            <w:r w:rsidRPr="00CF5186">
              <w:rPr>
                <w:rFonts w:ascii="Calibri" w:eastAsia="Times New Roman" w:hAnsi="Calibri" w:cs="Calibri"/>
                <w:lang w:eastAsia="es-PE"/>
              </w:rPr>
              <w:t xml:space="preserve"> Diapositiva acerca </w:t>
            </w:r>
            <w:r w:rsidR="007D19F5" w:rsidRPr="00CF5186">
              <w:rPr>
                <w:rFonts w:ascii="Calibri" w:eastAsia="Times New Roman" w:hAnsi="Calibri" w:cs="Calibri"/>
                <w:lang w:eastAsia="es-PE"/>
              </w:rPr>
              <w:t>de aplicaciones de las inecuaciones lineales.</w:t>
            </w:r>
          </w:p>
          <w:p w14:paraId="6E9D45FA" w14:textId="2167D9F2" w:rsidR="00455438" w:rsidRPr="00CF5186" w:rsidRDefault="00455438" w:rsidP="00C61CF0">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Páginas de los cuadernos de trabajo:</w:t>
            </w:r>
            <w:r w:rsidRPr="00CF5186">
              <w:rPr>
                <w:rFonts w:ascii="Calibri" w:eastAsia="Times New Roman" w:hAnsi="Calibri" w:cs="Calibri"/>
                <w:lang w:eastAsia="es-PE"/>
              </w:rPr>
              <w:t xml:space="preserve"> </w:t>
            </w:r>
            <w:r w:rsidR="007D19F5" w:rsidRPr="00CF5186">
              <w:rPr>
                <w:rFonts w:ascii="Calibri" w:eastAsia="Times New Roman" w:hAnsi="Calibri" w:cs="Calibri"/>
                <w:lang w:eastAsia="es-PE"/>
              </w:rPr>
              <w:t>136 y 142 al 144</w:t>
            </w:r>
          </w:p>
          <w:p w14:paraId="35AE4ECA" w14:textId="73744FAD" w:rsidR="00495C7D" w:rsidRPr="00CF5186" w:rsidRDefault="00495C7D" w:rsidP="00C61CF0">
            <w:pPr>
              <w:spacing w:after="0" w:line="240" w:lineRule="auto"/>
              <w:rPr>
                <w:rFonts w:ascii="Calibri" w:eastAsia="Times New Roman" w:hAnsi="Calibri" w:cs="Calibri"/>
                <w:b/>
                <w:bCs/>
                <w:u w:val="single"/>
                <w:lang w:eastAsia="es-PE"/>
              </w:rPr>
            </w:pPr>
            <w:r w:rsidRPr="00CF5186">
              <w:rPr>
                <w:rFonts w:ascii="Calibri" w:eastAsia="Times New Roman" w:hAnsi="Calibri" w:cs="Calibri"/>
                <w:b/>
                <w:bCs/>
                <w:u w:val="single"/>
                <w:lang w:eastAsia="es-PE"/>
              </w:rPr>
              <w:t>Semana 13: Del 29 al 30 de junio</w:t>
            </w:r>
          </w:p>
          <w:p w14:paraId="35A11D7D" w14:textId="3839DDCE"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Actividades adaptadas:</w:t>
            </w:r>
            <w:r w:rsidRPr="00CF5186">
              <w:rPr>
                <w:rFonts w:ascii="Calibri" w:eastAsia="Times New Roman" w:hAnsi="Calibri" w:cs="Calibri"/>
                <w:lang w:eastAsia="es-PE"/>
              </w:rPr>
              <w:t xml:space="preserve"> </w:t>
            </w:r>
          </w:p>
          <w:p w14:paraId="00F5060D" w14:textId="1EFF07AC" w:rsidR="00455438" w:rsidRPr="00CF5186" w:rsidRDefault="00455438" w:rsidP="00455438">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Materiales generados:</w:t>
            </w:r>
            <w:r w:rsidRPr="00CF5186">
              <w:rPr>
                <w:rFonts w:ascii="Calibri" w:eastAsia="Times New Roman" w:hAnsi="Calibri" w:cs="Calibri"/>
                <w:lang w:eastAsia="es-PE"/>
              </w:rPr>
              <w:t xml:space="preserve"> </w:t>
            </w:r>
          </w:p>
          <w:p w14:paraId="5021A418" w14:textId="38D6112D" w:rsidR="00455438" w:rsidRPr="00CF5186" w:rsidRDefault="00455438" w:rsidP="00C61CF0">
            <w:pPr>
              <w:spacing w:after="0" w:line="240" w:lineRule="auto"/>
              <w:rPr>
                <w:rFonts w:ascii="Calibri" w:eastAsia="Times New Roman" w:hAnsi="Calibri" w:cs="Calibri"/>
                <w:lang w:eastAsia="es-PE"/>
              </w:rPr>
            </w:pPr>
            <w:r w:rsidRPr="00CF5186">
              <w:rPr>
                <w:rFonts w:ascii="Calibri" w:eastAsia="Times New Roman" w:hAnsi="Calibri" w:cs="Calibri"/>
                <w:b/>
                <w:bCs/>
                <w:lang w:eastAsia="es-PE"/>
              </w:rPr>
              <w:t>Páginas de los cuadernos de trabajo:</w:t>
            </w:r>
            <w:r w:rsidRPr="00CF5186">
              <w:rPr>
                <w:rFonts w:ascii="Calibri" w:eastAsia="Times New Roman" w:hAnsi="Calibri" w:cs="Calibri"/>
                <w:lang w:eastAsia="es-PE"/>
              </w:rPr>
              <w:t xml:space="preserve"> </w:t>
            </w:r>
          </w:p>
          <w:p w14:paraId="36B26207" w14:textId="6CBD2CF0" w:rsidR="00F12B69" w:rsidRPr="00CF5186"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br/>
              <w:t>De ser el caso, indicar qué actividades adicionales a las de Aprendo en Casa ha propuesto a</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sus estudiantes y qué materiales complementarios ha sugerido.</w:t>
            </w:r>
          </w:p>
          <w:p w14:paraId="4324F0B8" w14:textId="77777777" w:rsidR="00D26A01" w:rsidRPr="00CF5186" w:rsidRDefault="00D26A01" w:rsidP="00DB6036">
            <w:pPr>
              <w:spacing w:after="0" w:line="240" w:lineRule="auto"/>
              <w:rPr>
                <w:rFonts w:ascii="Calibri" w:eastAsia="Times New Roman" w:hAnsi="Calibri" w:cs="Calibri"/>
                <w:b/>
                <w:bCs/>
                <w:lang w:eastAsia="es-PE"/>
              </w:rPr>
            </w:pPr>
          </w:p>
          <w:p w14:paraId="61B08A91" w14:textId="3A5E0CA3" w:rsidR="00D26A01" w:rsidRPr="00DB6036" w:rsidRDefault="00970112" w:rsidP="00D26A01">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Se les envió algunas soluciones parecidos al problema del cuaderno de trabajo.</w:t>
            </w:r>
          </w:p>
        </w:tc>
      </w:tr>
      <w:tr w:rsidR="00DB6036" w:rsidRPr="00DB6036" w14:paraId="0487B28E" w14:textId="77777777" w:rsidTr="001E30ED">
        <w:trPr>
          <w:trHeight w:val="410"/>
        </w:trPr>
        <w:tc>
          <w:tcPr>
            <w:tcW w:w="14104" w:type="dxa"/>
            <w:gridSpan w:val="2"/>
            <w:shd w:val="clear" w:color="auto" w:fill="auto"/>
            <w:vAlign w:val="bottom"/>
            <w:hideMark/>
          </w:tcPr>
          <w:p w14:paraId="64F9CD15" w14:textId="5E3D8CEC" w:rsidR="00310031" w:rsidRPr="00CF5186" w:rsidRDefault="00DB6036" w:rsidP="00B5096C">
            <w:pPr>
              <w:spacing w:after="0" w:line="240" w:lineRule="auto"/>
              <w:jc w:val="both"/>
              <w:rPr>
                <w:rFonts w:ascii="Calibri" w:eastAsia="Times New Roman" w:hAnsi="Calibri" w:cs="Calibri"/>
                <w:lang w:eastAsia="es-PE"/>
              </w:rPr>
            </w:pPr>
            <w:r w:rsidRPr="00CF5186">
              <w:rPr>
                <w:rFonts w:ascii="Calibri" w:eastAsia="Times New Roman" w:hAnsi="Calibri" w:cs="Calibri"/>
                <w:b/>
                <w:bCs/>
                <w:lang w:eastAsia="es-PE"/>
              </w:rPr>
              <w:lastRenderedPageBreak/>
              <w:t>*Adecuación:</w:t>
            </w:r>
            <w:r w:rsidRPr="00CF5186">
              <w:rPr>
                <w:rFonts w:ascii="Calibri" w:eastAsia="Times New Roman" w:hAnsi="Calibri" w:cs="Calibri"/>
                <w:lang w:eastAsia="es-PE"/>
              </w:rPr>
              <w:t xml:space="preserve"> Hace referencia a la acción de adecuación de las actividades de Aprendo en casa a las características y demandas socioeconómicas,</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lingüísticas, geográficas y culturales de cada región</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mediante un trabajo colegiado. (CNEB, p.185)</w:t>
            </w:r>
            <w:r w:rsidR="00310031" w:rsidRPr="00CF5186">
              <w:rPr>
                <w:rFonts w:ascii="Calibri" w:eastAsia="Times New Roman" w:hAnsi="Calibri" w:cs="Calibri"/>
                <w:lang w:eastAsia="es-PE"/>
              </w:rPr>
              <w:t>.</w:t>
            </w:r>
          </w:p>
          <w:p w14:paraId="19CA64BF" w14:textId="29D4D4F0" w:rsidR="00DB6036" w:rsidRPr="00DB6036" w:rsidRDefault="00DB6036" w:rsidP="00B5096C">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b/>
                <w:bCs/>
                <w:lang w:eastAsia="es-PE"/>
              </w:rPr>
              <w:t>**Adaptación:</w:t>
            </w:r>
            <w:r w:rsidRPr="00CF5186">
              <w:rPr>
                <w:rFonts w:ascii="Calibri" w:eastAsia="Times New Roman" w:hAnsi="Calibri" w:cs="Calibri"/>
                <w:lang w:eastAsia="es-PE"/>
              </w:rPr>
              <w:t xml:space="preserve"> hace referencia a los estudiantes con NEE. (CNEB, p.37)</w:t>
            </w:r>
            <w:r w:rsidR="00B5096C" w:rsidRPr="00CF5186">
              <w:rPr>
                <w:rFonts w:ascii="Calibri" w:eastAsia="Times New Roman" w:hAnsi="Calibri" w:cs="Calibri"/>
                <w:lang w:eastAsia="es-PE"/>
              </w:rPr>
              <w:t>.</w:t>
            </w:r>
          </w:p>
        </w:tc>
      </w:tr>
    </w:tbl>
    <w:p w14:paraId="1743E620" w14:textId="519F9AA4" w:rsidR="00FA4278" w:rsidRDefault="00FA4278"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40"/>
        <w:gridCol w:w="8364"/>
      </w:tblGrid>
      <w:tr w:rsidR="00C70ACF" w:rsidRPr="00DB6036" w14:paraId="29680C02" w14:textId="77777777" w:rsidTr="001E30ED">
        <w:trPr>
          <w:trHeight w:val="300"/>
        </w:trPr>
        <w:tc>
          <w:tcPr>
            <w:tcW w:w="5740" w:type="dxa"/>
            <w:shd w:val="clear" w:color="auto" w:fill="F2F2F2" w:themeFill="background1" w:themeFillShade="F2"/>
            <w:noWrap/>
            <w:vAlign w:val="center"/>
            <w:hideMark/>
          </w:tcPr>
          <w:p w14:paraId="586C4BF4" w14:textId="582806DC" w:rsidR="009C345C" w:rsidRPr="00DB6036" w:rsidRDefault="009C345C" w:rsidP="00B95650">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Pr>
                <w:rFonts w:ascii="Calibri" w:eastAsia="Times New Roman" w:hAnsi="Calibri" w:cs="Calibri"/>
                <w:b/>
                <w:bCs/>
                <w:color w:val="000000"/>
                <w:lang w:eastAsia="es-PE"/>
              </w:rPr>
              <w:t>3</w:t>
            </w:r>
          </w:p>
        </w:tc>
        <w:tc>
          <w:tcPr>
            <w:tcW w:w="8364" w:type="dxa"/>
            <w:shd w:val="clear" w:color="auto" w:fill="F2F2F2" w:themeFill="background1" w:themeFillShade="F2"/>
            <w:noWrap/>
            <w:vAlign w:val="bottom"/>
            <w:hideMark/>
          </w:tcPr>
          <w:p w14:paraId="4DAAB82A" w14:textId="3BAA1F88" w:rsidR="009C345C" w:rsidRPr="00DB6036" w:rsidRDefault="00B95650" w:rsidP="00266F3D">
            <w:pPr>
              <w:spacing w:after="0" w:line="240" w:lineRule="auto"/>
              <w:rPr>
                <w:rFonts w:ascii="Calibri" w:eastAsia="Times New Roman" w:hAnsi="Calibri" w:cs="Calibri"/>
                <w:b/>
                <w:bCs/>
                <w:color w:val="000000"/>
                <w:lang w:eastAsia="es-PE"/>
              </w:rPr>
            </w:pPr>
            <w:r w:rsidRPr="00B95650">
              <w:rPr>
                <w:rFonts w:ascii="Calibri" w:eastAsia="Times New Roman" w:hAnsi="Calibri" w:cs="Calibri"/>
                <w:b/>
                <w:bCs/>
                <w:color w:val="000000"/>
                <w:lang w:eastAsia="es-PE"/>
              </w:rPr>
              <w:t>Datos del mes (desarrollar un cuadro por cada aula o área curricular a su cargo)</w:t>
            </w:r>
          </w:p>
        </w:tc>
      </w:tr>
      <w:tr w:rsidR="007C760E" w:rsidRPr="00DB6036" w14:paraId="31F2901C" w14:textId="77777777" w:rsidTr="001E30ED">
        <w:trPr>
          <w:trHeight w:val="1154"/>
        </w:trPr>
        <w:tc>
          <w:tcPr>
            <w:tcW w:w="5740" w:type="dxa"/>
            <w:shd w:val="clear" w:color="auto" w:fill="auto"/>
            <w:hideMark/>
          </w:tcPr>
          <w:p w14:paraId="5F3EB401" w14:textId="26C0AE6D" w:rsidR="001C1987" w:rsidRPr="001C1987" w:rsidRDefault="001C1987" w:rsidP="001C1987">
            <w:pPr>
              <w:spacing w:after="0" w:line="240" w:lineRule="auto"/>
              <w:rPr>
                <w:rFonts w:ascii="Calibri" w:eastAsia="Times New Roman" w:hAnsi="Calibri" w:cs="Calibri"/>
                <w:b/>
                <w:bCs/>
                <w:color w:val="000000"/>
                <w:lang w:eastAsia="es-PE"/>
              </w:rPr>
            </w:pPr>
            <w:r w:rsidRPr="001C1987">
              <w:rPr>
                <w:rFonts w:ascii="Calibri" w:eastAsia="Times New Roman" w:hAnsi="Calibri" w:cs="Calibri"/>
                <w:b/>
                <w:bCs/>
                <w:color w:val="000000"/>
                <w:lang w:eastAsia="es-PE"/>
              </w:rPr>
              <w:t>Revisión de evidencias*</w:t>
            </w:r>
            <w:r w:rsidRPr="001C1987">
              <w:rPr>
                <w:rFonts w:ascii="Calibri" w:eastAsia="Times New Roman" w:hAnsi="Calibri" w:cs="Calibri"/>
                <w:color w:val="000000"/>
                <w:lang w:eastAsia="es-PE"/>
              </w:rPr>
              <w:t xml:space="preserve"> (que han</w:t>
            </w:r>
            <w:r w:rsidR="00C70ACF">
              <w:rPr>
                <w:rFonts w:ascii="Calibri" w:eastAsia="Times New Roman" w:hAnsi="Calibri" w:cs="Calibri"/>
                <w:color w:val="000000"/>
                <w:lang w:eastAsia="es-PE"/>
              </w:rPr>
              <w:t xml:space="preserve"> </w:t>
            </w:r>
            <w:r w:rsidRPr="001C1987">
              <w:rPr>
                <w:rFonts w:ascii="Calibri" w:eastAsia="Times New Roman" w:hAnsi="Calibri" w:cs="Calibri"/>
                <w:color w:val="000000"/>
                <w:lang w:eastAsia="es-PE"/>
              </w:rPr>
              <w:t>sido posibles de enviar y recibir) y</w:t>
            </w:r>
            <w:r w:rsidR="00C70ACF">
              <w:rPr>
                <w:rFonts w:ascii="Calibri" w:eastAsia="Times New Roman" w:hAnsi="Calibri" w:cs="Calibri"/>
                <w:color w:val="000000"/>
                <w:lang w:eastAsia="es-PE"/>
              </w:rPr>
              <w:t xml:space="preserve"> </w:t>
            </w:r>
            <w:r w:rsidRPr="001C1987">
              <w:rPr>
                <w:rFonts w:ascii="Calibri" w:eastAsia="Times New Roman" w:hAnsi="Calibri" w:cs="Calibri"/>
                <w:b/>
                <w:bCs/>
                <w:color w:val="000000"/>
                <w:lang w:eastAsia="es-PE"/>
              </w:rPr>
              <w:t>retroalimentación* a estudiantes.</w:t>
            </w:r>
          </w:p>
          <w:p w14:paraId="160FA507" w14:textId="77777777" w:rsidR="001C1987" w:rsidRPr="001C1987" w:rsidRDefault="001C1987" w:rsidP="001C1987">
            <w:pPr>
              <w:spacing w:after="0" w:line="240" w:lineRule="auto"/>
              <w:rPr>
                <w:rFonts w:ascii="Calibri" w:eastAsia="Times New Roman" w:hAnsi="Calibri" w:cs="Calibri"/>
                <w:color w:val="000000"/>
                <w:lang w:eastAsia="es-PE"/>
              </w:rPr>
            </w:pPr>
          </w:p>
          <w:p w14:paraId="038C6EB2" w14:textId="77777777" w:rsidR="001C1987" w:rsidRPr="00CF5186" w:rsidRDefault="001C1987" w:rsidP="001C1987">
            <w:pPr>
              <w:spacing w:after="0" w:line="240" w:lineRule="auto"/>
              <w:rPr>
                <w:rFonts w:ascii="Calibri" w:eastAsia="Times New Roman" w:hAnsi="Calibri" w:cs="Calibri"/>
                <w:i/>
                <w:iCs/>
                <w:lang w:eastAsia="es-PE"/>
              </w:rPr>
            </w:pPr>
            <w:r w:rsidRPr="00CF5186">
              <w:rPr>
                <w:rFonts w:ascii="Calibri" w:eastAsia="Times New Roman" w:hAnsi="Calibri" w:cs="Calibri"/>
                <w:b/>
                <w:bCs/>
                <w:i/>
                <w:iCs/>
                <w:lang w:eastAsia="es-PE"/>
              </w:rPr>
              <w:t>Nota:</w:t>
            </w:r>
            <w:r w:rsidRPr="00CF5186">
              <w:rPr>
                <w:rFonts w:ascii="Calibri" w:eastAsia="Times New Roman" w:hAnsi="Calibri" w:cs="Calibri"/>
                <w:i/>
                <w:iCs/>
                <w:lang w:eastAsia="es-PE"/>
              </w:rPr>
              <w:t xml:space="preserve"> Adecuar el cuadro de tener</w:t>
            </w:r>
          </w:p>
          <w:p w14:paraId="3ADE0D71" w14:textId="645306D1" w:rsidR="001C1987" w:rsidRPr="00DB6036" w:rsidRDefault="001C1987" w:rsidP="001C1987">
            <w:pPr>
              <w:spacing w:after="0" w:line="240" w:lineRule="auto"/>
              <w:rPr>
                <w:rFonts w:ascii="Calibri" w:eastAsia="Times New Roman" w:hAnsi="Calibri" w:cs="Calibri"/>
                <w:i/>
                <w:iCs/>
                <w:color w:val="000000"/>
                <w:lang w:eastAsia="es-PE"/>
              </w:rPr>
            </w:pPr>
            <w:r w:rsidRPr="00CF5186">
              <w:rPr>
                <w:rFonts w:ascii="Calibri" w:eastAsia="Times New Roman" w:hAnsi="Calibri" w:cs="Calibri"/>
                <w:i/>
                <w:iCs/>
                <w:lang w:eastAsia="es-PE"/>
              </w:rPr>
              <w:t>más de un grado o área a su cargo.</w:t>
            </w:r>
          </w:p>
        </w:tc>
        <w:tc>
          <w:tcPr>
            <w:tcW w:w="8364" w:type="dxa"/>
            <w:shd w:val="clear" w:color="auto" w:fill="auto"/>
            <w:hideMark/>
          </w:tcPr>
          <w:p w14:paraId="02A3A5EE" w14:textId="42A366D8" w:rsidR="00C70ACF" w:rsidRPr="00CF5186" w:rsidRDefault="004F281B" w:rsidP="004F281B">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Mencionar, a partir del análisis que realizó de las evidencias generadas por sus estudiantes, aquellos aspectos que con más frecuencia han sido objeto de retroalimentación de su parte. Señale cómo realizó la retroalimentación a sus estudiantes para apoyarlos en el desarrollo de las competencias (puede ejemplificar indicando el tipo de información brindada o algunas preguntas formuladas).</w:t>
            </w:r>
          </w:p>
          <w:p w14:paraId="66FFFF69" w14:textId="7BD8556F" w:rsidR="004F281B" w:rsidRDefault="004F281B" w:rsidP="004F281B">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El </w:t>
            </w:r>
            <w:r w:rsidR="00C70ACF">
              <w:rPr>
                <w:rFonts w:ascii="Calibri" w:eastAsia="Times New Roman" w:hAnsi="Calibri" w:cs="Calibri"/>
                <w:color w:val="000000"/>
                <w:lang w:eastAsia="es-PE"/>
              </w:rPr>
              <w:t>primer día de la semana, se entregó las actividades, el día miércoles y jueves, es el horario habitual del área de matemática, desde el día miércoles en adelante se recogieron las evidencias mediante el aplicativo de comunicación WhatsApp y llamada telefónica (si lo ameritaba).</w:t>
            </w:r>
          </w:p>
          <w:p w14:paraId="2B0E9031" w14:textId="4E0AAFCD" w:rsidR="00C70ACF" w:rsidRP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Evidencias:</w:t>
            </w:r>
            <w:r w:rsidRPr="00C70ACF">
              <w:rPr>
                <w:rFonts w:ascii="Calibri" w:eastAsia="Times New Roman" w:hAnsi="Calibri" w:cs="Calibri"/>
                <w:color w:val="000000"/>
                <w:lang w:eastAsia="es-PE"/>
              </w:rPr>
              <w:t xml:space="preserve"> Envío por WhatsApp de los ejercicios resueltos,</w:t>
            </w:r>
            <w:r>
              <w:rPr>
                <w:rFonts w:ascii="Calibri" w:eastAsia="Times New Roman" w:hAnsi="Calibri" w:cs="Calibri"/>
                <w:color w:val="000000"/>
                <w:lang w:eastAsia="es-PE"/>
              </w:rPr>
              <w:t xml:space="preserve"> que forman parte del</w:t>
            </w:r>
            <w:r w:rsidRPr="00C70ACF">
              <w:rPr>
                <w:rFonts w:ascii="Calibri" w:eastAsia="Times New Roman" w:hAnsi="Calibri" w:cs="Calibri"/>
                <w:color w:val="000000"/>
                <w:lang w:eastAsia="es-PE"/>
              </w:rPr>
              <w:t xml:space="preserve"> portafolio estudiante</w:t>
            </w:r>
            <w:r>
              <w:rPr>
                <w:rFonts w:ascii="Calibri" w:eastAsia="Times New Roman" w:hAnsi="Calibri" w:cs="Calibri"/>
                <w:color w:val="000000"/>
                <w:lang w:eastAsia="es-PE"/>
              </w:rPr>
              <w:t>.</w:t>
            </w:r>
          </w:p>
          <w:p w14:paraId="23E73D1B" w14:textId="65886BAB" w:rsid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Aspectos retroalimentados:</w:t>
            </w:r>
            <w:r>
              <w:rPr>
                <w:rFonts w:ascii="Calibri" w:eastAsia="Times New Roman" w:hAnsi="Calibri" w:cs="Calibri"/>
                <w:color w:val="000000"/>
                <w:lang w:eastAsia="es-PE"/>
              </w:rPr>
              <w:t xml:space="preserve"> Se ha retroalimentado a partir de las siguientes interrogantes:</w:t>
            </w:r>
          </w:p>
          <w:p w14:paraId="3D977A14" w14:textId="41B4D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lastRenderedPageBreak/>
              <w:t>Situaciones difíciles de resolver</w:t>
            </w:r>
          </w:p>
          <w:p w14:paraId="51BABAC9" w14:textId="21525892"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Aspectos a seguir mejorando</w:t>
            </w:r>
          </w:p>
          <w:p w14:paraId="2B1811EF" w14:textId="77777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Participación en la estrategia “Aprendo en casa”</w:t>
            </w:r>
          </w:p>
          <w:p w14:paraId="2128B69E" w14:textId="73980C2D" w:rsidR="00C70ACF" w:rsidRPr="00C70ACF" w:rsidRDefault="00C70ACF" w:rsidP="00C70ACF">
            <w:pPr>
              <w:pStyle w:val="Prrafodelista"/>
              <w:spacing w:after="0" w:line="240" w:lineRule="auto"/>
              <w:rPr>
                <w:rFonts w:ascii="Calibri" w:eastAsia="Times New Roman" w:hAnsi="Calibri" w:cs="Calibri"/>
                <w:color w:val="000000"/>
                <w:lang w:eastAsia="es-PE"/>
              </w:rPr>
            </w:pPr>
          </w:p>
        </w:tc>
      </w:tr>
      <w:tr w:rsidR="009C345C" w:rsidRPr="00DB6036" w14:paraId="4C38C49C" w14:textId="77777777" w:rsidTr="001E30ED">
        <w:trPr>
          <w:trHeight w:val="410"/>
        </w:trPr>
        <w:tc>
          <w:tcPr>
            <w:tcW w:w="14104" w:type="dxa"/>
            <w:gridSpan w:val="2"/>
            <w:shd w:val="clear" w:color="auto" w:fill="auto"/>
            <w:vAlign w:val="bottom"/>
            <w:hideMark/>
          </w:tcPr>
          <w:p w14:paraId="2A9DC1B5" w14:textId="3856A1C2" w:rsidR="001C1987" w:rsidRPr="00CF5186" w:rsidRDefault="001C1987" w:rsidP="001C1987">
            <w:pPr>
              <w:spacing w:after="0" w:line="240" w:lineRule="auto"/>
              <w:jc w:val="both"/>
              <w:rPr>
                <w:rFonts w:ascii="Calibri" w:eastAsia="Times New Roman" w:hAnsi="Calibri" w:cs="Calibri"/>
                <w:i/>
                <w:iCs/>
                <w:lang w:eastAsia="es-PE"/>
              </w:rPr>
            </w:pPr>
            <w:r w:rsidRPr="00CF5186">
              <w:rPr>
                <w:rFonts w:ascii="Calibri" w:eastAsia="Times New Roman" w:hAnsi="Calibri" w:cs="Calibri"/>
                <w:b/>
                <w:bCs/>
                <w:i/>
                <w:iCs/>
                <w:lang w:eastAsia="es-PE"/>
              </w:rPr>
              <w:lastRenderedPageBreak/>
              <w:t>*Evidencias.</w:t>
            </w:r>
            <w:r w:rsidRPr="00CF5186">
              <w:rPr>
                <w:rFonts w:ascii="Calibri" w:eastAsia="Times New Roman" w:hAnsi="Calibri" w:cs="Calibri"/>
                <w:i/>
                <w:iCs/>
                <w:lang w:eastAsia="es-PE"/>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14:paraId="545D325D" w14:textId="77185810" w:rsidR="001C1987" w:rsidRPr="00CF5186" w:rsidRDefault="001C1987" w:rsidP="001C1987">
            <w:pPr>
              <w:spacing w:after="0" w:line="240" w:lineRule="auto"/>
              <w:jc w:val="both"/>
              <w:rPr>
                <w:rFonts w:ascii="Calibri" w:eastAsia="Times New Roman" w:hAnsi="Calibri" w:cs="Calibri"/>
                <w:i/>
                <w:iCs/>
                <w:lang w:eastAsia="es-PE"/>
              </w:rPr>
            </w:pPr>
            <w:r w:rsidRPr="00CF5186">
              <w:rPr>
                <w:rFonts w:ascii="Calibri" w:eastAsia="Times New Roman" w:hAnsi="Calibri" w:cs="Calibri"/>
                <w:b/>
                <w:bCs/>
                <w:i/>
                <w:iCs/>
                <w:lang w:eastAsia="es-PE"/>
              </w:rPr>
              <w:t>*Retroalimentación.</w:t>
            </w:r>
            <w:r w:rsidRPr="00CF5186">
              <w:rPr>
                <w:rFonts w:ascii="Calibri" w:eastAsia="Times New Roman" w:hAnsi="Calibri" w:cs="Calibri"/>
                <w:i/>
                <w:iCs/>
                <w:lang w:eastAsia="es-PE"/>
              </w:rPr>
              <w:t xml:space="preserve"> Consiste en devolver a la persona, información que describa sus logros o progresos en relación con los criterios de evaluación. Una retroalimentación es eficaz cuando se observa las actuaciones y/o producciones de la persona evaluada, se identifica sus aciertos, errores</w:t>
            </w:r>
          </w:p>
          <w:p w14:paraId="3148AD9A" w14:textId="57C84046" w:rsidR="009C345C" w:rsidRPr="00DB6036" w:rsidRDefault="001C1987" w:rsidP="001C1987">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i/>
                <w:iCs/>
                <w:lang w:eastAsia="es-PE"/>
              </w:rPr>
              <w:t>recurrentes y los aspectos que más atención requieren; y a partir de ello brinda información oportuna que lo lleve a reflexionar sobre dichos aspectos y a la búsqueda de estrategias que le permitan mejorar sus aprendizajes (RVM 094-2020-MINEDU)</w:t>
            </w:r>
          </w:p>
        </w:tc>
      </w:tr>
    </w:tbl>
    <w:p w14:paraId="72FC699B" w14:textId="5B9C0AEC" w:rsidR="009C345C" w:rsidRDefault="009C345C" w:rsidP="00FA4278">
      <w:pPr>
        <w:rPr>
          <w:rFonts w:cstheme="minorHAnsi"/>
          <w:b/>
          <w:bCs/>
        </w:rPr>
      </w:pPr>
    </w:p>
    <w:p w14:paraId="202A4A70" w14:textId="77777777" w:rsidR="001E30ED" w:rsidRDefault="001E30ED"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9"/>
        <w:gridCol w:w="8505"/>
      </w:tblGrid>
      <w:tr w:rsidR="004D0FFD" w:rsidRPr="00DB6036" w14:paraId="6FCD49BC" w14:textId="77777777" w:rsidTr="001E30ED">
        <w:trPr>
          <w:trHeight w:val="300"/>
        </w:trPr>
        <w:tc>
          <w:tcPr>
            <w:tcW w:w="5599" w:type="dxa"/>
            <w:shd w:val="clear" w:color="auto" w:fill="F2F2F2" w:themeFill="background1" w:themeFillShade="F2"/>
            <w:noWrap/>
            <w:vAlign w:val="center"/>
            <w:hideMark/>
          </w:tcPr>
          <w:p w14:paraId="3A2CB448" w14:textId="35D9CDC9" w:rsidR="004D0FFD" w:rsidRPr="00DB6036" w:rsidRDefault="004D0FFD"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sidR="00176A42">
              <w:rPr>
                <w:rFonts w:ascii="Calibri" w:eastAsia="Times New Roman" w:hAnsi="Calibri" w:cs="Calibri"/>
                <w:b/>
                <w:bCs/>
                <w:color w:val="000000"/>
                <w:lang w:eastAsia="es-PE"/>
              </w:rPr>
              <w:t>4</w:t>
            </w:r>
          </w:p>
        </w:tc>
        <w:tc>
          <w:tcPr>
            <w:tcW w:w="8505" w:type="dxa"/>
            <w:shd w:val="clear" w:color="auto" w:fill="F2F2F2" w:themeFill="background1" w:themeFillShade="F2"/>
            <w:noWrap/>
            <w:vAlign w:val="bottom"/>
            <w:hideMark/>
          </w:tcPr>
          <w:p w14:paraId="600D0D8A" w14:textId="3A4D646D" w:rsidR="004D0FFD" w:rsidRPr="00DB6036" w:rsidRDefault="00DC0A30" w:rsidP="00786FED">
            <w:pPr>
              <w:spacing w:after="0" w:line="240" w:lineRule="auto"/>
              <w:jc w:val="center"/>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4D0FFD" w:rsidRPr="00DB6036" w14:paraId="4D38D183" w14:textId="77777777" w:rsidTr="001E30ED">
        <w:trPr>
          <w:trHeight w:val="3390"/>
        </w:trPr>
        <w:tc>
          <w:tcPr>
            <w:tcW w:w="5599" w:type="dxa"/>
            <w:shd w:val="clear" w:color="auto" w:fill="auto"/>
            <w:hideMark/>
          </w:tcPr>
          <w:p w14:paraId="6573610B" w14:textId="5D5E4FF5" w:rsidR="004D0FFD" w:rsidRPr="00DB6036" w:rsidRDefault="00DC0A30" w:rsidP="00DC0A30">
            <w:pPr>
              <w:spacing w:after="0" w:line="240" w:lineRule="auto"/>
              <w:rPr>
                <w:rFonts w:ascii="Calibri" w:eastAsia="Times New Roman" w:hAnsi="Calibri" w:cs="Calibri"/>
                <w:i/>
                <w:iCs/>
                <w:color w:val="000000"/>
                <w:lang w:eastAsia="es-PE"/>
              </w:rPr>
            </w:pPr>
            <w:r w:rsidRPr="00DC0A30">
              <w:rPr>
                <w:rFonts w:ascii="Calibri" w:eastAsia="Times New Roman" w:hAnsi="Calibri" w:cs="Calibri"/>
                <w:b/>
                <w:bCs/>
                <w:color w:val="000000"/>
                <w:lang w:eastAsia="es-PE"/>
              </w:rPr>
              <w:t>Trabajo colegiado y coordinación con el director o equipo directivo.</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Nombrar las acciones de</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coordinación y los temas en torno a</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los cuales giró el trabajo colegiado.</w:t>
            </w:r>
          </w:p>
        </w:tc>
        <w:tc>
          <w:tcPr>
            <w:tcW w:w="8505" w:type="dxa"/>
            <w:shd w:val="clear" w:color="auto" w:fill="auto"/>
            <w:hideMark/>
          </w:tcPr>
          <w:p w14:paraId="6384F38F" w14:textId="42CF46B0" w:rsidR="00DC0A30"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Acciones de coordinación con el director o equipo directivo</w:t>
            </w:r>
          </w:p>
          <w:p w14:paraId="24D7A2C2" w14:textId="7F8BB7A0" w:rsidR="00DC0A30" w:rsidRPr="00CF5186" w:rsidRDefault="00DC0A30" w:rsidP="00DC0A30">
            <w:pPr>
              <w:spacing w:after="0" w:line="240" w:lineRule="auto"/>
              <w:rPr>
                <w:rFonts w:ascii="Calibri" w:eastAsia="Times New Roman" w:hAnsi="Calibri" w:cs="Calibri"/>
                <w:lang w:eastAsia="es-PE"/>
              </w:rPr>
            </w:pPr>
          </w:p>
          <w:p w14:paraId="4132BB2E" w14:textId="10FE3EF2" w:rsidR="00DC0A30" w:rsidRPr="00CF5186" w:rsidRDefault="00D1631E" w:rsidP="00BD0800">
            <w:pPr>
              <w:spacing w:after="0" w:line="240" w:lineRule="auto"/>
              <w:jc w:val="both"/>
              <w:rPr>
                <w:rFonts w:ascii="Calibri" w:eastAsia="Times New Roman" w:hAnsi="Calibri" w:cs="Calibri"/>
                <w:lang w:eastAsia="es-PE"/>
              </w:rPr>
            </w:pPr>
            <w:r w:rsidRPr="00CF5186">
              <w:rPr>
                <w:rFonts w:ascii="Calibri" w:eastAsia="Times New Roman" w:hAnsi="Calibri" w:cs="Calibri"/>
                <w:lang w:eastAsia="es-PE"/>
              </w:rPr>
              <w:t xml:space="preserve">Comunicación fluida entre el equipo directivo y docentes, los días viernes a las 6:00 p.m. está fijada la reunión de trabajo colegiado, mediante el Zoom y Google </w:t>
            </w:r>
            <w:proofErr w:type="spellStart"/>
            <w:r w:rsidRPr="00CF5186">
              <w:rPr>
                <w:rFonts w:ascii="Calibri" w:eastAsia="Times New Roman" w:hAnsi="Calibri" w:cs="Calibri"/>
                <w:lang w:eastAsia="es-PE"/>
              </w:rPr>
              <w:t>Meet</w:t>
            </w:r>
            <w:proofErr w:type="spellEnd"/>
            <w:r w:rsidRPr="00CF5186">
              <w:rPr>
                <w:rFonts w:ascii="Calibri" w:eastAsia="Times New Roman" w:hAnsi="Calibri" w:cs="Calibri"/>
                <w:lang w:eastAsia="es-PE"/>
              </w:rPr>
              <w:t>.</w:t>
            </w:r>
          </w:p>
          <w:p w14:paraId="04C180C4" w14:textId="77777777" w:rsidR="00D1631E" w:rsidRPr="00CF5186" w:rsidRDefault="00D1631E" w:rsidP="00DC0A30">
            <w:pPr>
              <w:spacing w:after="0" w:line="240" w:lineRule="auto"/>
              <w:rPr>
                <w:rFonts w:ascii="Calibri" w:eastAsia="Times New Roman" w:hAnsi="Calibri" w:cs="Calibri"/>
                <w:lang w:eastAsia="es-PE"/>
              </w:rPr>
            </w:pPr>
          </w:p>
          <w:p w14:paraId="596D3286" w14:textId="07696CA0" w:rsidR="004D0FFD"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los temas en torno a los cuales giró el trabajo colegiado</w:t>
            </w:r>
          </w:p>
          <w:p w14:paraId="7278EFE4" w14:textId="77777777" w:rsidR="000850A9" w:rsidRPr="00CF5186" w:rsidRDefault="000850A9" w:rsidP="00DC0A30">
            <w:pPr>
              <w:spacing w:after="0" w:line="240" w:lineRule="auto"/>
              <w:rPr>
                <w:rFonts w:ascii="Calibri" w:eastAsia="Times New Roman" w:hAnsi="Calibri" w:cs="Calibri"/>
                <w:b/>
                <w:bCs/>
                <w:lang w:eastAsia="es-PE"/>
              </w:rPr>
            </w:pPr>
          </w:p>
          <w:p w14:paraId="293FA55E" w14:textId="77777777" w:rsidR="00C65B8B" w:rsidRPr="000850A9" w:rsidRDefault="00C65B8B"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Análisis de documentos normativos</w:t>
            </w:r>
          </w:p>
          <w:p w14:paraId="7BB5C592" w14:textId="77777777" w:rsidR="00C65B8B"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Actividades de la estrategia “Aprendo en casa”</w:t>
            </w:r>
          </w:p>
          <w:p w14:paraId="4E2947FD" w14:textId="77777777" w:rsidR="000850A9"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Informes semanales</w:t>
            </w:r>
          </w:p>
          <w:p w14:paraId="3545AE34" w14:textId="361903C4" w:rsidR="000850A9" w:rsidRPr="00C65B8B" w:rsidRDefault="000850A9" w:rsidP="00C65B8B">
            <w:pPr>
              <w:pStyle w:val="Prrafodelista"/>
              <w:numPr>
                <w:ilvl w:val="0"/>
                <w:numId w:val="6"/>
              </w:numPr>
              <w:spacing w:after="0" w:line="240" w:lineRule="auto"/>
              <w:rPr>
                <w:rFonts w:ascii="Calibri" w:eastAsia="Times New Roman" w:hAnsi="Calibri" w:cs="Calibri"/>
                <w:b/>
                <w:bCs/>
                <w:color w:val="000000"/>
                <w:lang w:eastAsia="es-PE"/>
              </w:rPr>
            </w:pPr>
            <w:r w:rsidRPr="000850A9">
              <w:rPr>
                <w:rFonts w:ascii="Calibri" w:eastAsia="Times New Roman" w:hAnsi="Calibri" w:cs="Calibri"/>
                <w:color w:val="000000"/>
                <w:lang w:eastAsia="es-PE"/>
              </w:rPr>
              <w:t>Informe mensual</w:t>
            </w:r>
          </w:p>
        </w:tc>
      </w:tr>
    </w:tbl>
    <w:p w14:paraId="0C5BD5FB" w14:textId="31BE8BF2" w:rsidR="004D0FFD" w:rsidRDefault="004D0FFD" w:rsidP="00FA4278">
      <w:pPr>
        <w:rPr>
          <w:rFonts w:cstheme="minorHAnsi"/>
          <w:b/>
          <w:bCs/>
        </w:rPr>
      </w:pPr>
    </w:p>
    <w:p w14:paraId="74A60568" w14:textId="77777777" w:rsidR="001E30ED" w:rsidRDefault="001E30ED"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2"/>
        <w:gridCol w:w="8222"/>
      </w:tblGrid>
      <w:tr w:rsidR="00EF1AC9" w:rsidRPr="00DB6036" w14:paraId="4574C94E" w14:textId="77777777" w:rsidTr="001E30ED">
        <w:trPr>
          <w:trHeight w:val="300"/>
        </w:trPr>
        <w:tc>
          <w:tcPr>
            <w:tcW w:w="5882" w:type="dxa"/>
            <w:shd w:val="clear" w:color="auto" w:fill="F2F2F2" w:themeFill="background1" w:themeFillShade="F2"/>
            <w:noWrap/>
            <w:vAlign w:val="center"/>
            <w:hideMark/>
          </w:tcPr>
          <w:p w14:paraId="327318DC" w14:textId="24416EE9" w:rsidR="00EF1AC9" w:rsidRPr="00DB6036" w:rsidRDefault="00EF1AC9"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lastRenderedPageBreak/>
              <w:t>Actividad</w:t>
            </w:r>
          </w:p>
        </w:tc>
        <w:tc>
          <w:tcPr>
            <w:tcW w:w="8222" w:type="dxa"/>
            <w:shd w:val="clear" w:color="auto" w:fill="F2F2F2" w:themeFill="background1" w:themeFillShade="F2"/>
            <w:noWrap/>
            <w:vAlign w:val="bottom"/>
            <w:hideMark/>
          </w:tcPr>
          <w:p w14:paraId="048D8D5D" w14:textId="77777777" w:rsidR="00EF1AC9" w:rsidRPr="00DB6036" w:rsidRDefault="00EF1AC9" w:rsidP="00266F3D">
            <w:pPr>
              <w:spacing w:after="0" w:line="240" w:lineRule="auto"/>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EF1AC9" w:rsidRPr="00DB6036" w14:paraId="443F3A92" w14:textId="77777777" w:rsidTr="001E30ED">
        <w:trPr>
          <w:trHeight w:val="3390"/>
        </w:trPr>
        <w:tc>
          <w:tcPr>
            <w:tcW w:w="5882" w:type="dxa"/>
            <w:shd w:val="clear" w:color="auto" w:fill="auto"/>
            <w:hideMark/>
          </w:tcPr>
          <w:p w14:paraId="1176747F" w14:textId="77777777" w:rsidR="001E30ED" w:rsidRDefault="001E30ED" w:rsidP="00EF1AC9">
            <w:pPr>
              <w:spacing w:after="0" w:line="240" w:lineRule="auto"/>
              <w:rPr>
                <w:rFonts w:ascii="Calibri" w:eastAsia="Times New Roman" w:hAnsi="Calibri" w:cs="Calibri"/>
                <w:b/>
                <w:bCs/>
                <w:color w:val="000000"/>
                <w:lang w:eastAsia="es-PE"/>
              </w:rPr>
            </w:pPr>
          </w:p>
          <w:p w14:paraId="085FDC65" w14:textId="77777777" w:rsidR="001E30ED" w:rsidRDefault="001E30ED" w:rsidP="00EF1AC9">
            <w:pPr>
              <w:spacing w:after="0" w:line="240" w:lineRule="auto"/>
              <w:rPr>
                <w:rFonts w:ascii="Calibri" w:eastAsia="Times New Roman" w:hAnsi="Calibri" w:cs="Calibri"/>
                <w:b/>
                <w:bCs/>
                <w:color w:val="000000"/>
                <w:lang w:eastAsia="es-PE"/>
              </w:rPr>
            </w:pPr>
          </w:p>
          <w:p w14:paraId="6096C144" w14:textId="77777777" w:rsidR="001E30ED" w:rsidRDefault="001E30ED" w:rsidP="00EF1AC9">
            <w:pPr>
              <w:spacing w:after="0" w:line="240" w:lineRule="auto"/>
              <w:rPr>
                <w:rFonts w:ascii="Calibri" w:eastAsia="Times New Roman" w:hAnsi="Calibri" w:cs="Calibri"/>
                <w:b/>
                <w:bCs/>
                <w:color w:val="000000"/>
                <w:lang w:eastAsia="es-PE"/>
              </w:rPr>
            </w:pPr>
          </w:p>
          <w:p w14:paraId="12813ED9" w14:textId="77777777" w:rsidR="001E30ED"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b/>
                <w:bCs/>
                <w:color w:val="000000"/>
                <w:lang w:eastAsia="es-PE"/>
              </w:rPr>
              <w:t>Otras actividades realizadas.</w:t>
            </w:r>
            <w:r>
              <w:rPr>
                <w:rFonts w:ascii="Calibri" w:eastAsia="Times New Roman" w:hAnsi="Calibri" w:cs="Calibri"/>
                <w:color w:val="000000"/>
                <w:lang w:eastAsia="es-PE"/>
              </w:rPr>
              <w:t xml:space="preserve"> </w:t>
            </w:r>
          </w:p>
          <w:p w14:paraId="66ADDC01" w14:textId="77777777" w:rsidR="001E30ED" w:rsidRDefault="001E30ED" w:rsidP="00EF1AC9">
            <w:pPr>
              <w:spacing w:after="0" w:line="240" w:lineRule="auto"/>
              <w:rPr>
                <w:rFonts w:ascii="Calibri" w:eastAsia="Times New Roman" w:hAnsi="Calibri" w:cs="Calibri"/>
                <w:color w:val="000000"/>
                <w:lang w:eastAsia="es-PE"/>
              </w:rPr>
            </w:pPr>
          </w:p>
          <w:p w14:paraId="51FDAE8E" w14:textId="0354C8F4" w:rsidR="00EF1AC9" w:rsidRPr="00EF1AC9"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color w:val="000000"/>
                <w:lang w:eastAsia="es-PE"/>
              </w:rPr>
              <w:t>Si considera necesario reportar otras</w:t>
            </w:r>
          </w:p>
          <w:p w14:paraId="2C5B88BC" w14:textId="3FDF1668" w:rsidR="00EF1AC9" w:rsidRPr="00DB6036" w:rsidRDefault="00EF1AC9" w:rsidP="00EF1AC9">
            <w:pPr>
              <w:spacing w:after="0" w:line="240" w:lineRule="auto"/>
              <w:rPr>
                <w:rFonts w:ascii="Calibri" w:eastAsia="Times New Roman" w:hAnsi="Calibri" w:cs="Calibri"/>
                <w:i/>
                <w:iCs/>
                <w:color w:val="000000"/>
                <w:lang w:eastAsia="es-PE"/>
              </w:rPr>
            </w:pPr>
            <w:r w:rsidRPr="00EF1AC9">
              <w:rPr>
                <w:rFonts w:ascii="Calibri" w:eastAsia="Times New Roman" w:hAnsi="Calibri" w:cs="Calibri"/>
                <w:color w:val="000000"/>
                <w:lang w:eastAsia="es-PE"/>
              </w:rPr>
              <w:t>actividades realizadas, utilizar este</w:t>
            </w:r>
            <w:r>
              <w:rPr>
                <w:rFonts w:ascii="Calibri" w:eastAsia="Times New Roman" w:hAnsi="Calibri" w:cs="Calibri"/>
                <w:color w:val="000000"/>
                <w:lang w:eastAsia="es-PE"/>
              </w:rPr>
              <w:t xml:space="preserve"> </w:t>
            </w:r>
            <w:r w:rsidRPr="00EF1AC9">
              <w:rPr>
                <w:rFonts w:ascii="Calibri" w:eastAsia="Times New Roman" w:hAnsi="Calibri" w:cs="Calibri"/>
                <w:color w:val="000000"/>
                <w:lang w:eastAsia="es-PE"/>
              </w:rPr>
              <w:t>espacio.</w:t>
            </w:r>
          </w:p>
        </w:tc>
        <w:tc>
          <w:tcPr>
            <w:tcW w:w="8222" w:type="dxa"/>
            <w:shd w:val="clear" w:color="auto" w:fill="auto"/>
            <w:hideMark/>
          </w:tcPr>
          <w:p w14:paraId="1369A2AF" w14:textId="74129029" w:rsidR="00BD0800"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 xml:space="preserve">Cada miércoles de 8:30 am a 9:00 am los niños con toda su familia participan en los miércoles de lectura desde la casa, que se realiza en el marco del </w:t>
            </w:r>
            <w:r w:rsidR="00F45580">
              <w:rPr>
                <w:rFonts w:ascii="Calibri" w:eastAsia="Times New Roman" w:hAnsi="Calibri" w:cs="Calibri"/>
                <w:color w:val="000000"/>
                <w:lang w:eastAsia="es-PE"/>
              </w:rPr>
              <w:t xml:space="preserve">proyecto APRENDO EN </w:t>
            </w:r>
            <w:proofErr w:type="gramStart"/>
            <w:r w:rsidR="00F45580">
              <w:rPr>
                <w:rFonts w:ascii="Calibri" w:eastAsia="Times New Roman" w:hAnsi="Calibri" w:cs="Calibri"/>
                <w:color w:val="000000"/>
                <w:lang w:eastAsia="es-PE"/>
              </w:rPr>
              <w:t xml:space="preserve">CASA </w:t>
            </w:r>
            <w:r w:rsidRPr="00BD0800">
              <w:rPr>
                <w:rFonts w:ascii="Calibri" w:eastAsia="Times New Roman" w:hAnsi="Calibri" w:cs="Calibri"/>
                <w:color w:val="000000"/>
                <w:lang w:eastAsia="es-PE"/>
              </w:rPr>
              <w:t>,</w:t>
            </w:r>
            <w:proofErr w:type="gramEnd"/>
            <w:r w:rsidRPr="00BD0800">
              <w:rPr>
                <w:rFonts w:ascii="Calibri" w:eastAsia="Times New Roman" w:hAnsi="Calibri" w:cs="Calibri"/>
                <w:color w:val="000000"/>
                <w:lang w:eastAsia="es-PE"/>
              </w:rPr>
              <w:t xml:space="preserve"> dond</w:t>
            </w:r>
            <w:r w:rsidR="00F45580">
              <w:rPr>
                <w:rFonts w:ascii="Calibri" w:eastAsia="Times New Roman" w:hAnsi="Calibri" w:cs="Calibri"/>
                <w:color w:val="000000"/>
                <w:lang w:eastAsia="es-PE"/>
              </w:rPr>
              <w:t>e toda la población de la comunidad de pararani</w:t>
            </w:r>
            <w:r w:rsidRPr="00BD0800">
              <w:rPr>
                <w:rFonts w:ascii="Calibri" w:eastAsia="Times New Roman" w:hAnsi="Calibri" w:cs="Calibri"/>
                <w:color w:val="000000"/>
                <w:lang w:eastAsia="es-PE"/>
              </w:rPr>
              <w:t xml:space="preserve"> realiza media hora de lectura familiar.</w:t>
            </w:r>
          </w:p>
          <w:p w14:paraId="2607ECAF" w14:textId="77777777" w:rsidR="00BD0800" w:rsidRDefault="00BD0800" w:rsidP="00BD0800">
            <w:pPr>
              <w:spacing w:after="0" w:line="240" w:lineRule="auto"/>
              <w:jc w:val="both"/>
              <w:rPr>
                <w:rFonts w:ascii="Calibri" w:eastAsia="Times New Roman" w:hAnsi="Calibri" w:cs="Calibri"/>
                <w:color w:val="000000"/>
                <w:lang w:eastAsia="es-PE"/>
              </w:rPr>
            </w:pPr>
          </w:p>
          <w:p w14:paraId="0AB813AC" w14:textId="77777777" w:rsidR="00EF1AC9"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Elaboración de documentos de planificación Curricular, unidades y sesiones semanales, trabajos de coordinación con los docentes de la institución educativa, así como facilitar las sesiones radiales, reuniones de trabajo colegiado, formato de informe de actividades del trabajo remoto del docente.</w:t>
            </w:r>
          </w:p>
          <w:p w14:paraId="2B5952EC" w14:textId="77777777" w:rsidR="00BD0800" w:rsidRDefault="00BD0800" w:rsidP="00BD0800">
            <w:pPr>
              <w:spacing w:after="0" w:line="240" w:lineRule="auto"/>
              <w:jc w:val="both"/>
              <w:rPr>
                <w:rFonts w:ascii="Calibri" w:eastAsia="Times New Roman" w:hAnsi="Calibri" w:cs="Calibri"/>
                <w:color w:val="000000"/>
                <w:lang w:eastAsia="es-PE"/>
              </w:rPr>
            </w:pPr>
          </w:p>
          <w:p w14:paraId="7990D4C3" w14:textId="0ABF3124" w:rsidR="00BD0800" w:rsidRPr="00BD0800" w:rsidRDefault="00BD080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Participación en las videoconferencias del Ministerio de Educación durante las semanas, así como el desarrollo de cursos virtuales en </w:t>
            </w:r>
            <w:proofErr w:type="spellStart"/>
            <w:r>
              <w:rPr>
                <w:rFonts w:ascii="Calibri" w:eastAsia="Times New Roman" w:hAnsi="Calibri" w:cs="Calibri"/>
                <w:color w:val="000000"/>
                <w:lang w:eastAsia="es-PE"/>
              </w:rPr>
              <w:t>PerúEduca</w:t>
            </w:r>
            <w:proofErr w:type="spellEnd"/>
            <w:r>
              <w:rPr>
                <w:rFonts w:ascii="Calibri" w:eastAsia="Times New Roman" w:hAnsi="Calibri" w:cs="Calibri"/>
                <w:color w:val="000000"/>
                <w:lang w:eastAsia="es-PE"/>
              </w:rPr>
              <w:t>.</w:t>
            </w:r>
          </w:p>
        </w:tc>
      </w:tr>
    </w:tbl>
    <w:p w14:paraId="760B817A" w14:textId="77777777" w:rsidR="00EF1AC9" w:rsidRDefault="00EF1AC9" w:rsidP="00FA4278">
      <w:pPr>
        <w:rPr>
          <w:rFonts w:cstheme="minorHAnsi"/>
          <w:b/>
          <w:bCs/>
        </w:rPr>
      </w:pPr>
    </w:p>
    <w:p w14:paraId="51E2EB02" w14:textId="452C1040" w:rsidR="00971F12" w:rsidRDefault="006F62EA" w:rsidP="00971F12">
      <w:pPr>
        <w:pStyle w:val="Prrafodelista"/>
        <w:numPr>
          <w:ilvl w:val="0"/>
          <w:numId w:val="1"/>
        </w:numPr>
        <w:rPr>
          <w:rFonts w:cstheme="minorHAnsi"/>
          <w:b/>
          <w:bCs/>
        </w:rPr>
      </w:pPr>
      <w:r w:rsidRPr="006F62EA">
        <w:rPr>
          <w:rFonts w:cstheme="minorHAnsi"/>
          <w:b/>
          <w:bCs/>
        </w:rPr>
        <w:t>BALANCE GENERAL DE LA EXPERIENCIA EN EL MES</w:t>
      </w:r>
    </w:p>
    <w:tbl>
      <w:tblPr>
        <w:tblStyle w:val="Tablaconcuadrcula"/>
        <w:tblW w:w="0" w:type="auto"/>
        <w:tblLayout w:type="fixed"/>
        <w:tblLook w:val="04A0" w:firstRow="1" w:lastRow="0" w:firstColumn="1" w:lastColumn="0" w:noHBand="0" w:noVBand="1"/>
      </w:tblPr>
      <w:tblGrid>
        <w:gridCol w:w="4928"/>
        <w:gridCol w:w="4394"/>
        <w:gridCol w:w="4820"/>
      </w:tblGrid>
      <w:tr w:rsidR="00E97B22" w14:paraId="75DC206B" w14:textId="77777777" w:rsidTr="001E30ED">
        <w:tc>
          <w:tcPr>
            <w:tcW w:w="4928" w:type="dxa"/>
            <w:shd w:val="clear" w:color="auto" w:fill="F2F2F2" w:themeFill="background1" w:themeFillShade="F2"/>
          </w:tcPr>
          <w:p w14:paraId="022FBA33" w14:textId="44DF7AB9" w:rsidR="00E97B22" w:rsidRDefault="00E97B22" w:rsidP="00E97B22">
            <w:pPr>
              <w:rPr>
                <w:rFonts w:cstheme="minorHAnsi"/>
                <w:b/>
                <w:bCs/>
              </w:rPr>
            </w:pPr>
            <w:r w:rsidRPr="00E97B22">
              <w:rPr>
                <w:rFonts w:cstheme="minorHAnsi"/>
                <w:b/>
                <w:bCs/>
              </w:rPr>
              <w:t>Mencione los logros que considera alcanzó realizando el trabajo remoto</w:t>
            </w:r>
          </w:p>
        </w:tc>
        <w:tc>
          <w:tcPr>
            <w:tcW w:w="4394" w:type="dxa"/>
            <w:shd w:val="clear" w:color="auto" w:fill="F2F2F2" w:themeFill="background1" w:themeFillShade="F2"/>
          </w:tcPr>
          <w:p w14:paraId="7C06E14F" w14:textId="2C5A5FB3" w:rsidR="00E97B22" w:rsidRDefault="00E97B22" w:rsidP="00E97B22">
            <w:pPr>
              <w:rPr>
                <w:rFonts w:cstheme="minorHAnsi"/>
                <w:b/>
                <w:bCs/>
              </w:rPr>
            </w:pPr>
            <w:r w:rsidRPr="00E97B22">
              <w:rPr>
                <w:rFonts w:cstheme="minorHAnsi"/>
                <w:b/>
                <w:bCs/>
              </w:rPr>
              <w:t>Mencione las dificultades que experimentó</w:t>
            </w:r>
            <w:r>
              <w:rPr>
                <w:rFonts w:cstheme="minorHAnsi"/>
                <w:b/>
                <w:bCs/>
              </w:rPr>
              <w:t xml:space="preserve"> </w:t>
            </w:r>
            <w:r w:rsidRPr="00E97B22">
              <w:rPr>
                <w:rFonts w:cstheme="minorHAnsi"/>
                <w:b/>
                <w:bCs/>
              </w:rPr>
              <w:t>realizando el trabajo remoto</w:t>
            </w:r>
          </w:p>
        </w:tc>
        <w:tc>
          <w:tcPr>
            <w:tcW w:w="4820" w:type="dxa"/>
            <w:shd w:val="clear" w:color="auto" w:fill="F2F2F2" w:themeFill="background1" w:themeFillShade="F2"/>
          </w:tcPr>
          <w:p w14:paraId="2EFE890A" w14:textId="54162552" w:rsidR="00E97B22" w:rsidRDefault="00E97B22" w:rsidP="00E97B22">
            <w:pPr>
              <w:rPr>
                <w:rFonts w:cstheme="minorHAnsi"/>
                <w:b/>
                <w:bCs/>
              </w:rPr>
            </w:pPr>
            <w:r w:rsidRPr="00E97B22">
              <w:rPr>
                <w:rFonts w:cstheme="minorHAnsi"/>
                <w:b/>
                <w:bCs/>
              </w:rPr>
              <w:t>Mencione las sugerencias que usted o</w:t>
            </w:r>
            <w:r>
              <w:rPr>
                <w:rFonts w:cstheme="minorHAnsi"/>
                <w:b/>
                <w:bCs/>
              </w:rPr>
              <w:t xml:space="preserve"> </w:t>
            </w:r>
            <w:r w:rsidRPr="00E97B22">
              <w:rPr>
                <w:rFonts w:cstheme="minorHAnsi"/>
                <w:b/>
                <w:bCs/>
              </w:rPr>
              <w:t>las instancias de gestión podríamos</w:t>
            </w:r>
            <w:r>
              <w:rPr>
                <w:rFonts w:cstheme="minorHAnsi"/>
                <w:b/>
                <w:bCs/>
              </w:rPr>
              <w:t xml:space="preserve"> </w:t>
            </w:r>
            <w:r w:rsidRPr="00E97B22">
              <w:rPr>
                <w:rFonts w:cstheme="minorHAnsi"/>
                <w:b/>
                <w:bCs/>
              </w:rPr>
              <w:t>implementar para mejorar el trabajo</w:t>
            </w:r>
            <w:r>
              <w:rPr>
                <w:rFonts w:cstheme="minorHAnsi"/>
                <w:b/>
                <w:bCs/>
              </w:rPr>
              <w:t xml:space="preserve"> </w:t>
            </w:r>
            <w:r w:rsidRPr="00E97B22">
              <w:rPr>
                <w:rFonts w:cstheme="minorHAnsi"/>
                <w:b/>
                <w:bCs/>
              </w:rPr>
              <w:t>remoto el mes siguiente</w:t>
            </w:r>
          </w:p>
        </w:tc>
      </w:tr>
      <w:tr w:rsidR="00E97B22" w14:paraId="7941BE13" w14:textId="77777777" w:rsidTr="001E30ED">
        <w:tc>
          <w:tcPr>
            <w:tcW w:w="4928" w:type="dxa"/>
          </w:tcPr>
          <w:p w14:paraId="3300E2FB" w14:textId="61A3CC7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Acceso a la plataforma “Aprendo en casa” para conocer la metodología y los momentos de su desarrollo de las actividades.</w:t>
            </w:r>
          </w:p>
          <w:p w14:paraId="63E76577" w14:textId="77777777" w:rsidR="00A44723" w:rsidRPr="00A44723" w:rsidRDefault="00A44723" w:rsidP="00A44723">
            <w:pPr>
              <w:rPr>
                <w:rFonts w:cstheme="minorHAnsi"/>
              </w:rPr>
            </w:pPr>
          </w:p>
          <w:p w14:paraId="44107872" w14:textId="3F2C729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Algunos padres sensibilizados con el desarrollo de las actividades de sus hijos e hijas.</w:t>
            </w:r>
          </w:p>
          <w:p w14:paraId="27346445" w14:textId="77777777" w:rsidR="00A44723" w:rsidRPr="00A44723" w:rsidRDefault="00A44723" w:rsidP="00A44723">
            <w:pPr>
              <w:rPr>
                <w:rFonts w:cstheme="minorHAnsi"/>
              </w:rPr>
            </w:pPr>
          </w:p>
          <w:p w14:paraId="46E98F45" w14:textId="0EDF9AAE"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La coordinación con el equipo directivo y colegas se hizo gradualmente, actualmente es fluida y para mejora de nuestros estudiantes.</w:t>
            </w:r>
          </w:p>
          <w:p w14:paraId="333DB70A" w14:textId="77777777" w:rsidR="00A44723" w:rsidRPr="00A44723" w:rsidRDefault="00A44723" w:rsidP="00A44723">
            <w:pPr>
              <w:rPr>
                <w:rFonts w:cstheme="minorHAnsi"/>
              </w:rPr>
            </w:pPr>
          </w:p>
          <w:p w14:paraId="07F24250" w14:textId="147D0053" w:rsidR="00E97B22"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La participación en espacios de interactivos es buena.</w:t>
            </w:r>
          </w:p>
          <w:p w14:paraId="1A822C06" w14:textId="77777777" w:rsidR="00A44723" w:rsidRDefault="00A44723" w:rsidP="00A44723">
            <w:pPr>
              <w:rPr>
                <w:rFonts w:cstheme="minorHAnsi"/>
              </w:rPr>
            </w:pPr>
          </w:p>
          <w:p w14:paraId="18D49645" w14:textId="74B31016" w:rsidR="00A44723" w:rsidRPr="00A44723" w:rsidRDefault="00A44723" w:rsidP="00A44723">
            <w:pPr>
              <w:rPr>
                <w:rFonts w:cstheme="minorHAnsi"/>
              </w:rPr>
            </w:pPr>
            <w:r w:rsidRPr="00A44723">
              <w:rPr>
                <w:rFonts w:cstheme="minorHAnsi"/>
              </w:rPr>
              <w:t>•</w:t>
            </w:r>
            <w:r>
              <w:rPr>
                <w:rFonts w:cstheme="minorHAnsi"/>
              </w:rPr>
              <w:t xml:space="preserve"> Se desarrolla cursos virtuales de </w:t>
            </w:r>
            <w:proofErr w:type="spellStart"/>
            <w:r>
              <w:rPr>
                <w:rFonts w:cstheme="minorHAnsi"/>
              </w:rPr>
              <w:t>PerúEduca</w:t>
            </w:r>
            <w:proofErr w:type="spellEnd"/>
            <w:r>
              <w:rPr>
                <w:rFonts w:cstheme="minorHAnsi"/>
              </w:rPr>
              <w:t>.</w:t>
            </w:r>
          </w:p>
        </w:tc>
        <w:tc>
          <w:tcPr>
            <w:tcW w:w="4394" w:type="dxa"/>
          </w:tcPr>
          <w:p w14:paraId="482FB2FD" w14:textId="132DB52B" w:rsidR="00A44723"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Falta de comunicación con los padres de familia que no cuentan con ningún medio de comunicación y pueden acceder a las actividades de “Aprendo en casa”</w:t>
            </w:r>
          </w:p>
          <w:p w14:paraId="5B8BE053" w14:textId="77777777" w:rsidR="00A44723" w:rsidRPr="00A44723" w:rsidRDefault="00A44723" w:rsidP="00A44723">
            <w:pPr>
              <w:rPr>
                <w:rFonts w:cstheme="minorHAnsi"/>
              </w:rPr>
            </w:pPr>
          </w:p>
          <w:p w14:paraId="68F27D8F" w14:textId="2AE99CB2"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En menor cantidad se puede brindar retroalimentación a los estudiantes debido a que no cuentan un medio de comunicación para facilitar el dialogo y las comunicaciones.</w:t>
            </w:r>
          </w:p>
          <w:p w14:paraId="505E70C5" w14:textId="6BF9D55D" w:rsidR="00A44723" w:rsidRPr="00A44723" w:rsidRDefault="00A44723" w:rsidP="00A44723">
            <w:pPr>
              <w:rPr>
                <w:rFonts w:cstheme="minorHAnsi"/>
              </w:rPr>
            </w:pPr>
          </w:p>
          <w:p w14:paraId="39C7B523" w14:textId="66657E21"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 xml:space="preserve">El soporte emocional es deficiente porque </w:t>
            </w:r>
            <w:r w:rsidRPr="00A44723">
              <w:rPr>
                <w:rFonts w:cstheme="minorHAnsi"/>
              </w:rPr>
              <w:lastRenderedPageBreak/>
              <w:t>no cuentan los padres de familia con los medios de comunicación que haga factible dicha actividad.</w:t>
            </w:r>
          </w:p>
          <w:p w14:paraId="438C4B15" w14:textId="6F5D2803" w:rsidR="00A44723" w:rsidRPr="00A44723" w:rsidRDefault="00A44723" w:rsidP="00A44723">
            <w:pPr>
              <w:rPr>
                <w:rFonts w:cstheme="minorHAnsi"/>
              </w:rPr>
            </w:pPr>
          </w:p>
          <w:p w14:paraId="2E959009" w14:textId="57CB4B92" w:rsidR="00E97B22" w:rsidRP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No todos los colegas cuentan con buen dominio de TIC para las reuniones interactivas y en tiempo real.</w:t>
            </w:r>
          </w:p>
        </w:tc>
        <w:tc>
          <w:tcPr>
            <w:tcW w:w="4820" w:type="dxa"/>
          </w:tcPr>
          <w:p w14:paraId="626D4597" w14:textId="77777777" w:rsidR="007A784D" w:rsidRPr="007A784D" w:rsidRDefault="007A784D" w:rsidP="007A784D">
            <w:pPr>
              <w:rPr>
                <w:rFonts w:cstheme="minorHAnsi"/>
              </w:rPr>
            </w:pPr>
            <w:r w:rsidRPr="00A44723">
              <w:rPr>
                <w:rFonts w:cstheme="minorHAnsi"/>
              </w:rPr>
              <w:lastRenderedPageBreak/>
              <w:t>•</w:t>
            </w:r>
            <w:r>
              <w:rPr>
                <w:rFonts w:cstheme="minorHAnsi"/>
              </w:rPr>
              <w:t xml:space="preserve"> </w:t>
            </w:r>
            <w:r w:rsidRPr="007A784D">
              <w:rPr>
                <w:rFonts w:cstheme="minorHAnsi"/>
              </w:rPr>
              <w:t xml:space="preserve">Los temas tratados en la plataforma, TV y Radio </w:t>
            </w:r>
          </w:p>
          <w:p w14:paraId="1513907E" w14:textId="77777777" w:rsidR="007A784D" w:rsidRPr="007A784D" w:rsidRDefault="007A784D" w:rsidP="007A784D">
            <w:pPr>
              <w:rPr>
                <w:rFonts w:cstheme="minorHAnsi"/>
              </w:rPr>
            </w:pPr>
            <w:r w:rsidRPr="007A784D">
              <w:rPr>
                <w:rFonts w:cstheme="minorHAnsi"/>
              </w:rPr>
              <w:t>deben de coincidir y se debe ampliar el horario</w:t>
            </w:r>
          </w:p>
          <w:p w14:paraId="2A9AF510" w14:textId="77777777" w:rsidR="007A784D" w:rsidRPr="007A784D" w:rsidRDefault="007A784D" w:rsidP="007A784D">
            <w:pPr>
              <w:rPr>
                <w:rFonts w:cstheme="minorHAnsi"/>
              </w:rPr>
            </w:pPr>
            <w:r w:rsidRPr="007A784D">
              <w:rPr>
                <w:rFonts w:cstheme="minorHAnsi"/>
              </w:rPr>
              <w:t>en el desarrollo de las sesiones de matemática</w:t>
            </w:r>
          </w:p>
          <w:p w14:paraId="15B81EA3" w14:textId="77777777" w:rsidR="007A784D" w:rsidRPr="007A784D" w:rsidRDefault="007A784D" w:rsidP="007A784D">
            <w:pPr>
              <w:rPr>
                <w:rFonts w:cstheme="minorHAnsi"/>
              </w:rPr>
            </w:pPr>
            <w:r w:rsidRPr="007A784D">
              <w:rPr>
                <w:rFonts w:cstheme="minorHAnsi"/>
              </w:rPr>
              <w:t>en Radio y TV.</w:t>
            </w:r>
          </w:p>
          <w:p w14:paraId="537C130E" w14:textId="77777777" w:rsidR="007A784D" w:rsidRPr="007A784D" w:rsidRDefault="007A784D" w:rsidP="007A784D">
            <w:pPr>
              <w:rPr>
                <w:rFonts w:cstheme="minorHAnsi"/>
              </w:rPr>
            </w:pPr>
          </w:p>
          <w:p w14:paraId="42931276" w14:textId="59F3D0A2" w:rsidR="007A784D" w:rsidRDefault="007A784D" w:rsidP="007A784D">
            <w:pPr>
              <w:rPr>
                <w:rFonts w:cstheme="minorHAnsi"/>
              </w:rPr>
            </w:pPr>
            <w:r w:rsidRPr="00A44723">
              <w:rPr>
                <w:rFonts w:cstheme="minorHAnsi"/>
              </w:rPr>
              <w:t>•</w:t>
            </w:r>
            <w:r>
              <w:rPr>
                <w:rFonts w:cstheme="minorHAnsi"/>
              </w:rPr>
              <w:t xml:space="preserve"> </w:t>
            </w:r>
            <w:r w:rsidRPr="007A784D">
              <w:rPr>
                <w:rFonts w:cstheme="minorHAnsi"/>
              </w:rPr>
              <w:t>Se debe graduar los contenidos de “Aprendo en casa”</w:t>
            </w:r>
          </w:p>
          <w:p w14:paraId="4363B03F" w14:textId="77777777" w:rsidR="007A784D" w:rsidRDefault="007A784D" w:rsidP="00CA5E16">
            <w:pPr>
              <w:rPr>
                <w:rFonts w:cstheme="minorHAnsi"/>
              </w:rPr>
            </w:pPr>
          </w:p>
          <w:p w14:paraId="1ED4F343" w14:textId="1F3806A5" w:rsidR="00CA5E16" w:rsidRPr="00CA5E16" w:rsidRDefault="00CA5E16" w:rsidP="00CA5E16">
            <w:pPr>
              <w:rPr>
                <w:rFonts w:ascii="Calibri" w:eastAsia="Times New Roman" w:hAnsi="Calibri" w:cs="Calibri"/>
                <w:color w:val="000000"/>
                <w:lang w:eastAsia="es-PE"/>
              </w:rPr>
            </w:pPr>
            <w:r w:rsidRPr="00CA5E16">
              <w:rPr>
                <w:rFonts w:cstheme="minorHAnsi"/>
              </w:rPr>
              <w:t xml:space="preserve">•  </w:t>
            </w:r>
            <w:r w:rsidRPr="00CA5E16">
              <w:rPr>
                <w:rFonts w:ascii="Calibri" w:eastAsia="Times New Roman" w:hAnsi="Calibri" w:cs="Calibri"/>
                <w:color w:val="000000"/>
                <w:lang w:eastAsia="es-PE"/>
              </w:rPr>
              <w:t xml:space="preserve">El MINEDU debe implementar equipos de comunicación para docentes, ya que muchos docentes no cuentan con equipos informáticos </w:t>
            </w:r>
            <w:r w:rsidRPr="00CA5E16">
              <w:rPr>
                <w:rFonts w:ascii="Calibri" w:eastAsia="Times New Roman" w:hAnsi="Calibri" w:cs="Calibri"/>
                <w:color w:val="000000"/>
                <w:lang w:eastAsia="es-PE"/>
              </w:rPr>
              <w:lastRenderedPageBreak/>
              <w:t>adecuados para comunicación Online.</w:t>
            </w:r>
          </w:p>
          <w:p w14:paraId="6A851CB7" w14:textId="77777777" w:rsidR="00CA5E16" w:rsidRPr="00CA5E16" w:rsidRDefault="00CA5E16" w:rsidP="00CA5E16">
            <w:pPr>
              <w:rPr>
                <w:rFonts w:ascii="Calibri" w:eastAsia="Times New Roman" w:hAnsi="Calibri" w:cs="Calibri"/>
                <w:color w:val="000000"/>
                <w:lang w:eastAsia="es-PE"/>
              </w:rPr>
            </w:pPr>
          </w:p>
          <w:p w14:paraId="66CA4472" w14:textId="0D616BE5" w:rsidR="00CA5E16" w:rsidRPr="00CA5E16" w:rsidRDefault="00CA5E16" w:rsidP="00CA5E16">
            <w:pPr>
              <w:rPr>
                <w:rFonts w:cstheme="minorHAnsi"/>
              </w:rPr>
            </w:pPr>
            <w:r w:rsidRPr="00CA5E16">
              <w:rPr>
                <w:rFonts w:cstheme="minorHAnsi"/>
              </w:rPr>
              <w:t xml:space="preserve">•  </w:t>
            </w:r>
            <w:r w:rsidRPr="00CA5E16">
              <w:rPr>
                <w:rFonts w:ascii="Calibri" w:eastAsia="Times New Roman" w:hAnsi="Calibri" w:cs="Calibri"/>
                <w:color w:val="000000"/>
                <w:lang w:eastAsia="es-PE"/>
              </w:rPr>
              <w:t>En la plataforma “Aprendo en casa” deben de publicar los formatos y las directivas adecuadas para la elaboración de documentos normativos y pedagógicos.</w:t>
            </w:r>
          </w:p>
          <w:p w14:paraId="2E9B81F2" w14:textId="77777777" w:rsidR="00CA5E16" w:rsidRDefault="00CA5E16" w:rsidP="00E97B22">
            <w:pPr>
              <w:rPr>
                <w:rFonts w:cstheme="minorHAnsi"/>
              </w:rPr>
            </w:pPr>
          </w:p>
          <w:p w14:paraId="2B1B67E3" w14:textId="78B0B84E" w:rsidR="00E97B22" w:rsidRDefault="00CA5E16" w:rsidP="00E97B22">
            <w:pPr>
              <w:rPr>
                <w:rFonts w:cstheme="minorHAnsi"/>
              </w:rPr>
            </w:pPr>
            <w:r w:rsidRPr="00A44723">
              <w:rPr>
                <w:rFonts w:cstheme="minorHAnsi"/>
              </w:rPr>
              <w:t>•</w:t>
            </w:r>
            <w:r>
              <w:rPr>
                <w:rFonts w:cstheme="minorHAnsi"/>
              </w:rPr>
              <w:t xml:space="preserve"> </w:t>
            </w:r>
            <w:r w:rsidRPr="00CA5E16">
              <w:rPr>
                <w:rFonts w:cstheme="minorHAnsi"/>
              </w:rPr>
              <w:t>Se debe ofrecer constantemente la capacitación en alfabetización digital de los docentes.</w:t>
            </w:r>
          </w:p>
          <w:p w14:paraId="111F1BE9" w14:textId="77777777" w:rsidR="00CA5E16" w:rsidRDefault="00CA5E16" w:rsidP="00E97B22">
            <w:pPr>
              <w:rPr>
                <w:rFonts w:cstheme="minorHAnsi"/>
              </w:rPr>
            </w:pPr>
          </w:p>
          <w:p w14:paraId="12088C40" w14:textId="3613DE24" w:rsidR="00CA5E16" w:rsidRPr="00CA5E16" w:rsidRDefault="00CA5E16" w:rsidP="00CA5E16">
            <w:pPr>
              <w:rPr>
                <w:rFonts w:cstheme="minorHAnsi"/>
              </w:rPr>
            </w:pPr>
            <w:r w:rsidRPr="00A44723">
              <w:rPr>
                <w:rFonts w:cstheme="minorHAnsi"/>
              </w:rPr>
              <w:t>•</w:t>
            </w:r>
            <w:r>
              <w:t xml:space="preserve"> </w:t>
            </w:r>
            <w:r w:rsidRPr="00CA5E16">
              <w:rPr>
                <w:rFonts w:cstheme="minorHAnsi"/>
              </w:rPr>
              <w:t>Se debe aclarar las funciones de todos los trabajadores del sector, mencionando sus deberes en la estrategia “Aprendo en casa” a fin de que faciliten y canalicen la comunicación con las familias.</w:t>
            </w:r>
          </w:p>
          <w:p w14:paraId="6CF934F6" w14:textId="65F19AA8" w:rsidR="00CA5E16" w:rsidRPr="00CA5E16" w:rsidRDefault="00CA5E16" w:rsidP="00CA5E16">
            <w:pPr>
              <w:rPr>
                <w:rFonts w:cstheme="minorHAnsi"/>
              </w:rPr>
            </w:pPr>
            <w:r>
              <w:rPr>
                <w:rFonts w:cstheme="minorHAnsi"/>
              </w:rPr>
              <w:t xml:space="preserve"> </w:t>
            </w:r>
          </w:p>
          <w:p w14:paraId="3AC3813C" w14:textId="221A1B21" w:rsidR="00CA5E16" w:rsidRPr="00CA5E16" w:rsidRDefault="00CA5E16" w:rsidP="00E97B22">
            <w:pPr>
              <w:rPr>
                <w:rFonts w:cstheme="minorHAnsi"/>
              </w:rPr>
            </w:pPr>
            <w:r w:rsidRPr="00A44723">
              <w:rPr>
                <w:rFonts w:cstheme="minorHAnsi"/>
              </w:rPr>
              <w:t>•</w:t>
            </w:r>
            <w:r>
              <w:rPr>
                <w:rFonts w:cstheme="minorHAnsi"/>
              </w:rPr>
              <w:t xml:space="preserve"> </w:t>
            </w:r>
            <w:r w:rsidRPr="00CA5E16">
              <w:rPr>
                <w:rFonts w:cstheme="minorHAnsi"/>
              </w:rPr>
              <w:t>Se debe actualizar permanentemente el directorio de familias.</w:t>
            </w:r>
          </w:p>
        </w:tc>
      </w:tr>
    </w:tbl>
    <w:p w14:paraId="4AA45B2B" w14:textId="7C28CFCF" w:rsidR="002030D8" w:rsidRPr="00766512" w:rsidRDefault="002D3584" w:rsidP="00F17C8F">
      <w:pPr>
        <w:spacing w:before="100" w:beforeAutospacing="1" w:after="100" w:afterAutospacing="1" w:line="360" w:lineRule="auto"/>
        <w:ind w:firstLine="708"/>
        <w:jc w:val="both"/>
        <w:rPr>
          <w:rFonts w:cstheme="minorHAnsi"/>
        </w:rPr>
      </w:pPr>
      <w:r w:rsidRPr="00766512">
        <w:rPr>
          <w:rFonts w:cstheme="minorHAnsi"/>
        </w:rPr>
        <w:lastRenderedPageBreak/>
        <w:t xml:space="preserve">Es cuanto informo, en honor a la verdad, en el marco de la </w:t>
      </w:r>
      <w:r w:rsidR="00C442C0" w:rsidRPr="00766512">
        <w:rPr>
          <w:rFonts w:cstheme="minorHAnsi"/>
        </w:rPr>
        <w:t>Resolución Viceministerial N° 097-2020-MINEDU</w:t>
      </w:r>
      <w:r w:rsidR="006B4AAB" w:rsidRPr="00766512">
        <w:rPr>
          <w:rFonts w:cstheme="minorHAnsi"/>
        </w:rPr>
        <w:t xml:space="preserve"> y sus modificatorias</w:t>
      </w:r>
      <w:r w:rsidR="00C442C0" w:rsidRPr="00766512">
        <w:rPr>
          <w:rFonts w:cstheme="minorHAnsi"/>
        </w:rPr>
        <w:t xml:space="preserve"> que aprueba el documento normativo denominado “Disposiciones para el trabajo remoto de los profesores que asegure el desarrollo del servicio educativo no presencial de las instituciones y programas educativos públicos, frente al brote del COVID-19”</w:t>
      </w:r>
      <w:r w:rsidRPr="00766512">
        <w:rPr>
          <w:rFonts w:cstheme="minorHAnsi"/>
        </w:rPr>
        <w:t xml:space="preserve"> para fines de conocimiento y demás que viere por conveniente.</w:t>
      </w:r>
    </w:p>
    <w:p w14:paraId="6F1F1ECA" w14:textId="41842600" w:rsidR="00E70A77" w:rsidRDefault="002D3584" w:rsidP="00EF12CF">
      <w:pPr>
        <w:spacing w:before="100" w:beforeAutospacing="1" w:after="100" w:afterAutospacing="1" w:line="360" w:lineRule="auto"/>
        <w:jc w:val="center"/>
        <w:rPr>
          <w:rFonts w:cstheme="minorHAnsi"/>
        </w:rPr>
      </w:pPr>
      <w:r w:rsidRPr="00766512">
        <w:rPr>
          <w:rFonts w:cstheme="minorHAnsi"/>
        </w:rPr>
        <w:t>Atentamente;</w:t>
      </w:r>
    </w:p>
    <w:p w14:paraId="17B7D7BD" w14:textId="17ED2F56" w:rsidR="00EC1648" w:rsidRPr="00766512" w:rsidRDefault="00EC1648" w:rsidP="00EC1648">
      <w:pPr>
        <w:spacing w:after="0" w:line="240" w:lineRule="auto"/>
        <w:jc w:val="center"/>
        <w:rPr>
          <w:rFonts w:cstheme="minorHAnsi"/>
        </w:rPr>
      </w:pPr>
      <w:r w:rsidRPr="00766512">
        <w:rPr>
          <w:rFonts w:cstheme="minorHAnsi"/>
        </w:rPr>
        <w:t>__________________________</w:t>
      </w:r>
    </w:p>
    <w:p w14:paraId="14F9FB9D" w14:textId="1AFEFE8F" w:rsidR="00F45132" w:rsidRPr="00766512" w:rsidRDefault="00EF12CF" w:rsidP="00EC1648">
      <w:pPr>
        <w:spacing w:after="0" w:line="240" w:lineRule="auto"/>
        <w:jc w:val="center"/>
        <w:rPr>
          <w:rFonts w:cstheme="minorHAnsi"/>
          <w:b/>
          <w:bCs/>
        </w:rPr>
      </w:pPr>
      <w:proofErr w:type="spellStart"/>
      <w:r>
        <w:rPr>
          <w:rFonts w:cstheme="minorHAnsi"/>
          <w:b/>
          <w:bCs/>
        </w:rPr>
        <w:t>Lic</w:t>
      </w:r>
      <w:proofErr w:type="spellEnd"/>
      <w:r w:rsidR="00CF5186">
        <w:rPr>
          <w:rFonts w:cstheme="minorHAnsi"/>
          <w:b/>
          <w:bCs/>
        </w:rPr>
        <w:t>………………………………………….</w:t>
      </w:r>
    </w:p>
    <w:p w14:paraId="19794B7B" w14:textId="2FA70BBC" w:rsidR="002E6B53" w:rsidRPr="00766512" w:rsidRDefault="00F45132" w:rsidP="00EC1648">
      <w:pPr>
        <w:spacing w:after="0" w:line="240" w:lineRule="auto"/>
        <w:jc w:val="center"/>
        <w:rPr>
          <w:rFonts w:cstheme="minorHAnsi"/>
        </w:rPr>
      </w:pPr>
      <w:r w:rsidRPr="00766512">
        <w:rPr>
          <w:rFonts w:cstheme="minorHAnsi"/>
        </w:rPr>
        <w:t>Docente</w:t>
      </w:r>
      <w:r w:rsidR="00C64407" w:rsidRPr="00766512">
        <w:rPr>
          <w:rFonts w:cstheme="minorHAnsi"/>
        </w:rPr>
        <w:t xml:space="preserve"> </w:t>
      </w:r>
      <w:r w:rsidR="002E6B53" w:rsidRPr="00766512">
        <w:rPr>
          <w:rFonts w:cstheme="minorHAnsi"/>
        </w:rPr>
        <w:t xml:space="preserve">Área: </w:t>
      </w:r>
    </w:p>
    <w:sectPr w:rsidR="002E6B53" w:rsidRPr="00766512" w:rsidSect="00145C02">
      <w:headerReference w:type="default" r:id="rId8"/>
      <w:footerReference w:type="default" r:id="rId9"/>
      <w:pgSz w:w="16838" w:h="11906" w:orient="landscape" w:code="9"/>
      <w:pgMar w:top="1418" w:right="1418"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462CC" w14:textId="77777777" w:rsidR="00F84D39" w:rsidRDefault="00F84D39" w:rsidP="003042BE">
      <w:pPr>
        <w:spacing w:after="0" w:line="240" w:lineRule="auto"/>
      </w:pPr>
      <w:r>
        <w:separator/>
      </w:r>
    </w:p>
  </w:endnote>
  <w:endnote w:type="continuationSeparator" w:id="0">
    <w:p w14:paraId="75A2172E" w14:textId="77777777" w:rsidR="00F84D39" w:rsidRDefault="00F84D39" w:rsidP="003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617443"/>
      <w:docPartObj>
        <w:docPartGallery w:val="Page Numbers (Bottom of Page)"/>
        <w:docPartUnique/>
      </w:docPartObj>
    </w:sdtPr>
    <w:sdtEndPr/>
    <w:sdtContent>
      <w:p w14:paraId="4301F40D" w14:textId="3D9C1D49" w:rsidR="001D0BFE" w:rsidRDefault="001D0BFE">
        <w:pPr>
          <w:pStyle w:val="Piedepgina"/>
          <w:jc w:val="right"/>
        </w:pPr>
        <w:r>
          <w:fldChar w:fldCharType="begin"/>
        </w:r>
        <w:r>
          <w:instrText>PAGE   \* MERGEFORMAT</w:instrText>
        </w:r>
        <w:r>
          <w:fldChar w:fldCharType="separate"/>
        </w:r>
        <w:r w:rsidR="00F45580" w:rsidRPr="00F45580">
          <w:rPr>
            <w:noProof/>
            <w:lang w:val="es-ES"/>
          </w:rPr>
          <w:t>7</w:t>
        </w:r>
        <w:r>
          <w:fldChar w:fldCharType="end"/>
        </w:r>
      </w:p>
    </w:sdtContent>
  </w:sdt>
  <w:p w14:paraId="0B18960B" w14:textId="77777777" w:rsidR="001D0BFE" w:rsidRDefault="001D0B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5BC99" w14:textId="77777777" w:rsidR="00F84D39" w:rsidRDefault="00F84D39" w:rsidP="003042BE">
      <w:pPr>
        <w:spacing w:after="0" w:line="240" w:lineRule="auto"/>
      </w:pPr>
      <w:r>
        <w:separator/>
      </w:r>
    </w:p>
  </w:footnote>
  <w:footnote w:type="continuationSeparator" w:id="0">
    <w:p w14:paraId="64492406" w14:textId="77777777" w:rsidR="00F84D39" w:rsidRDefault="00F84D39" w:rsidP="00304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D18D7" w14:textId="6B7109F4" w:rsidR="00EA2233" w:rsidRPr="00A237D8" w:rsidRDefault="00A237D8" w:rsidP="00A237D8">
    <w:pPr>
      <w:widowControl w:val="0"/>
      <w:pBdr>
        <w:bottom w:val="single" w:sz="12" w:space="1" w:color="auto"/>
      </w:pBdr>
      <w:tabs>
        <w:tab w:val="left" w:pos="142"/>
        <w:tab w:val="left" w:pos="13467"/>
      </w:tabs>
      <w:spacing w:after="0" w:line="240" w:lineRule="auto"/>
      <w:ind w:left="-426" w:right="-619"/>
      <w:rPr>
        <w:rFonts w:ascii="Arial" w:eastAsia="Arial" w:hAnsi="Arial" w:cs="Arial"/>
      </w:rPr>
    </w:pP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01F7C5AC" wp14:editId="19670797">
          <wp:extent cx="3179317" cy="644525"/>
          <wp:effectExtent l="0" t="0" r="2540" b="3175"/>
          <wp:docPr id="2" name="Imagen 2"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209AF6DD" wp14:editId="73FD3FF1">
          <wp:extent cx="819150" cy="657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558B0194" wp14:editId="50C85C5D">
          <wp:extent cx="733425" cy="590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18C2E35" wp14:editId="69D57999">
          <wp:extent cx="1076325" cy="657225"/>
          <wp:effectExtent l="0" t="0" r="9525" b="9525"/>
          <wp:docPr id="6" name="Imagen 6"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DA6D453" wp14:editId="355683F9">
          <wp:extent cx="2286000" cy="584791"/>
          <wp:effectExtent l="0" t="0" r="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2309521" cy="590808"/>
                  </a:xfrm>
                  <a:prstGeom prst="rect">
                    <a:avLst/>
                  </a:prstGeom>
                </pic:spPr>
              </pic:pic>
            </a:graphicData>
          </a:graphic>
        </wp:inline>
      </w:drawing>
    </w:r>
    <w:r w:rsidRPr="00A237D8">
      <w:rPr>
        <w:rFonts w:ascii="Arial" w:eastAsia="Arial" w:hAnsi="Arial" w:cs="Arial"/>
        <w:noProof/>
        <w:lang w:eastAsia="es-P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E12B3"/>
    <w:multiLevelType w:val="hybridMultilevel"/>
    <w:tmpl w:val="08B43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ADE54B1"/>
    <w:multiLevelType w:val="hybridMultilevel"/>
    <w:tmpl w:val="A3989B86"/>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30057106"/>
    <w:multiLevelType w:val="hybridMultilevel"/>
    <w:tmpl w:val="639CC6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33FD38A5"/>
    <w:multiLevelType w:val="hybridMultilevel"/>
    <w:tmpl w:val="0C72F0B8"/>
    <w:lvl w:ilvl="0" w:tplc="9BBC18AE">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D377B19"/>
    <w:multiLevelType w:val="hybridMultilevel"/>
    <w:tmpl w:val="73180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692463D7"/>
    <w:multiLevelType w:val="hybridMultilevel"/>
    <w:tmpl w:val="681A1384"/>
    <w:lvl w:ilvl="0" w:tplc="CC6A9338">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ECD"/>
    <w:rsid w:val="00016412"/>
    <w:rsid w:val="00017900"/>
    <w:rsid w:val="00020A62"/>
    <w:rsid w:val="000238E1"/>
    <w:rsid w:val="00025B19"/>
    <w:rsid w:val="000304F7"/>
    <w:rsid w:val="0005228B"/>
    <w:rsid w:val="00053D9E"/>
    <w:rsid w:val="00054DBE"/>
    <w:rsid w:val="000578D2"/>
    <w:rsid w:val="00062AAF"/>
    <w:rsid w:val="00072DBD"/>
    <w:rsid w:val="00074E25"/>
    <w:rsid w:val="0007616D"/>
    <w:rsid w:val="0008272C"/>
    <w:rsid w:val="00083106"/>
    <w:rsid w:val="000850A9"/>
    <w:rsid w:val="00092E9D"/>
    <w:rsid w:val="000A2B62"/>
    <w:rsid w:val="000C348E"/>
    <w:rsid w:val="000D0C97"/>
    <w:rsid w:val="000D4F8E"/>
    <w:rsid w:val="000D6F7A"/>
    <w:rsid w:val="00126B14"/>
    <w:rsid w:val="00135C35"/>
    <w:rsid w:val="00145C02"/>
    <w:rsid w:val="00146A80"/>
    <w:rsid w:val="00156927"/>
    <w:rsid w:val="00162707"/>
    <w:rsid w:val="00165ACF"/>
    <w:rsid w:val="00176A42"/>
    <w:rsid w:val="00181E4D"/>
    <w:rsid w:val="00184A28"/>
    <w:rsid w:val="00191FE5"/>
    <w:rsid w:val="001B00F6"/>
    <w:rsid w:val="001B3E44"/>
    <w:rsid w:val="001B5766"/>
    <w:rsid w:val="001C1987"/>
    <w:rsid w:val="001C5592"/>
    <w:rsid w:val="001C792A"/>
    <w:rsid w:val="001D0BFE"/>
    <w:rsid w:val="001E30ED"/>
    <w:rsid w:val="00200C4C"/>
    <w:rsid w:val="002030D8"/>
    <w:rsid w:val="00222D05"/>
    <w:rsid w:val="00223627"/>
    <w:rsid w:val="002247CA"/>
    <w:rsid w:val="00226B2E"/>
    <w:rsid w:val="00235756"/>
    <w:rsid w:val="002467C6"/>
    <w:rsid w:val="0024753B"/>
    <w:rsid w:val="00247B31"/>
    <w:rsid w:val="00250481"/>
    <w:rsid w:val="00255261"/>
    <w:rsid w:val="0025705B"/>
    <w:rsid w:val="00260150"/>
    <w:rsid w:val="002614F0"/>
    <w:rsid w:val="00261AD1"/>
    <w:rsid w:val="0026205D"/>
    <w:rsid w:val="002708B1"/>
    <w:rsid w:val="00274EBF"/>
    <w:rsid w:val="00291029"/>
    <w:rsid w:val="002A7672"/>
    <w:rsid w:val="002B0238"/>
    <w:rsid w:val="002D3584"/>
    <w:rsid w:val="002D6F88"/>
    <w:rsid w:val="002E21A2"/>
    <w:rsid w:val="002E43BA"/>
    <w:rsid w:val="002E6B53"/>
    <w:rsid w:val="002E79D7"/>
    <w:rsid w:val="002F4D68"/>
    <w:rsid w:val="002F5E54"/>
    <w:rsid w:val="002F781D"/>
    <w:rsid w:val="00301702"/>
    <w:rsid w:val="003042BE"/>
    <w:rsid w:val="00310031"/>
    <w:rsid w:val="00315159"/>
    <w:rsid w:val="00326E3D"/>
    <w:rsid w:val="0033259F"/>
    <w:rsid w:val="00333E46"/>
    <w:rsid w:val="00337BDC"/>
    <w:rsid w:val="0034392C"/>
    <w:rsid w:val="00357D4F"/>
    <w:rsid w:val="00372995"/>
    <w:rsid w:val="003818B4"/>
    <w:rsid w:val="003969CA"/>
    <w:rsid w:val="003A2F62"/>
    <w:rsid w:val="003A52F3"/>
    <w:rsid w:val="003B1DC7"/>
    <w:rsid w:val="003B21D3"/>
    <w:rsid w:val="003C4BB3"/>
    <w:rsid w:val="003C5683"/>
    <w:rsid w:val="003C7FB9"/>
    <w:rsid w:val="003D7BBF"/>
    <w:rsid w:val="003E3FD6"/>
    <w:rsid w:val="003F3B2F"/>
    <w:rsid w:val="00401E05"/>
    <w:rsid w:val="00415BE8"/>
    <w:rsid w:val="00424322"/>
    <w:rsid w:val="00430F20"/>
    <w:rsid w:val="00433EC1"/>
    <w:rsid w:val="00442C07"/>
    <w:rsid w:val="0045017F"/>
    <w:rsid w:val="0045039B"/>
    <w:rsid w:val="00450501"/>
    <w:rsid w:val="00453370"/>
    <w:rsid w:val="00455438"/>
    <w:rsid w:val="00457336"/>
    <w:rsid w:val="00457919"/>
    <w:rsid w:val="00464E0E"/>
    <w:rsid w:val="00465C1A"/>
    <w:rsid w:val="00472579"/>
    <w:rsid w:val="00487D31"/>
    <w:rsid w:val="00495C7D"/>
    <w:rsid w:val="00497DEA"/>
    <w:rsid w:val="004A0BDC"/>
    <w:rsid w:val="004C14ED"/>
    <w:rsid w:val="004D08F3"/>
    <w:rsid w:val="004D0FFD"/>
    <w:rsid w:val="004D1AAA"/>
    <w:rsid w:val="004D1BB7"/>
    <w:rsid w:val="004F281B"/>
    <w:rsid w:val="004F5B7B"/>
    <w:rsid w:val="004F6970"/>
    <w:rsid w:val="005015B1"/>
    <w:rsid w:val="00505927"/>
    <w:rsid w:val="00513010"/>
    <w:rsid w:val="00521F23"/>
    <w:rsid w:val="0052652A"/>
    <w:rsid w:val="0052774F"/>
    <w:rsid w:val="005404F7"/>
    <w:rsid w:val="00540625"/>
    <w:rsid w:val="00546271"/>
    <w:rsid w:val="00551EB2"/>
    <w:rsid w:val="00554239"/>
    <w:rsid w:val="00555D4D"/>
    <w:rsid w:val="0056345D"/>
    <w:rsid w:val="00570D37"/>
    <w:rsid w:val="00571430"/>
    <w:rsid w:val="00585A61"/>
    <w:rsid w:val="00594C7F"/>
    <w:rsid w:val="005A4EFD"/>
    <w:rsid w:val="005B20A9"/>
    <w:rsid w:val="005D3ECD"/>
    <w:rsid w:val="005D4313"/>
    <w:rsid w:val="005F08FA"/>
    <w:rsid w:val="005F7A8F"/>
    <w:rsid w:val="00604C96"/>
    <w:rsid w:val="00615E8A"/>
    <w:rsid w:val="00620DC7"/>
    <w:rsid w:val="006372F1"/>
    <w:rsid w:val="00644DF6"/>
    <w:rsid w:val="006473E6"/>
    <w:rsid w:val="00652220"/>
    <w:rsid w:val="006645C3"/>
    <w:rsid w:val="00666BE1"/>
    <w:rsid w:val="00680B63"/>
    <w:rsid w:val="00685AEB"/>
    <w:rsid w:val="00685B6E"/>
    <w:rsid w:val="006876E0"/>
    <w:rsid w:val="00692890"/>
    <w:rsid w:val="00697B6A"/>
    <w:rsid w:val="006A58DB"/>
    <w:rsid w:val="006A5F9B"/>
    <w:rsid w:val="006B1E86"/>
    <w:rsid w:val="006B4AAB"/>
    <w:rsid w:val="006C248B"/>
    <w:rsid w:val="006C3EDB"/>
    <w:rsid w:val="006E486A"/>
    <w:rsid w:val="006E662E"/>
    <w:rsid w:val="006F62EA"/>
    <w:rsid w:val="00700B2D"/>
    <w:rsid w:val="00702518"/>
    <w:rsid w:val="00707200"/>
    <w:rsid w:val="00717B09"/>
    <w:rsid w:val="00724A77"/>
    <w:rsid w:val="0072772F"/>
    <w:rsid w:val="007336C7"/>
    <w:rsid w:val="007339D6"/>
    <w:rsid w:val="00735B3F"/>
    <w:rsid w:val="00737380"/>
    <w:rsid w:val="0075320C"/>
    <w:rsid w:val="007533A9"/>
    <w:rsid w:val="0075711B"/>
    <w:rsid w:val="0076252B"/>
    <w:rsid w:val="00766512"/>
    <w:rsid w:val="00786FED"/>
    <w:rsid w:val="007871A7"/>
    <w:rsid w:val="007A784D"/>
    <w:rsid w:val="007B51CD"/>
    <w:rsid w:val="007B7652"/>
    <w:rsid w:val="007C760E"/>
    <w:rsid w:val="007D19F5"/>
    <w:rsid w:val="007D40AF"/>
    <w:rsid w:val="007D424D"/>
    <w:rsid w:val="007D7444"/>
    <w:rsid w:val="007F0521"/>
    <w:rsid w:val="007F08B9"/>
    <w:rsid w:val="007F3BEC"/>
    <w:rsid w:val="007F665D"/>
    <w:rsid w:val="0081132F"/>
    <w:rsid w:val="00830158"/>
    <w:rsid w:val="00857EF8"/>
    <w:rsid w:val="00870829"/>
    <w:rsid w:val="00872697"/>
    <w:rsid w:val="00873A42"/>
    <w:rsid w:val="00874448"/>
    <w:rsid w:val="008833CB"/>
    <w:rsid w:val="008A66E9"/>
    <w:rsid w:val="008C76AF"/>
    <w:rsid w:val="008D576A"/>
    <w:rsid w:val="008E64CB"/>
    <w:rsid w:val="008E671F"/>
    <w:rsid w:val="008E7F83"/>
    <w:rsid w:val="008F12AE"/>
    <w:rsid w:val="008F28C7"/>
    <w:rsid w:val="008F29EE"/>
    <w:rsid w:val="008F43AD"/>
    <w:rsid w:val="0090184F"/>
    <w:rsid w:val="009272CA"/>
    <w:rsid w:val="00930E85"/>
    <w:rsid w:val="009340D2"/>
    <w:rsid w:val="00963908"/>
    <w:rsid w:val="00970112"/>
    <w:rsid w:val="009719A1"/>
    <w:rsid w:val="00971F12"/>
    <w:rsid w:val="00980B19"/>
    <w:rsid w:val="00995C1B"/>
    <w:rsid w:val="009A6C47"/>
    <w:rsid w:val="009B5A1B"/>
    <w:rsid w:val="009B6694"/>
    <w:rsid w:val="009C345C"/>
    <w:rsid w:val="009E2FEC"/>
    <w:rsid w:val="009E5F5E"/>
    <w:rsid w:val="009F031C"/>
    <w:rsid w:val="009F708E"/>
    <w:rsid w:val="00A1114F"/>
    <w:rsid w:val="00A1246A"/>
    <w:rsid w:val="00A13278"/>
    <w:rsid w:val="00A1348C"/>
    <w:rsid w:val="00A2104B"/>
    <w:rsid w:val="00A237D8"/>
    <w:rsid w:val="00A26E38"/>
    <w:rsid w:val="00A30922"/>
    <w:rsid w:val="00A34A60"/>
    <w:rsid w:val="00A37D79"/>
    <w:rsid w:val="00A44723"/>
    <w:rsid w:val="00A567AB"/>
    <w:rsid w:val="00A60BEC"/>
    <w:rsid w:val="00A71715"/>
    <w:rsid w:val="00A72E95"/>
    <w:rsid w:val="00A743F2"/>
    <w:rsid w:val="00A94664"/>
    <w:rsid w:val="00AB22CE"/>
    <w:rsid w:val="00AB4BE3"/>
    <w:rsid w:val="00AC2E58"/>
    <w:rsid w:val="00AD358B"/>
    <w:rsid w:val="00AD5AC2"/>
    <w:rsid w:val="00AD5C50"/>
    <w:rsid w:val="00AE36D9"/>
    <w:rsid w:val="00AF165B"/>
    <w:rsid w:val="00AF3562"/>
    <w:rsid w:val="00AF75B5"/>
    <w:rsid w:val="00B04770"/>
    <w:rsid w:val="00B13084"/>
    <w:rsid w:val="00B14259"/>
    <w:rsid w:val="00B22D31"/>
    <w:rsid w:val="00B25936"/>
    <w:rsid w:val="00B30879"/>
    <w:rsid w:val="00B34A6F"/>
    <w:rsid w:val="00B50683"/>
    <w:rsid w:val="00B5096C"/>
    <w:rsid w:val="00B638CB"/>
    <w:rsid w:val="00B72184"/>
    <w:rsid w:val="00B93CA6"/>
    <w:rsid w:val="00B95650"/>
    <w:rsid w:val="00B97C5D"/>
    <w:rsid w:val="00BA114E"/>
    <w:rsid w:val="00BA4B52"/>
    <w:rsid w:val="00BB328B"/>
    <w:rsid w:val="00BB7EAF"/>
    <w:rsid w:val="00BD0800"/>
    <w:rsid w:val="00BD6FBD"/>
    <w:rsid w:val="00BF7500"/>
    <w:rsid w:val="00C00A9C"/>
    <w:rsid w:val="00C05649"/>
    <w:rsid w:val="00C101C3"/>
    <w:rsid w:val="00C22EA4"/>
    <w:rsid w:val="00C239BC"/>
    <w:rsid w:val="00C259A3"/>
    <w:rsid w:val="00C25BA0"/>
    <w:rsid w:val="00C40EF3"/>
    <w:rsid w:val="00C41F49"/>
    <w:rsid w:val="00C442C0"/>
    <w:rsid w:val="00C512D8"/>
    <w:rsid w:val="00C55A56"/>
    <w:rsid w:val="00C61AC8"/>
    <w:rsid w:val="00C61CF0"/>
    <w:rsid w:val="00C64407"/>
    <w:rsid w:val="00C65B8B"/>
    <w:rsid w:val="00C6741E"/>
    <w:rsid w:val="00C70ACF"/>
    <w:rsid w:val="00C92A39"/>
    <w:rsid w:val="00C96451"/>
    <w:rsid w:val="00CA1BFE"/>
    <w:rsid w:val="00CA434D"/>
    <w:rsid w:val="00CA4DAE"/>
    <w:rsid w:val="00CA5B01"/>
    <w:rsid w:val="00CA5E16"/>
    <w:rsid w:val="00CD176B"/>
    <w:rsid w:val="00CD250D"/>
    <w:rsid w:val="00CD70D7"/>
    <w:rsid w:val="00CF5186"/>
    <w:rsid w:val="00D119BD"/>
    <w:rsid w:val="00D1631E"/>
    <w:rsid w:val="00D20B19"/>
    <w:rsid w:val="00D23085"/>
    <w:rsid w:val="00D26A01"/>
    <w:rsid w:val="00D672E2"/>
    <w:rsid w:val="00D72693"/>
    <w:rsid w:val="00D8098B"/>
    <w:rsid w:val="00D827B8"/>
    <w:rsid w:val="00D82F22"/>
    <w:rsid w:val="00D837FA"/>
    <w:rsid w:val="00D9411F"/>
    <w:rsid w:val="00D9582F"/>
    <w:rsid w:val="00DA7F88"/>
    <w:rsid w:val="00DB3AE9"/>
    <w:rsid w:val="00DB6036"/>
    <w:rsid w:val="00DC0A30"/>
    <w:rsid w:val="00DE229F"/>
    <w:rsid w:val="00DF4B68"/>
    <w:rsid w:val="00E00D74"/>
    <w:rsid w:val="00E152D1"/>
    <w:rsid w:val="00E2710E"/>
    <w:rsid w:val="00E40749"/>
    <w:rsid w:val="00E41A94"/>
    <w:rsid w:val="00E468F3"/>
    <w:rsid w:val="00E55AB9"/>
    <w:rsid w:val="00E57C06"/>
    <w:rsid w:val="00E60A63"/>
    <w:rsid w:val="00E63EF3"/>
    <w:rsid w:val="00E70A77"/>
    <w:rsid w:val="00E754E3"/>
    <w:rsid w:val="00E8737C"/>
    <w:rsid w:val="00E97B22"/>
    <w:rsid w:val="00EA0FA3"/>
    <w:rsid w:val="00EA1182"/>
    <w:rsid w:val="00EA2233"/>
    <w:rsid w:val="00EA51E7"/>
    <w:rsid w:val="00EB6091"/>
    <w:rsid w:val="00EC1648"/>
    <w:rsid w:val="00EC2786"/>
    <w:rsid w:val="00EC7168"/>
    <w:rsid w:val="00ED2619"/>
    <w:rsid w:val="00EE3C7B"/>
    <w:rsid w:val="00EF12CF"/>
    <w:rsid w:val="00EF132E"/>
    <w:rsid w:val="00EF1AC9"/>
    <w:rsid w:val="00F03BFF"/>
    <w:rsid w:val="00F11839"/>
    <w:rsid w:val="00F12B69"/>
    <w:rsid w:val="00F12C58"/>
    <w:rsid w:val="00F17C8F"/>
    <w:rsid w:val="00F225E0"/>
    <w:rsid w:val="00F22F61"/>
    <w:rsid w:val="00F24EDF"/>
    <w:rsid w:val="00F32E19"/>
    <w:rsid w:val="00F421DE"/>
    <w:rsid w:val="00F45132"/>
    <w:rsid w:val="00F45309"/>
    <w:rsid w:val="00F45580"/>
    <w:rsid w:val="00F475DE"/>
    <w:rsid w:val="00F53D53"/>
    <w:rsid w:val="00F65426"/>
    <w:rsid w:val="00F8222C"/>
    <w:rsid w:val="00F84294"/>
    <w:rsid w:val="00F84D39"/>
    <w:rsid w:val="00FA4278"/>
    <w:rsid w:val="00FA6C51"/>
    <w:rsid w:val="00FB1118"/>
    <w:rsid w:val="00FB5902"/>
    <w:rsid w:val="00FB60E4"/>
    <w:rsid w:val="00FB7FB2"/>
    <w:rsid w:val="00FC0627"/>
    <w:rsid w:val="00FC4A35"/>
    <w:rsid w:val="00FC720F"/>
    <w:rsid w:val="00FE2089"/>
    <w:rsid w:val="00FE26EC"/>
    <w:rsid w:val="00FE360E"/>
    <w:rsid w:val="00FF5BAB"/>
    <w:rsid w:val="00FF77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B9C3"/>
  <w15:docId w15:val="{C2516DD9-2967-4057-96D5-77AC5BC8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667311">
      <w:bodyDiv w:val="1"/>
      <w:marLeft w:val="0"/>
      <w:marRight w:val="0"/>
      <w:marTop w:val="0"/>
      <w:marBottom w:val="0"/>
      <w:divBdr>
        <w:top w:val="none" w:sz="0" w:space="0" w:color="auto"/>
        <w:left w:val="none" w:sz="0" w:space="0" w:color="auto"/>
        <w:bottom w:val="none" w:sz="0" w:space="0" w:color="auto"/>
        <w:right w:val="none" w:sz="0" w:space="0" w:color="auto"/>
      </w:divBdr>
    </w:div>
    <w:div w:id="728919629">
      <w:bodyDiv w:val="1"/>
      <w:marLeft w:val="0"/>
      <w:marRight w:val="0"/>
      <w:marTop w:val="0"/>
      <w:marBottom w:val="0"/>
      <w:divBdr>
        <w:top w:val="none" w:sz="0" w:space="0" w:color="auto"/>
        <w:left w:val="none" w:sz="0" w:space="0" w:color="auto"/>
        <w:bottom w:val="none" w:sz="0" w:space="0" w:color="auto"/>
        <w:right w:val="none" w:sz="0" w:space="0" w:color="auto"/>
      </w:divBdr>
    </w:div>
    <w:div w:id="20645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BFD7E-D00B-496D-B5C0-DDDC276F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Pages>
  <Words>1807</Words>
  <Characters>9941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Efraín Gil Pando Vega</dc:creator>
  <cp:keywords/>
  <dc:description/>
  <cp:lastModifiedBy>juberth</cp:lastModifiedBy>
  <cp:revision>642</cp:revision>
  <cp:lastPrinted>2020-06-26T17:47:00Z</cp:lastPrinted>
  <dcterms:created xsi:type="dcterms:W3CDTF">2020-05-28T12:34:00Z</dcterms:created>
  <dcterms:modified xsi:type="dcterms:W3CDTF">2020-07-19T23:56:00Z</dcterms:modified>
</cp:coreProperties>
</file>