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228"/>
      </w:tblGrid>
      <w:tr w:rsidR="001512D0" w:rsidRPr="001512D0" w:rsidTr="001512D0">
        <w:tc>
          <w:tcPr>
            <w:tcW w:w="5370" w:type="dxa"/>
            <w:hideMark/>
          </w:tcPr>
          <w:p w:rsidR="001512D0" w:rsidRPr="001512D0" w:rsidRDefault="001512D0" w:rsidP="001512D0">
            <w:r w:rsidRPr="001512D0">
              <w:rPr>
                <w:noProof/>
                <w:lang w:val="en-US"/>
              </w:rPr>
              <w:drawing>
                <wp:inline distT="0" distB="0" distL="0" distR="0" wp14:anchorId="1110ED69" wp14:editId="355596DF">
                  <wp:extent cx="1685925" cy="8096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print">
                            <a:extLst>
                              <a:ext uri="{28A0092B-C50C-407E-A947-70E740481C1C}">
                                <a14:useLocalDpi xmlns:a14="http://schemas.microsoft.com/office/drawing/2010/main" val="0"/>
                              </a:ext>
                            </a:extLst>
                          </a:blip>
                          <a:srcRect l="7024" t="14014" r="19310" b="23051"/>
                          <a:stretch>
                            <a:fillRect/>
                          </a:stretch>
                        </pic:blipFill>
                        <pic:spPr bwMode="auto">
                          <a:xfrm>
                            <a:off x="0" y="0"/>
                            <a:ext cx="1685925" cy="809625"/>
                          </a:xfrm>
                          <a:prstGeom prst="rect">
                            <a:avLst/>
                          </a:prstGeom>
                          <a:noFill/>
                          <a:ln>
                            <a:noFill/>
                          </a:ln>
                        </pic:spPr>
                      </pic:pic>
                    </a:graphicData>
                  </a:graphic>
                </wp:inline>
              </w:drawing>
            </w:r>
          </w:p>
        </w:tc>
        <w:tc>
          <w:tcPr>
            <w:tcW w:w="5228" w:type="dxa"/>
            <w:vAlign w:val="center"/>
            <w:hideMark/>
          </w:tcPr>
          <w:p w:rsidR="001512D0" w:rsidRPr="001512D0" w:rsidRDefault="001512D0" w:rsidP="001512D0">
            <w:pPr>
              <w:jc w:val="center"/>
            </w:pPr>
            <w:r w:rsidRPr="001512D0">
              <w:t>LOGO INSTITUCIONAL</w:t>
            </w:r>
          </w:p>
        </w:tc>
      </w:tr>
    </w:tbl>
    <w:p w:rsidR="001512D0" w:rsidRPr="001512D0" w:rsidRDefault="001512D0" w:rsidP="001512D0">
      <w:pPr>
        <w:spacing w:line="256" w:lineRule="auto"/>
        <w:jc w:val="center"/>
        <w:rPr>
          <w:rFonts w:ascii="Calibri" w:eastAsia="Calibri" w:hAnsi="Calibri" w:cs="Times New Roman"/>
          <w:sz w:val="28"/>
          <w:szCs w:val="28"/>
        </w:rPr>
      </w:pPr>
      <w:r w:rsidRPr="001512D0">
        <w:rPr>
          <w:rFonts w:ascii="Calibri" w:eastAsia="Calibri" w:hAnsi="Calibri" w:cs="Times New Roman"/>
          <w:sz w:val="28"/>
          <w:szCs w:val="28"/>
        </w:rPr>
        <w:t>“AÑO DE LA UNIVERSALIZACIÓN DE LA SALUD”</w:t>
      </w:r>
    </w:p>
    <w:p w:rsidR="001512D0" w:rsidRPr="001512D0" w:rsidRDefault="001512D0" w:rsidP="001512D0">
      <w:pPr>
        <w:shd w:val="clear" w:color="auto" w:fill="002060"/>
        <w:spacing w:line="256" w:lineRule="auto"/>
        <w:jc w:val="center"/>
        <w:rPr>
          <w:rFonts w:ascii="Calibri" w:eastAsia="Calibri" w:hAnsi="Calibri" w:cs="Times New Roman"/>
          <w:b/>
          <w:sz w:val="52"/>
          <w:szCs w:val="52"/>
        </w:rPr>
      </w:pPr>
    </w:p>
    <w:p w:rsidR="001512D0" w:rsidRPr="001512D0" w:rsidRDefault="001512D0" w:rsidP="001512D0">
      <w:pPr>
        <w:spacing w:line="256" w:lineRule="auto"/>
        <w:jc w:val="center"/>
        <w:rPr>
          <w:rFonts w:ascii="Calibri" w:eastAsia="Calibri" w:hAnsi="Calibri" w:cs="Times New Roman"/>
          <w:b/>
          <w:sz w:val="52"/>
          <w:szCs w:val="52"/>
        </w:rPr>
      </w:pPr>
      <w:r w:rsidRPr="001512D0">
        <w:rPr>
          <w:rFonts w:ascii="Calibri" w:eastAsia="Calibri" w:hAnsi="Calibri" w:cs="Times New Roman"/>
          <w:b/>
          <w:sz w:val="52"/>
          <w:szCs w:val="52"/>
        </w:rPr>
        <w:t xml:space="preserve">REGISTRO AUXILIAR DE EVALUACIÓN DE LOS APRENDIZAJES </w:t>
      </w:r>
    </w:p>
    <w:p w:rsidR="001512D0" w:rsidRPr="001512D0" w:rsidRDefault="001512D0" w:rsidP="001512D0">
      <w:pPr>
        <w:spacing w:line="256" w:lineRule="auto"/>
        <w:jc w:val="center"/>
        <w:rPr>
          <w:rFonts w:ascii="Calibri" w:eastAsia="Calibri" w:hAnsi="Calibri" w:cs="Times New Roman"/>
          <w:b/>
          <w:sz w:val="52"/>
          <w:szCs w:val="52"/>
        </w:rPr>
      </w:pPr>
      <w:r w:rsidRPr="001512D0">
        <w:rPr>
          <w:rFonts w:ascii="Calibri" w:eastAsia="Calibri" w:hAnsi="Calibri" w:cs="Times New Roman"/>
          <w:b/>
          <w:sz w:val="52"/>
          <w:szCs w:val="52"/>
        </w:rPr>
        <w:t>(RVM Nº 094-2020-ED)</w:t>
      </w:r>
    </w:p>
    <w:p w:rsidR="001512D0" w:rsidRPr="001512D0" w:rsidRDefault="001512D0" w:rsidP="001512D0">
      <w:pPr>
        <w:spacing w:line="256" w:lineRule="auto"/>
        <w:jc w:val="center"/>
        <w:rPr>
          <w:rFonts w:ascii="Calibri" w:eastAsia="Calibri" w:hAnsi="Calibri" w:cs="Times New Roman"/>
          <w:b/>
          <w:color w:val="FF0000"/>
          <w:sz w:val="52"/>
          <w:szCs w:val="52"/>
        </w:rPr>
      </w:pPr>
      <w:r w:rsidRPr="001512D0">
        <w:rPr>
          <w:rFonts w:ascii="Calibri" w:eastAsia="Calibri" w:hAnsi="Calibri" w:cs="Times New Roman"/>
          <w:b/>
          <w:color w:val="FF0000"/>
          <w:sz w:val="52"/>
          <w:szCs w:val="52"/>
        </w:rPr>
        <w:t>SEXTO GRADO</w:t>
      </w:r>
    </w:p>
    <w:p w:rsidR="001512D0" w:rsidRPr="001512D0" w:rsidRDefault="001512D0" w:rsidP="001512D0">
      <w:pPr>
        <w:shd w:val="clear" w:color="auto" w:fill="002060"/>
        <w:spacing w:line="256" w:lineRule="auto"/>
        <w:jc w:val="center"/>
        <w:rPr>
          <w:rFonts w:ascii="Calibri" w:eastAsia="Calibri" w:hAnsi="Calibri" w:cs="Times New Roman"/>
          <w:b/>
          <w:sz w:val="52"/>
          <w:szCs w:val="52"/>
        </w:rPr>
      </w:pPr>
    </w:p>
    <w:p w:rsidR="001512D0" w:rsidRPr="001512D0" w:rsidRDefault="001512D0" w:rsidP="001512D0">
      <w:pPr>
        <w:spacing w:line="256" w:lineRule="auto"/>
        <w:jc w:val="center"/>
        <w:rPr>
          <w:rFonts w:ascii="Calibri" w:eastAsia="Calibri" w:hAnsi="Calibri" w:cs="Times New Roman"/>
        </w:rPr>
      </w:pPr>
      <w:r w:rsidRPr="001512D0">
        <w:rPr>
          <w:rFonts w:ascii="Calibri" w:eastAsia="Calibri" w:hAnsi="Calibri" w:cs="Times New Roman"/>
          <w:noProof/>
          <w:lang w:val="en-US"/>
        </w:rPr>
        <w:drawing>
          <wp:inline distT="0" distB="0" distL="0" distR="0" wp14:anchorId="51709AD4" wp14:editId="2EE1EDFD">
            <wp:extent cx="2076450" cy="2609850"/>
            <wp:effectExtent l="0" t="0" r="0" b="0"/>
            <wp:docPr id="23"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609850"/>
                    </a:xfrm>
                    <a:prstGeom prst="rect">
                      <a:avLst/>
                    </a:prstGeom>
                    <a:noFill/>
                    <a:ln>
                      <a:noFill/>
                    </a:ln>
                  </pic:spPr>
                </pic:pic>
              </a:graphicData>
            </a:graphic>
          </wp:inline>
        </w:drawing>
      </w:r>
      <w:r w:rsidRPr="001512D0">
        <w:rPr>
          <w:rFonts w:ascii="Calibri" w:eastAsia="Calibri" w:hAnsi="Calibri" w:cs="Times New Roman"/>
          <w:noProof/>
          <w:lang w:val="en-US"/>
        </w:rPr>
        <w:drawing>
          <wp:inline distT="0" distB="0" distL="0" distR="0" wp14:anchorId="67F08E01" wp14:editId="6241A6AA">
            <wp:extent cx="2524125" cy="2628900"/>
            <wp:effectExtent l="0" t="0" r="9525" b="0"/>
            <wp:docPr id="24" name="Imagen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628900"/>
                    </a:xfrm>
                    <a:prstGeom prst="rect">
                      <a:avLst/>
                    </a:prstGeom>
                    <a:noFill/>
                    <a:ln>
                      <a:noFill/>
                    </a:ln>
                  </pic:spPr>
                </pic:pic>
              </a:graphicData>
            </a:graphic>
          </wp:inline>
        </w:drawing>
      </w:r>
    </w:p>
    <w:p w:rsidR="001512D0" w:rsidRPr="001512D0" w:rsidRDefault="001512D0" w:rsidP="001512D0">
      <w:pPr>
        <w:spacing w:line="256" w:lineRule="auto"/>
        <w:jc w:val="right"/>
        <w:rPr>
          <w:rFonts w:ascii="Calibri" w:eastAsia="Calibri" w:hAnsi="Calibri" w:cs="Times New Roman"/>
        </w:rPr>
      </w:pPr>
      <w:r w:rsidRPr="001512D0">
        <w:rPr>
          <w:rFonts w:ascii="Calibri" w:eastAsia="Calibri" w:hAnsi="Calibri" w:cs="Times New Roman"/>
        </w:rPr>
        <w:t>Leonardo Da Vinci</w:t>
      </w:r>
    </w:p>
    <w:p w:rsidR="001512D0" w:rsidRPr="001512D0" w:rsidRDefault="001512D0" w:rsidP="001512D0">
      <w:pPr>
        <w:spacing w:line="256" w:lineRule="auto"/>
        <w:jc w:val="right"/>
        <w:rPr>
          <w:rFonts w:ascii="Calibri" w:eastAsia="Calibri" w:hAnsi="Calibri" w:cs="Times New Roman"/>
        </w:rPr>
      </w:pPr>
      <w:r w:rsidRPr="001512D0">
        <w:rPr>
          <w:rFonts w:ascii="Calibri" w:eastAsia="Calibri" w:hAnsi="Calibri" w:cs="Times New Roman"/>
        </w:rPr>
        <w:t xml:space="preserve">«El aprendizaje nunca cansa a la mente.» </w:t>
      </w:r>
    </w:p>
    <w:p w:rsidR="001512D0" w:rsidRPr="001512D0" w:rsidRDefault="001512D0" w:rsidP="001512D0">
      <w:pPr>
        <w:spacing w:line="256" w:lineRule="auto"/>
        <w:ind w:left="360"/>
        <w:contextualSpacing/>
        <w:rPr>
          <w:rFonts w:ascii="Calibri" w:eastAsia="Calibri" w:hAnsi="Calibri" w:cs="Times New Roman"/>
        </w:rPr>
      </w:pPr>
    </w:p>
    <w:p w:rsidR="001512D0" w:rsidRPr="001512D0" w:rsidRDefault="001512D0" w:rsidP="001512D0">
      <w:pPr>
        <w:spacing w:line="256" w:lineRule="auto"/>
        <w:ind w:left="360"/>
        <w:contextualSpacing/>
        <w:rPr>
          <w:rFonts w:ascii="Calibri" w:eastAsia="Calibri" w:hAnsi="Calibri" w:cs="Times New Roman"/>
        </w:rPr>
      </w:pPr>
    </w:p>
    <w:p w:rsidR="001512D0" w:rsidRPr="001512D0" w:rsidRDefault="001512D0" w:rsidP="001512D0">
      <w:pPr>
        <w:spacing w:line="256" w:lineRule="auto"/>
        <w:ind w:left="360"/>
        <w:contextualSpacing/>
        <w:jc w:val="center"/>
        <w:rPr>
          <w:rFonts w:ascii="Calibri" w:eastAsia="Calibri" w:hAnsi="Calibri" w:cs="Times New Roman"/>
        </w:rPr>
      </w:pPr>
      <w:r w:rsidRPr="001512D0">
        <w:rPr>
          <w:rFonts w:ascii="Calibri" w:eastAsia="Calibri" w:hAnsi="Calibri" w:cs="Times New Roman"/>
          <w:b/>
          <w:sz w:val="40"/>
          <w:szCs w:val="40"/>
        </w:rPr>
        <w:t>Acomayo, mayo de 2020</w:t>
      </w:r>
      <w:r w:rsidRPr="001512D0">
        <w:rPr>
          <w:rFonts w:ascii="Calibri" w:eastAsia="Calibri" w:hAnsi="Calibri" w:cs="Times New Roman"/>
        </w:rPr>
        <w:br w:type="page"/>
      </w:r>
    </w:p>
    <w:p w:rsidR="001512D0" w:rsidRPr="001512D0" w:rsidRDefault="001512D0" w:rsidP="001512D0">
      <w:pPr>
        <w:spacing w:line="256" w:lineRule="auto"/>
        <w:rPr>
          <w:rFonts w:ascii="Calibri" w:eastAsia="Calibri" w:hAnsi="Calibri" w:cs="Times New Roman"/>
        </w:rPr>
      </w:pPr>
    </w:p>
    <w:p w:rsidR="001512D0" w:rsidRPr="001512D0" w:rsidRDefault="001512D0" w:rsidP="001512D0">
      <w:pPr>
        <w:spacing w:line="254" w:lineRule="auto"/>
        <w:rPr>
          <w:rFonts w:ascii="Calibri" w:eastAsia="Calibri" w:hAnsi="Calibri" w:cs="Times New Roman"/>
        </w:rPr>
      </w:pPr>
    </w:p>
    <w:p w:rsidR="001512D0" w:rsidRPr="001512D0" w:rsidRDefault="001512D0" w:rsidP="001512D0">
      <w:pPr>
        <w:shd w:val="clear" w:color="auto" w:fill="002060"/>
        <w:spacing w:line="254" w:lineRule="auto"/>
        <w:rPr>
          <w:rFonts w:ascii="Calibri" w:eastAsia="Calibri" w:hAnsi="Calibri" w:cs="Times New Roman"/>
          <w:lang w:val="es-ES"/>
        </w:rPr>
      </w:pPr>
    </w:p>
    <w:p w:rsidR="001512D0" w:rsidRPr="001512D0" w:rsidRDefault="001512D0" w:rsidP="001512D0">
      <w:pPr>
        <w:spacing w:line="254" w:lineRule="auto"/>
        <w:jc w:val="center"/>
        <w:rPr>
          <w:rFonts w:ascii="Calibri" w:eastAsia="Calibri" w:hAnsi="Calibri" w:cs="Times New Roman"/>
          <w:b/>
          <w:color w:val="002060"/>
          <w:sz w:val="48"/>
          <w:szCs w:val="48"/>
          <w:lang w:val="es-ES"/>
        </w:rPr>
      </w:pPr>
      <w:r w:rsidRPr="001512D0">
        <w:rPr>
          <w:rFonts w:ascii="Calibri" w:eastAsia="Calibri" w:hAnsi="Calibri" w:cs="Times New Roman"/>
          <w:b/>
          <w:color w:val="002060"/>
          <w:sz w:val="48"/>
          <w:szCs w:val="48"/>
          <w:lang w:val="es-ES"/>
        </w:rPr>
        <w:t xml:space="preserve">REGISTRO AUXILIAR DE EVALUACIÓN DE LOS APRENDIZAJES </w:t>
      </w:r>
    </w:p>
    <w:p w:rsidR="001512D0" w:rsidRPr="001512D0" w:rsidRDefault="001512D0" w:rsidP="001512D0">
      <w:pPr>
        <w:spacing w:line="254" w:lineRule="auto"/>
        <w:jc w:val="center"/>
        <w:rPr>
          <w:rFonts w:ascii="Calibri" w:eastAsia="Calibri" w:hAnsi="Calibri" w:cs="Times New Roman"/>
          <w:b/>
          <w:color w:val="C00000"/>
          <w:sz w:val="52"/>
          <w:szCs w:val="52"/>
          <w:lang w:val="es-ES"/>
        </w:rPr>
      </w:pPr>
      <w:r w:rsidRPr="001512D0">
        <w:rPr>
          <w:rFonts w:ascii="Calibri" w:eastAsia="Calibri" w:hAnsi="Calibri" w:cs="Times New Roman"/>
          <w:b/>
          <w:color w:val="C00000"/>
          <w:sz w:val="52"/>
          <w:szCs w:val="52"/>
          <w:lang w:val="es-ES"/>
        </w:rPr>
        <w:t>SEXTO GRADO</w:t>
      </w:r>
    </w:p>
    <w:p w:rsidR="001512D0" w:rsidRPr="001512D0" w:rsidRDefault="001512D0" w:rsidP="001512D0">
      <w:pPr>
        <w:spacing w:line="254" w:lineRule="auto"/>
        <w:jc w:val="center"/>
        <w:rPr>
          <w:rFonts w:ascii="Calibri" w:eastAsia="Calibri" w:hAnsi="Calibri" w:cs="Times New Roman"/>
          <w:color w:val="002060"/>
          <w:lang w:val="es-ES"/>
        </w:rPr>
      </w:pPr>
      <w:r w:rsidRPr="001512D0">
        <w:rPr>
          <w:rFonts w:ascii="Calibri" w:eastAsia="Calibri" w:hAnsi="Calibri" w:cs="Times New Roman"/>
          <w:color w:val="002060"/>
          <w:lang w:val="es-ES"/>
        </w:rPr>
        <w:t>XXXXXXX</w:t>
      </w:r>
    </w:p>
    <w:p w:rsidR="001512D0" w:rsidRPr="001512D0" w:rsidRDefault="001512D0" w:rsidP="001512D0">
      <w:pPr>
        <w:spacing w:line="254" w:lineRule="auto"/>
        <w:jc w:val="center"/>
        <w:rPr>
          <w:rFonts w:ascii="Calibri" w:eastAsia="Calibri" w:hAnsi="Calibri" w:cs="Times New Roman"/>
          <w:b/>
          <w:color w:val="002060"/>
          <w:lang w:val="es-ES"/>
        </w:rPr>
      </w:pPr>
      <w:r w:rsidRPr="001512D0">
        <w:rPr>
          <w:rFonts w:ascii="Calibri" w:eastAsia="Calibri" w:hAnsi="Calibri" w:cs="Times New Roman"/>
          <w:b/>
          <w:color w:val="002060"/>
          <w:lang w:val="es-ES"/>
        </w:rPr>
        <w:t>Director(a) IE Nº XXXXXXX</w:t>
      </w:r>
    </w:p>
    <w:p w:rsidR="001512D0" w:rsidRPr="001512D0" w:rsidRDefault="001512D0" w:rsidP="001512D0">
      <w:pPr>
        <w:spacing w:line="254" w:lineRule="auto"/>
        <w:jc w:val="center"/>
        <w:rPr>
          <w:rFonts w:ascii="Calibri" w:eastAsia="Calibri" w:hAnsi="Calibri" w:cs="Times New Roman"/>
          <w:b/>
          <w:color w:val="002060"/>
          <w:lang w:val="es-ES"/>
        </w:rPr>
      </w:pPr>
      <w:r w:rsidRPr="001512D0">
        <w:rPr>
          <w:rFonts w:ascii="Calibri" w:eastAsia="Calibri" w:hAnsi="Calibri" w:cs="Times New Roman"/>
          <w:b/>
          <w:color w:val="002060"/>
          <w:lang w:val="es-ES"/>
        </w:rPr>
        <w:t>EQUIPO DE DOCENTES</w:t>
      </w:r>
    </w:p>
    <w:p w:rsidR="001512D0" w:rsidRPr="001512D0" w:rsidRDefault="001512D0" w:rsidP="001512D0">
      <w:pPr>
        <w:spacing w:line="254" w:lineRule="auto"/>
        <w:jc w:val="center"/>
        <w:rPr>
          <w:rFonts w:ascii="Calibri" w:eastAsia="Calibri" w:hAnsi="Calibri" w:cs="Times New Roman"/>
          <w:b/>
          <w:color w:val="002060"/>
          <w:lang w:val="es-ES"/>
        </w:rPr>
      </w:pPr>
      <w:r w:rsidRPr="001512D0">
        <w:rPr>
          <w:rFonts w:ascii="Calibri" w:eastAsia="Calibri" w:hAnsi="Calibri" w:cs="Times New Roman"/>
          <w:b/>
          <w:color w:val="002060"/>
          <w:lang w:val="es-ES"/>
        </w:rPr>
        <w:t>XXXXXX</w:t>
      </w:r>
    </w:p>
    <w:p w:rsidR="001512D0" w:rsidRPr="001512D0" w:rsidRDefault="001512D0" w:rsidP="001512D0">
      <w:pPr>
        <w:spacing w:line="254" w:lineRule="auto"/>
        <w:jc w:val="center"/>
        <w:rPr>
          <w:rFonts w:ascii="Calibri" w:eastAsia="Calibri" w:hAnsi="Calibri" w:cs="Times New Roman"/>
          <w:b/>
          <w:color w:val="002060"/>
          <w:lang w:val="es-ES"/>
        </w:rPr>
      </w:pPr>
      <w:r w:rsidRPr="001512D0">
        <w:rPr>
          <w:rFonts w:ascii="Calibri" w:eastAsia="Calibri" w:hAnsi="Calibri" w:cs="Times New Roman"/>
          <w:b/>
          <w:color w:val="002060"/>
          <w:lang w:val="es-ES"/>
        </w:rPr>
        <w:t>XXXXXXX</w:t>
      </w:r>
    </w:p>
    <w:p w:rsidR="001512D0" w:rsidRPr="001512D0" w:rsidRDefault="001512D0" w:rsidP="001512D0">
      <w:pPr>
        <w:spacing w:line="254" w:lineRule="auto"/>
        <w:jc w:val="center"/>
        <w:rPr>
          <w:rFonts w:ascii="Calibri" w:eastAsia="Calibri" w:hAnsi="Calibri" w:cs="Times New Roman"/>
          <w:b/>
          <w:color w:val="002060"/>
          <w:lang w:val="es-ES"/>
        </w:rPr>
      </w:pPr>
      <w:r w:rsidRPr="001512D0">
        <w:rPr>
          <w:rFonts w:ascii="Calibri" w:eastAsia="Calibri" w:hAnsi="Calibri" w:cs="Times New Roman"/>
          <w:b/>
          <w:color w:val="002060"/>
          <w:lang w:val="es-ES"/>
        </w:rPr>
        <w:t>XXXXXXXX</w:t>
      </w:r>
    </w:p>
    <w:p w:rsidR="001512D0" w:rsidRPr="001512D0" w:rsidRDefault="001512D0" w:rsidP="001512D0">
      <w:pPr>
        <w:spacing w:line="254" w:lineRule="auto"/>
        <w:jc w:val="center"/>
        <w:rPr>
          <w:rFonts w:ascii="Calibri" w:eastAsia="Calibri" w:hAnsi="Calibri" w:cs="Times New Roman"/>
          <w:b/>
          <w:color w:val="002060"/>
          <w:lang w:val="es-ES"/>
        </w:rPr>
      </w:pPr>
    </w:p>
    <w:p w:rsidR="001512D0" w:rsidRPr="001512D0" w:rsidRDefault="001512D0" w:rsidP="001512D0">
      <w:pPr>
        <w:spacing w:line="254" w:lineRule="auto"/>
        <w:rPr>
          <w:rFonts w:ascii="Calibri" w:eastAsia="Calibri" w:hAnsi="Calibri" w:cs="Times New Roman"/>
          <w:b/>
          <w:color w:val="002060"/>
          <w:lang w:val="es-ES"/>
        </w:rPr>
      </w:pPr>
      <w:r w:rsidRPr="001512D0">
        <w:rPr>
          <w:rFonts w:ascii="Calibri" w:eastAsia="Calibri" w:hAnsi="Calibri" w:cs="Times New Roman"/>
          <w:b/>
          <w:color w:val="002060"/>
          <w:lang w:val="es-ES"/>
        </w:rPr>
        <w:t xml:space="preserve">EQUIPO ASESOR </w:t>
      </w:r>
    </w:p>
    <w:p w:rsidR="001512D0" w:rsidRPr="001512D0" w:rsidRDefault="001512D0" w:rsidP="001512D0">
      <w:pPr>
        <w:spacing w:line="254" w:lineRule="auto"/>
        <w:rPr>
          <w:rFonts w:ascii="Calibri" w:eastAsia="Calibri" w:hAnsi="Calibri" w:cs="Times New Roman"/>
          <w:b/>
          <w:color w:val="002060"/>
          <w:lang w:val="es-ES"/>
        </w:rPr>
      </w:pPr>
      <w:r w:rsidRPr="001512D0">
        <w:rPr>
          <w:rFonts w:ascii="Calibri" w:eastAsia="Calibri" w:hAnsi="Calibri" w:cs="Times New Roman"/>
          <w:b/>
          <w:color w:val="002060"/>
          <w:lang w:val="es-ES"/>
        </w:rPr>
        <w:t>UGEL DE ACOMAYO</w:t>
      </w:r>
    </w:p>
    <w:p w:rsidR="001512D0" w:rsidRPr="001512D0" w:rsidRDefault="001512D0" w:rsidP="001512D0">
      <w:pPr>
        <w:spacing w:after="0" w:line="240" w:lineRule="auto"/>
        <w:rPr>
          <w:rFonts w:ascii="Calibri" w:eastAsia="Times New Roman" w:hAnsi="Calibri" w:cs="Times New Roman"/>
          <w:color w:val="002060"/>
          <w:lang w:eastAsia="es-PE"/>
        </w:rPr>
      </w:pPr>
      <w:r w:rsidRPr="001512D0">
        <w:rPr>
          <w:rFonts w:ascii="Calibri" w:eastAsia="Times New Roman" w:hAnsi="Calibri" w:cs="Times New Roman"/>
          <w:color w:val="002060"/>
          <w:lang w:eastAsia="es-PE"/>
        </w:rPr>
        <w:t>Miguel Ángel Pinto Tapia</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Especialista de Educación Primaria-EIB</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UGEL ACOMAYO</w:t>
      </w:r>
    </w:p>
    <w:p w:rsidR="001512D0" w:rsidRPr="001512D0" w:rsidRDefault="001512D0" w:rsidP="001512D0">
      <w:pPr>
        <w:spacing w:after="0" w:line="240" w:lineRule="auto"/>
        <w:rPr>
          <w:rFonts w:ascii="Calibri" w:eastAsia="Times New Roman" w:hAnsi="Calibri" w:cs="Times New Roman"/>
          <w:color w:val="002060"/>
          <w:lang w:eastAsia="es-PE"/>
        </w:rPr>
      </w:pPr>
    </w:p>
    <w:p w:rsidR="001512D0" w:rsidRPr="001512D0" w:rsidRDefault="001512D0" w:rsidP="001512D0">
      <w:pPr>
        <w:spacing w:after="0" w:line="240" w:lineRule="auto"/>
        <w:rPr>
          <w:rFonts w:ascii="Calibri" w:eastAsia="Times New Roman" w:hAnsi="Calibri" w:cs="Times New Roman"/>
          <w:color w:val="002060"/>
          <w:lang w:eastAsia="es-PE"/>
        </w:rPr>
      </w:pPr>
      <w:r w:rsidRPr="001512D0">
        <w:rPr>
          <w:rFonts w:ascii="Calibri" w:eastAsia="Times New Roman" w:hAnsi="Calibri" w:cs="Times New Roman"/>
          <w:color w:val="002060"/>
          <w:lang w:eastAsia="es-PE"/>
        </w:rPr>
        <w:t>Cecilia López Loaiza</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Especialista de Educación Primaria</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UGEL Acomayo</w:t>
      </w:r>
    </w:p>
    <w:p w:rsidR="001512D0" w:rsidRPr="001512D0" w:rsidRDefault="001512D0" w:rsidP="001512D0">
      <w:pPr>
        <w:spacing w:after="0" w:line="240" w:lineRule="auto"/>
        <w:rPr>
          <w:rFonts w:ascii="Calibri" w:eastAsia="Times New Roman" w:hAnsi="Calibri" w:cs="Times New Roman"/>
          <w:color w:val="002060"/>
          <w:lang w:eastAsia="es-PE"/>
        </w:rPr>
      </w:pPr>
    </w:p>
    <w:p w:rsidR="001512D0" w:rsidRPr="001512D0" w:rsidRDefault="001512D0" w:rsidP="001512D0">
      <w:pPr>
        <w:spacing w:after="0" w:line="240" w:lineRule="auto"/>
        <w:rPr>
          <w:rFonts w:ascii="Calibri" w:eastAsia="Times New Roman" w:hAnsi="Calibri" w:cs="Times New Roman"/>
          <w:color w:val="002060"/>
          <w:lang w:eastAsia="es-PE"/>
        </w:rPr>
      </w:pPr>
      <w:r w:rsidRPr="001512D0">
        <w:rPr>
          <w:rFonts w:ascii="Calibri" w:eastAsia="Times New Roman" w:hAnsi="Calibri" w:cs="Times New Roman"/>
          <w:color w:val="002060"/>
          <w:lang w:eastAsia="es-PE"/>
        </w:rPr>
        <w:t>Marleni Quispe Quispe</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Especialista de Educación Primaria</w:t>
      </w:r>
    </w:p>
    <w:p w:rsidR="001512D0" w:rsidRPr="001512D0" w:rsidRDefault="001512D0" w:rsidP="001512D0">
      <w:pPr>
        <w:spacing w:after="0" w:line="240" w:lineRule="auto"/>
        <w:rPr>
          <w:rFonts w:ascii="Calibri" w:eastAsia="Times New Roman" w:hAnsi="Calibri" w:cs="Times New Roman"/>
          <w:b/>
          <w:color w:val="002060"/>
          <w:lang w:eastAsia="es-PE"/>
        </w:rPr>
      </w:pPr>
      <w:r w:rsidRPr="001512D0">
        <w:rPr>
          <w:rFonts w:ascii="Calibri" w:eastAsia="Times New Roman" w:hAnsi="Calibri" w:cs="Times New Roman"/>
          <w:b/>
          <w:color w:val="002060"/>
          <w:lang w:eastAsia="es-PE"/>
        </w:rPr>
        <w:t>UGEL Acomayo</w:t>
      </w:r>
    </w:p>
    <w:p w:rsidR="001512D0" w:rsidRPr="001512D0" w:rsidRDefault="001512D0" w:rsidP="001512D0">
      <w:pPr>
        <w:spacing w:after="0" w:line="240" w:lineRule="auto"/>
        <w:jc w:val="center"/>
        <w:rPr>
          <w:rFonts w:ascii="Calibri" w:eastAsia="Times New Roman" w:hAnsi="Calibri" w:cs="Times New Roman"/>
          <w:color w:val="002060"/>
          <w:lang w:eastAsia="es-PE"/>
        </w:rPr>
      </w:pPr>
    </w:p>
    <w:p w:rsidR="001512D0" w:rsidRPr="001512D0" w:rsidRDefault="001512D0" w:rsidP="001512D0">
      <w:pPr>
        <w:spacing w:after="0" w:line="240" w:lineRule="auto"/>
        <w:jc w:val="center"/>
        <w:rPr>
          <w:rFonts w:ascii="Calibri" w:eastAsia="Times New Roman" w:hAnsi="Calibri" w:cs="Times New Roman"/>
          <w:b/>
          <w:color w:val="002060"/>
          <w:sz w:val="32"/>
          <w:szCs w:val="32"/>
          <w:lang w:eastAsia="es-PE"/>
        </w:rPr>
      </w:pPr>
      <w:r w:rsidRPr="001512D0">
        <w:rPr>
          <w:rFonts w:ascii="Calibri" w:eastAsia="Times New Roman" w:hAnsi="Calibri" w:cs="Times New Roman"/>
          <w:b/>
          <w:color w:val="002060"/>
          <w:sz w:val="32"/>
          <w:szCs w:val="32"/>
          <w:lang w:eastAsia="es-PE"/>
        </w:rPr>
        <w:t>Visita: http://ugelacomayoprimaria.blogspot.com/</w:t>
      </w:r>
    </w:p>
    <w:p w:rsidR="001512D0" w:rsidRPr="001512D0" w:rsidRDefault="001512D0" w:rsidP="001512D0">
      <w:pPr>
        <w:spacing w:line="254" w:lineRule="auto"/>
        <w:jc w:val="center"/>
        <w:rPr>
          <w:rFonts w:ascii="Calibri" w:eastAsia="Calibri" w:hAnsi="Calibri" w:cs="Times New Roman"/>
          <w:b/>
          <w:color w:val="002060"/>
        </w:rPr>
      </w:pPr>
    </w:p>
    <w:p w:rsidR="001512D0" w:rsidRPr="001512D0" w:rsidRDefault="001512D0" w:rsidP="001512D0">
      <w:pPr>
        <w:shd w:val="clear" w:color="auto" w:fill="002060"/>
        <w:spacing w:line="254" w:lineRule="auto"/>
        <w:jc w:val="center"/>
        <w:rPr>
          <w:rFonts w:ascii="Calibri" w:eastAsia="Calibri" w:hAnsi="Calibri" w:cs="Times New Roman"/>
          <w:b/>
          <w:color w:val="002060"/>
        </w:rPr>
      </w:pPr>
    </w:p>
    <w:p w:rsidR="001512D0" w:rsidRPr="001512D0" w:rsidRDefault="001512D0" w:rsidP="001512D0">
      <w:pPr>
        <w:spacing w:line="254" w:lineRule="auto"/>
        <w:rPr>
          <w:rFonts w:ascii="Calibri" w:eastAsia="Calibri" w:hAnsi="Calibri" w:cs="Times New Roman"/>
        </w:rPr>
      </w:pPr>
    </w:p>
    <w:p w:rsidR="001512D0" w:rsidRPr="001512D0" w:rsidRDefault="001512D0" w:rsidP="001512D0">
      <w:pPr>
        <w:spacing w:line="256" w:lineRule="auto"/>
        <w:rPr>
          <w:rFonts w:ascii="Calibri" w:eastAsia="Calibri" w:hAnsi="Calibri" w:cs="Times New Roman"/>
        </w:rPr>
      </w:pPr>
    </w:p>
    <w:p w:rsidR="001512D0" w:rsidRPr="001512D0" w:rsidRDefault="001512D0" w:rsidP="001512D0">
      <w:pPr>
        <w:spacing w:line="256" w:lineRule="auto"/>
        <w:rPr>
          <w:rFonts w:ascii="Calibri" w:eastAsia="Calibri" w:hAnsi="Calibri" w:cs="Times New Roman"/>
        </w:rPr>
      </w:pPr>
      <w:r w:rsidRPr="001512D0">
        <w:rPr>
          <w:rFonts w:ascii="Calibri" w:eastAsia="Calibri" w:hAnsi="Calibri" w:cs="Times New Roman"/>
        </w:rPr>
        <w:br w:type="page"/>
      </w:r>
    </w:p>
    <w:p w:rsidR="001512D0" w:rsidRPr="001512D0" w:rsidRDefault="001512D0" w:rsidP="001512D0">
      <w:pPr>
        <w:spacing w:line="254" w:lineRule="auto"/>
        <w:ind w:left="1088" w:right="601"/>
        <w:jc w:val="center"/>
        <w:rPr>
          <w:rFonts w:ascii="Verdana" w:eastAsia="Calibri" w:hAnsi="Verdana" w:cs="Times New Roman"/>
          <w:b/>
          <w:lang w:val="es-ES"/>
        </w:rPr>
      </w:pPr>
      <w:bookmarkStart w:id="0" w:name="_GoBack"/>
      <w:bookmarkEnd w:id="0"/>
    </w:p>
    <w:p w:rsidR="001512D0" w:rsidRPr="001512D0" w:rsidRDefault="001512D0" w:rsidP="001512D0">
      <w:pPr>
        <w:spacing w:line="254" w:lineRule="auto"/>
        <w:ind w:left="1088" w:right="601"/>
        <w:jc w:val="center"/>
        <w:rPr>
          <w:rFonts w:ascii="Verdana" w:eastAsia="Calibri" w:hAnsi="Verdana" w:cs="Times New Roman"/>
          <w:b/>
          <w:lang w:val="es-ES"/>
        </w:rPr>
      </w:pPr>
      <w:r w:rsidRPr="001512D0">
        <w:rPr>
          <w:rFonts w:ascii="Verdana" w:eastAsia="Calibri" w:hAnsi="Verdana" w:cs="Times New Roman"/>
          <w:b/>
          <w:lang w:val="es-ES"/>
        </w:rPr>
        <w:t xml:space="preserve"> “AÑO DE LA UNIVERSALIZACION DE LA SALUD”</w:t>
      </w:r>
    </w:p>
    <w:p w:rsidR="001512D0" w:rsidRPr="001512D0" w:rsidRDefault="001512D0" w:rsidP="001512D0">
      <w:pPr>
        <w:spacing w:line="254" w:lineRule="auto"/>
        <w:ind w:left="1088" w:right="601"/>
        <w:jc w:val="center"/>
        <w:rPr>
          <w:rFonts w:ascii="Calibri Light" w:eastAsia="Calibri" w:hAnsi="Calibri Light" w:cs="Calibri Light"/>
          <w:b/>
          <w:lang w:val="es-ES"/>
        </w:rPr>
      </w:pPr>
    </w:p>
    <w:p w:rsidR="001512D0" w:rsidRPr="001512D0" w:rsidRDefault="001512D0" w:rsidP="001512D0">
      <w:pPr>
        <w:spacing w:line="254" w:lineRule="auto"/>
        <w:ind w:left="1088" w:right="601"/>
        <w:jc w:val="center"/>
        <w:rPr>
          <w:rFonts w:ascii="Calibri Light" w:eastAsia="Calibri" w:hAnsi="Calibri Light" w:cs="Calibri Light"/>
          <w:lang w:val="es-ES"/>
        </w:rPr>
      </w:pPr>
      <w:r w:rsidRPr="001512D0">
        <w:rPr>
          <w:rFonts w:ascii="Calibri Light" w:eastAsia="Calibri" w:hAnsi="Calibri Light" w:cs="Calibri Light"/>
          <w:lang w:val="es-ES"/>
        </w:rPr>
        <w:t xml:space="preserve">                                           Lugar, 04 de mayo del 2020.</w:t>
      </w:r>
    </w:p>
    <w:p w:rsidR="001512D0" w:rsidRPr="001512D0" w:rsidRDefault="001512D0" w:rsidP="001512D0">
      <w:pPr>
        <w:spacing w:line="254" w:lineRule="auto"/>
        <w:jc w:val="both"/>
        <w:rPr>
          <w:rFonts w:ascii="Calibri Light" w:eastAsia="Calibri" w:hAnsi="Calibri Light" w:cs="Calibri Light"/>
          <w:b/>
          <w:u w:val="single"/>
          <w:lang w:val="es-ES"/>
        </w:rPr>
      </w:pPr>
      <w:r w:rsidRPr="001512D0">
        <w:rPr>
          <w:rFonts w:ascii="Calibri Light" w:eastAsia="Calibri" w:hAnsi="Calibri Light" w:cs="Calibri Light"/>
          <w:b/>
          <w:u w:val="single"/>
          <w:lang w:val="es-ES"/>
        </w:rPr>
        <w:t>Resolución Directoral Nº xxx/DRE-C/DUGEL – A/I.E. xxxxxxx</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 xml:space="preserve">               Visto, el Registro Auxiliar de evaluación de los Aprendizajes para el proceso de la evaluación formativa y sumativa y certificadora de la Institución Educativa Nº xxxx, en la modalidad a distancia y presencial en el contexto de la emergencia sanitaria COVID 19.</w:t>
      </w:r>
    </w:p>
    <w:p w:rsidR="001512D0" w:rsidRPr="001512D0" w:rsidRDefault="001512D0" w:rsidP="001512D0">
      <w:pPr>
        <w:spacing w:line="254" w:lineRule="auto"/>
        <w:jc w:val="both"/>
        <w:rPr>
          <w:rFonts w:ascii="Calibri Light" w:eastAsia="Calibri" w:hAnsi="Calibri Light" w:cs="Calibri Light"/>
          <w:b/>
          <w:lang w:val="es-ES"/>
        </w:rPr>
      </w:pPr>
      <w:r w:rsidRPr="001512D0">
        <w:rPr>
          <w:rFonts w:ascii="Calibri Light" w:eastAsia="Calibri" w:hAnsi="Calibri Light" w:cs="Calibri Light"/>
          <w:b/>
          <w:lang w:val="es-ES"/>
        </w:rPr>
        <w:t xml:space="preserve">CONSIDERANDO: </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 RVM Nº 094-2020-MINEDU, “Norma que regula la Evaluación de las Competencias de los Estudiantes de la Educación Básica”</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lang w:val="es-ES"/>
        </w:rPr>
        <w:t>Asimismo, es procedente y es necesario contar con un instrumento o documento técnico de evaluación formativa, actualizado que garantice la mejora de los aprendizajes y una eficiente labor educativa para el presente año Lectivo.</w:t>
      </w:r>
    </w:p>
    <w:p w:rsidR="001512D0" w:rsidRPr="001512D0" w:rsidRDefault="001512D0" w:rsidP="001512D0">
      <w:pPr>
        <w:spacing w:line="254" w:lineRule="auto"/>
        <w:jc w:val="both"/>
        <w:rPr>
          <w:rFonts w:ascii="Calibri Light" w:eastAsia="Calibri" w:hAnsi="Calibri Light" w:cs="Calibri Light"/>
          <w:b/>
          <w:lang w:val="es-ES"/>
        </w:rPr>
      </w:pPr>
      <w:r w:rsidRPr="001512D0">
        <w:rPr>
          <w:rFonts w:ascii="Calibri Light" w:eastAsia="Calibri" w:hAnsi="Calibri Light" w:cs="Calibri Light"/>
          <w:b/>
          <w:lang w:val="es-ES"/>
        </w:rPr>
        <w:t>SE RESUELVE:</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b/>
          <w:lang w:val="es-ES"/>
        </w:rPr>
        <w:t>ARTICULO 1º  APROBAR</w:t>
      </w:r>
      <w:r w:rsidRPr="001512D0">
        <w:rPr>
          <w:rFonts w:ascii="Calibri Light" w:eastAsia="Calibri" w:hAnsi="Calibri Light" w:cs="Calibri Light"/>
          <w:lang w:val="es-ES"/>
        </w:rPr>
        <w:t>, los Registros Auxiliares de Evaluación de los Aprendizajes de primero a sexto grado de Educación primaria de la I.E. Nº xxxxx cuya aplicación es partir del 04 de mayo del 2020 al 22 de diciembre, fecha de término de las labores educativas en la institución Educativa, conforme se establece la RVM Nº 093-2020-MINEDU..</w:t>
      </w:r>
    </w:p>
    <w:p w:rsidR="001512D0" w:rsidRPr="001512D0" w:rsidRDefault="001512D0" w:rsidP="001512D0">
      <w:pPr>
        <w:spacing w:line="254" w:lineRule="auto"/>
        <w:jc w:val="both"/>
        <w:rPr>
          <w:rFonts w:ascii="Calibri Light" w:eastAsia="Calibri" w:hAnsi="Calibri Light" w:cs="Calibri Light"/>
          <w:lang w:val="es-ES"/>
        </w:rPr>
      </w:pPr>
      <w:r w:rsidRPr="001512D0">
        <w:rPr>
          <w:rFonts w:ascii="Calibri Light" w:eastAsia="Calibri" w:hAnsi="Calibri Light" w:cs="Calibri Light"/>
          <w:b/>
          <w:lang w:val="es-ES"/>
        </w:rPr>
        <w:t>ARTÍCULO 2º  COMUNICAR</w:t>
      </w:r>
      <w:r w:rsidRPr="001512D0">
        <w:rPr>
          <w:rFonts w:ascii="Calibri Light" w:eastAsia="Calibri" w:hAnsi="Calibri Light" w:cs="Calibri Light"/>
          <w:lang w:val="es-ES"/>
        </w:rPr>
        <w:t xml:space="preserve"> al Personal Docente, personal administrativo, educandos y Padres de Familia del Plantel la ejecución y cumplimiento del presente documento, bajo responsabilidad administrativa, de conformidad a las normas vigentes.</w:t>
      </w:r>
    </w:p>
    <w:p w:rsidR="001512D0" w:rsidRPr="001512D0" w:rsidRDefault="001512D0" w:rsidP="001512D0">
      <w:pPr>
        <w:spacing w:line="254" w:lineRule="auto"/>
        <w:jc w:val="center"/>
        <w:rPr>
          <w:rFonts w:ascii="Calibri Light" w:eastAsia="Calibri" w:hAnsi="Calibri Light" w:cs="Calibri Light"/>
          <w:lang w:val="es-ES"/>
        </w:rPr>
      </w:pPr>
      <w:r w:rsidRPr="001512D0">
        <w:rPr>
          <w:rFonts w:ascii="Calibri Light" w:eastAsia="Calibri" w:hAnsi="Calibri Light" w:cs="Calibri Light"/>
          <w:lang w:val="es-ES"/>
        </w:rPr>
        <w:t>Regístrese y   Comuníquese.</w:t>
      </w:r>
    </w:p>
    <w:p w:rsidR="001512D0" w:rsidRPr="001512D0" w:rsidRDefault="001512D0" w:rsidP="001512D0">
      <w:pPr>
        <w:spacing w:after="0" w:line="254" w:lineRule="auto"/>
        <w:jc w:val="center"/>
        <w:rPr>
          <w:rFonts w:ascii="Calibri Light" w:eastAsia="Calibri" w:hAnsi="Calibri Light" w:cs="Calibri Light"/>
          <w:lang w:val="es-ES"/>
        </w:rPr>
      </w:pPr>
    </w:p>
    <w:p w:rsidR="001512D0" w:rsidRPr="001512D0" w:rsidRDefault="001512D0" w:rsidP="001512D0">
      <w:pPr>
        <w:spacing w:after="0" w:line="254" w:lineRule="auto"/>
        <w:jc w:val="center"/>
        <w:rPr>
          <w:rFonts w:ascii="Calibri Light" w:eastAsia="Calibri" w:hAnsi="Calibri Light" w:cs="Calibri Light"/>
          <w:lang w:val="es-ES"/>
        </w:rPr>
      </w:pPr>
      <w:r w:rsidRPr="001512D0">
        <w:rPr>
          <w:rFonts w:ascii="Calibri Light" w:eastAsia="Calibri" w:hAnsi="Calibri Light" w:cs="Calibri Light"/>
          <w:lang w:val="es-ES"/>
        </w:rPr>
        <w:t>……………………………………………………..….</w:t>
      </w:r>
    </w:p>
    <w:p w:rsidR="001512D0" w:rsidRPr="001512D0" w:rsidRDefault="001512D0" w:rsidP="001512D0">
      <w:pPr>
        <w:spacing w:after="0" w:line="254" w:lineRule="auto"/>
        <w:jc w:val="center"/>
        <w:rPr>
          <w:rFonts w:ascii="Calibri Light" w:eastAsia="Calibri" w:hAnsi="Calibri Light" w:cs="Calibri Light"/>
          <w:b/>
          <w:lang w:val="es-ES"/>
        </w:rPr>
      </w:pPr>
      <w:r w:rsidRPr="001512D0">
        <w:rPr>
          <w:rFonts w:ascii="Calibri Light" w:eastAsia="Calibri" w:hAnsi="Calibri Light" w:cs="Calibri Light"/>
          <w:b/>
          <w:lang w:val="es-ES"/>
        </w:rPr>
        <w:t>Prof.  xxxxxxx</w:t>
      </w:r>
    </w:p>
    <w:p w:rsidR="001512D0" w:rsidRPr="001512D0" w:rsidRDefault="001512D0" w:rsidP="001512D0">
      <w:pPr>
        <w:spacing w:after="0" w:line="254" w:lineRule="auto"/>
        <w:jc w:val="center"/>
        <w:rPr>
          <w:rFonts w:ascii="Calibri Light" w:eastAsia="Calibri" w:hAnsi="Calibri Light" w:cs="Calibri Light"/>
          <w:b/>
          <w:lang w:val="es-ES"/>
        </w:rPr>
      </w:pPr>
      <w:r w:rsidRPr="001512D0">
        <w:rPr>
          <w:rFonts w:ascii="Calibri Light" w:eastAsia="Calibri" w:hAnsi="Calibri Light" w:cs="Calibri Light"/>
          <w:b/>
          <w:lang w:val="es-ES"/>
        </w:rPr>
        <w:t>Director de la  I.E. N° xxxx</w:t>
      </w:r>
    </w:p>
    <w:p w:rsidR="001512D0" w:rsidRPr="001512D0" w:rsidRDefault="001512D0" w:rsidP="001512D0">
      <w:pPr>
        <w:spacing w:line="254" w:lineRule="auto"/>
        <w:rPr>
          <w:rFonts w:ascii="Calibri" w:eastAsia="Calibri" w:hAnsi="Calibri" w:cs="Times New Roman"/>
        </w:rPr>
      </w:pPr>
      <w:r w:rsidRPr="001512D0">
        <w:rPr>
          <w:rFonts w:ascii="Calibri" w:eastAsia="Calibri" w:hAnsi="Calibri" w:cs="Times New Roman"/>
        </w:rPr>
        <w:br w:type="page"/>
      </w:r>
    </w:p>
    <w:p w:rsidR="001512D0" w:rsidRPr="001512D0" w:rsidRDefault="001512D0" w:rsidP="001512D0">
      <w:pPr>
        <w:spacing w:line="254" w:lineRule="auto"/>
        <w:rPr>
          <w:rFonts w:ascii="Calibri" w:eastAsia="Calibri" w:hAnsi="Calibri" w:cs="Times New Roman"/>
        </w:rPr>
      </w:pPr>
    </w:p>
    <w:p w:rsidR="001512D0" w:rsidRPr="001512D0" w:rsidRDefault="001512D0" w:rsidP="001512D0">
      <w:pPr>
        <w:spacing w:line="254" w:lineRule="auto"/>
        <w:jc w:val="center"/>
        <w:rPr>
          <w:rFonts w:ascii="Calibri" w:eastAsia="Calibri" w:hAnsi="Calibri" w:cs="Times New Roman"/>
          <w:b/>
          <w:sz w:val="40"/>
          <w:szCs w:val="40"/>
        </w:rPr>
      </w:pPr>
      <w:r w:rsidRPr="001512D0">
        <w:rPr>
          <w:rFonts w:ascii="Calibri" w:eastAsia="Calibri" w:hAnsi="Calibri" w:cs="Times New Roman"/>
          <w:b/>
          <w:sz w:val="40"/>
          <w:szCs w:val="40"/>
        </w:rPr>
        <w:t>PRESENTACIÓN</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Es a partir de las experiencias de aprendizaje, que los estudiantes desarrollan o usan recursos (conocimientos, habilidades, actitudes), lo que nos dará evidencias del desarrollo de sus competencias. </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Las experiencias de aprendizaje planteadas deben cumplir dos condiciones: </w:t>
      </w:r>
    </w:p>
    <w:p w:rsidR="001512D0" w:rsidRPr="001512D0" w:rsidRDefault="001512D0" w:rsidP="001512D0">
      <w:pPr>
        <w:numPr>
          <w:ilvl w:val="0"/>
          <w:numId w:val="16"/>
        </w:numPr>
        <w:spacing w:line="254" w:lineRule="auto"/>
        <w:ind w:left="1776"/>
        <w:contextualSpacing/>
        <w:jc w:val="both"/>
        <w:rPr>
          <w:rFonts w:ascii="Calibri Light" w:eastAsia="Calibri" w:hAnsi="Calibri Light" w:cs="Calibri Light"/>
          <w:sz w:val="24"/>
          <w:szCs w:val="24"/>
        </w:rPr>
      </w:pPr>
      <w:r w:rsidRPr="001512D0">
        <w:rPr>
          <w:rFonts w:ascii="Calibri Light" w:eastAsia="Calibri" w:hAnsi="Calibri Light" w:cs="Calibri Light"/>
          <w:sz w:val="24"/>
          <w:szCs w:val="24"/>
        </w:rPr>
        <w:t>que demanden emplear competencias, lo que implica que no pueden ser afrontadas en periodos breves de tiempo dada su complejidad;</w:t>
      </w:r>
    </w:p>
    <w:p w:rsidR="001512D0" w:rsidRPr="001512D0" w:rsidRDefault="001512D0" w:rsidP="001512D0">
      <w:pPr>
        <w:numPr>
          <w:ilvl w:val="0"/>
          <w:numId w:val="16"/>
        </w:numPr>
        <w:spacing w:line="254" w:lineRule="auto"/>
        <w:ind w:left="1776"/>
        <w:contextualSpacing/>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que, en la medida de lo necesario y lo posible, reproduzcan o reflejen la realidad.  </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El Registro Auxiliar de Evaluación de los Aprendizajes, es el instrumento que utiliza el docente para registrar los avances, logros y dificultades que se observan en el progreso de las competencias de los estudiantes, durante y al final del proceso de aprendizaje.  </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Para el uso de este instrumento hay que considerar lo siguiente: </w:t>
      </w:r>
    </w:p>
    <w:p w:rsidR="001512D0" w:rsidRPr="001512D0" w:rsidRDefault="001512D0" w:rsidP="001512D0">
      <w:pPr>
        <w:numPr>
          <w:ilvl w:val="0"/>
          <w:numId w:val="17"/>
        </w:numPr>
        <w:spacing w:line="254" w:lineRule="auto"/>
        <w:ind w:left="1776"/>
        <w:contextualSpacing/>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1512D0" w:rsidRPr="001512D0" w:rsidRDefault="001512D0" w:rsidP="001512D0">
      <w:pPr>
        <w:numPr>
          <w:ilvl w:val="0"/>
          <w:numId w:val="17"/>
        </w:numPr>
        <w:spacing w:line="254" w:lineRule="auto"/>
        <w:ind w:left="1776"/>
        <w:contextualSpacing/>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1512D0" w:rsidRPr="001512D0" w:rsidRDefault="001512D0" w:rsidP="001512D0">
      <w:pPr>
        <w:numPr>
          <w:ilvl w:val="0"/>
          <w:numId w:val="17"/>
        </w:numPr>
        <w:spacing w:line="254" w:lineRule="auto"/>
        <w:ind w:left="1776"/>
        <w:contextualSpacing/>
        <w:jc w:val="both"/>
        <w:rPr>
          <w:rFonts w:ascii="Calibri Light" w:eastAsia="Calibri" w:hAnsi="Calibri Light" w:cs="Calibri Light"/>
          <w:sz w:val="24"/>
          <w:szCs w:val="24"/>
        </w:rPr>
      </w:pPr>
      <w:r w:rsidRPr="001512D0">
        <w:rPr>
          <w:rFonts w:ascii="Calibri Light" w:eastAsia="Calibri" w:hAnsi="Calibri Light" w:cs="Calibri Light"/>
          <w:sz w:val="24"/>
          <w:szCs w:val="24"/>
        </w:rPr>
        <w:t xml:space="preserve">La información es fuente para la elaboración del Informe de progreso de las competencias y del Acta oficial de evaluación. </w:t>
      </w:r>
    </w:p>
    <w:p w:rsidR="001512D0" w:rsidRPr="001512D0" w:rsidRDefault="001512D0" w:rsidP="001512D0">
      <w:pPr>
        <w:spacing w:line="254" w:lineRule="auto"/>
        <w:ind w:left="708"/>
        <w:jc w:val="both"/>
        <w:rPr>
          <w:rFonts w:ascii="Calibri Light" w:eastAsia="Calibri" w:hAnsi="Calibri Light" w:cs="Calibri Light"/>
          <w:sz w:val="24"/>
          <w:szCs w:val="24"/>
        </w:rPr>
      </w:pPr>
      <w:r w:rsidRPr="001512D0">
        <w:rPr>
          <w:rFonts w:ascii="Calibri Light" w:eastAsia="Calibri" w:hAnsi="Calibri Light" w:cs="Calibri Light"/>
          <w:sz w:val="24"/>
          <w:szCs w:val="24"/>
        </w:rPr>
        <w:t>El presente Registro Auxiliar de Evaluación de los Aprendizajes está diseñado para modalidad a distancia como para la modalidad presencial, su uso es obligatoria en la Institución educativa.</w:t>
      </w:r>
    </w:p>
    <w:p w:rsidR="001512D0" w:rsidRPr="001512D0" w:rsidRDefault="001512D0" w:rsidP="001512D0">
      <w:pPr>
        <w:spacing w:line="254" w:lineRule="auto"/>
        <w:jc w:val="center"/>
        <w:rPr>
          <w:rFonts w:ascii="Calibri Light" w:eastAsia="Calibri" w:hAnsi="Calibri Light" w:cs="Calibri Light"/>
          <w:sz w:val="24"/>
          <w:szCs w:val="24"/>
        </w:rPr>
      </w:pPr>
    </w:p>
    <w:p w:rsidR="001512D0" w:rsidRPr="001512D0" w:rsidRDefault="001512D0" w:rsidP="001512D0">
      <w:pPr>
        <w:spacing w:line="254" w:lineRule="auto"/>
        <w:jc w:val="center"/>
        <w:rPr>
          <w:rFonts w:ascii="Calibri Light" w:eastAsia="Calibri" w:hAnsi="Calibri Light" w:cs="Calibri Light"/>
          <w:sz w:val="24"/>
          <w:szCs w:val="24"/>
        </w:rPr>
      </w:pPr>
      <w:r w:rsidRPr="001512D0">
        <w:rPr>
          <w:rFonts w:ascii="Calibri Light" w:eastAsia="Calibri" w:hAnsi="Calibri Light" w:cs="Calibri Light"/>
          <w:sz w:val="24"/>
          <w:szCs w:val="24"/>
        </w:rPr>
        <w:t>Atte.</w:t>
      </w:r>
    </w:p>
    <w:p w:rsidR="001512D0" w:rsidRPr="001512D0" w:rsidRDefault="001512D0" w:rsidP="001512D0">
      <w:pPr>
        <w:spacing w:line="254" w:lineRule="auto"/>
        <w:jc w:val="center"/>
        <w:rPr>
          <w:rFonts w:ascii="Calibri Light" w:eastAsia="Calibri" w:hAnsi="Calibri Light" w:cs="Calibri Light"/>
          <w:sz w:val="24"/>
          <w:szCs w:val="24"/>
        </w:rPr>
      </w:pPr>
      <w:r w:rsidRPr="001512D0">
        <w:rPr>
          <w:rFonts w:ascii="Calibri Light" w:eastAsia="Calibri" w:hAnsi="Calibri Light" w:cs="Calibri Light"/>
          <w:sz w:val="24"/>
          <w:szCs w:val="24"/>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E20C59" w:rsidRDefault="00F670CB">
      <w:pPr>
        <w:pStyle w:val="TDC1"/>
        <w:tabs>
          <w:tab w:val="left" w:pos="440"/>
          <w:tab w:val="right" w:leader="underscore" w:pos="10456"/>
        </w:tabs>
        <w:rPr>
          <w:rFonts w:eastAsiaTheme="minorEastAsia"/>
          <w:noProof/>
          <w:lang w:val="en-US"/>
        </w:rPr>
      </w:pPr>
      <w:r>
        <w:fldChar w:fldCharType="begin"/>
      </w:r>
      <w:r>
        <w:instrText xml:space="preserve"> TOC \o "1-3" \h \z \u </w:instrText>
      </w:r>
      <w:r>
        <w:fldChar w:fldCharType="separate"/>
      </w:r>
      <w:hyperlink w:anchor="_Toc36559372" w:history="1">
        <w:r w:rsidR="00E20C59" w:rsidRPr="00EA0C21">
          <w:rPr>
            <w:rStyle w:val="Hipervnculo"/>
            <w:noProof/>
          </w:rPr>
          <w:t>1.</w:t>
        </w:r>
        <w:r w:rsidR="00E20C59">
          <w:rPr>
            <w:rFonts w:eastAsiaTheme="minorEastAsia"/>
            <w:noProof/>
            <w:lang w:val="en-US"/>
          </w:rPr>
          <w:tab/>
        </w:r>
        <w:r w:rsidR="00E20C59" w:rsidRPr="00EA0C21">
          <w:rPr>
            <w:rStyle w:val="Hipervnculo"/>
            <w:noProof/>
          </w:rPr>
          <w:t>RUBRICA DEL COMPETENCIAS TRANVERSALES</w:t>
        </w:r>
        <w:r w:rsidR="00E20C59">
          <w:rPr>
            <w:noProof/>
            <w:webHidden/>
          </w:rPr>
          <w:tab/>
        </w:r>
        <w:r w:rsidR="00E20C59">
          <w:rPr>
            <w:noProof/>
            <w:webHidden/>
          </w:rPr>
          <w:fldChar w:fldCharType="begin"/>
        </w:r>
        <w:r w:rsidR="00E20C59">
          <w:rPr>
            <w:noProof/>
            <w:webHidden/>
          </w:rPr>
          <w:instrText xml:space="preserve"> PAGEREF _Toc36559372 \h </w:instrText>
        </w:r>
        <w:r w:rsidR="00E20C59">
          <w:rPr>
            <w:noProof/>
            <w:webHidden/>
          </w:rPr>
        </w:r>
        <w:r w:rsidR="00E20C59">
          <w:rPr>
            <w:noProof/>
            <w:webHidden/>
          </w:rPr>
          <w:fldChar w:fldCharType="separate"/>
        </w:r>
        <w:r w:rsidR="00E20C59">
          <w:rPr>
            <w:noProof/>
            <w:webHidden/>
          </w:rPr>
          <w:t>6</w:t>
        </w:r>
        <w:r w:rsidR="00E20C59">
          <w:rPr>
            <w:noProof/>
            <w:webHidden/>
          </w:rPr>
          <w:fldChar w:fldCharType="end"/>
        </w:r>
      </w:hyperlink>
    </w:p>
    <w:p w:rsidR="00E20C59" w:rsidRDefault="00A674EE">
      <w:pPr>
        <w:pStyle w:val="TDC1"/>
        <w:tabs>
          <w:tab w:val="left" w:pos="660"/>
          <w:tab w:val="right" w:leader="underscore" w:pos="10456"/>
        </w:tabs>
        <w:rPr>
          <w:rFonts w:eastAsiaTheme="minorEastAsia"/>
          <w:noProof/>
          <w:lang w:val="en-US"/>
        </w:rPr>
      </w:pPr>
      <w:hyperlink w:anchor="_Toc36559373" w:history="1">
        <w:r w:rsidR="00E20C59" w:rsidRPr="00EA0C21">
          <w:rPr>
            <w:rStyle w:val="Hipervnculo"/>
            <w:noProof/>
          </w:rPr>
          <w:t>1.1.</w:t>
        </w:r>
        <w:r w:rsidR="00E20C59">
          <w:rPr>
            <w:rFonts w:eastAsiaTheme="minorEastAsia"/>
            <w:noProof/>
            <w:lang w:val="en-US"/>
          </w:rPr>
          <w:tab/>
        </w:r>
        <w:r w:rsidR="00E20C59" w:rsidRPr="00EA0C21">
          <w:rPr>
            <w:rStyle w:val="Hipervnculo"/>
            <w:noProof/>
          </w:rPr>
          <w:t>Competencia: “GESTIONA SU APRENDIZAJE DE MANERA AUTONOMA”</w:t>
        </w:r>
        <w:r w:rsidR="00E20C59">
          <w:rPr>
            <w:noProof/>
            <w:webHidden/>
          </w:rPr>
          <w:tab/>
        </w:r>
        <w:r w:rsidR="00E20C59">
          <w:rPr>
            <w:noProof/>
            <w:webHidden/>
          </w:rPr>
          <w:fldChar w:fldCharType="begin"/>
        </w:r>
        <w:r w:rsidR="00E20C59">
          <w:rPr>
            <w:noProof/>
            <w:webHidden/>
          </w:rPr>
          <w:instrText xml:space="preserve"> PAGEREF _Toc36559373 \h </w:instrText>
        </w:r>
        <w:r w:rsidR="00E20C59">
          <w:rPr>
            <w:noProof/>
            <w:webHidden/>
          </w:rPr>
        </w:r>
        <w:r w:rsidR="00E20C59">
          <w:rPr>
            <w:noProof/>
            <w:webHidden/>
          </w:rPr>
          <w:fldChar w:fldCharType="separate"/>
        </w:r>
        <w:r w:rsidR="00E20C59">
          <w:rPr>
            <w:noProof/>
            <w:webHidden/>
          </w:rPr>
          <w:t>6</w:t>
        </w:r>
        <w:r w:rsidR="00E20C59">
          <w:rPr>
            <w:noProof/>
            <w:webHidden/>
          </w:rPr>
          <w:fldChar w:fldCharType="end"/>
        </w:r>
      </w:hyperlink>
    </w:p>
    <w:p w:rsidR="00E20C59" w:rsidRDefault="00A674EE">
      <w:pPr>
        <w:pStyle w:val="TDC1"/>
        <w:tabs>
          <w:tab w:val="left" w:pos="660"/>
          <w:tab w:val="right" w:leader="underscore" w:pos="10456"/>
        </w:tabs>
        <w:rPr>
          <w:rFonts w:eastAsiaTheme="minorEastAsia"/>
          <w:noProof/>
          <w:lang w:val="en-US"/>
        </w:rPr>
      </w:pPr>
      <w:hyperlink w:anchor="_Toc36559374" w:history="1">
        <w:r w:rsidR="00E20C59" w:rsidRPr="00EA0C21">
          <w:rPr>
            <w:rStyle w:val="Hipervnculo"/>
            <w:noProof/>
          </w:rPr>
          <w:t>1.2.</w:t>
        </w:r>
        <w:r w:rsidR="00E20C59">
          <w:rPr>
            <w:rFonts w:eastAsiaTheme="minorEastAsia"/>
            <w:noProof/>
            <w:lang w:val="en-US"/>
          </w:rPr>
          <w:tab/>
        </w:r>
        <w:r w:rsidR="00E20C59" w:rsidRPr="00EA0C21">
          <w:rPr>
            <w:rStyle w:val="Hipervnculo"/>
            <w:noProof/>
          </w:rPr>
          <w:t>Competencia: “SE DESENVUELVE EN LOS ENTORNOS VIRTUALES GENERADOS POR LAS TIC”</w:t>
        </w:r>
        <w:r w:rsidR="00E20C59">
          <w:rPr>
            <w:noProof/>
            <w:webHidden/>
          </w:rPr>
          <w:tab/>
        </w:r>
        <w:r w:rsidR="00E20C59">
          <w:rPr>
            <w:noProof/>
            <w:webHidden/>
          </w:rPr>
          <w:fldChar w:fldCharType="begin"/>
        </w:r>
        <w:r w:rsidR="00E20C59">
          <w:rPr>
            <w:noProof/>
            <w:webHidden/>
          </w:rPr>
          <w:instrText xml:space="preserve"> PAGEREF _Toc36559374 \h </w:instrText>
        </w:r>
        <w:r w:rsidR="00E20C59">
          <w:rPr>
            <w:noProof/>
            <w:webHidden/>
          </w:rPr>
        </w:r>
        <w:r w:rsidR="00E20C59">
          <w:rPr>
            <w:noProof/>
            <w:webHidden/>
          </w:rPr>
          <w:fldChar w:fldCharType="separate"/>
        </w:r>
        <w:r w:rsidR="00E20C59">
          <w:rPr>
            <w:noProof/>
            <w:webHidden/>
          </w:rPr>
          <w:t>8</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75" w:history="1">
        <w:r w:rsidR="00E20C59" w:rsidRPr="00EA0C21">
          <w:rPr>
            <w:rStyle w:val="Hipervnculo"/>
            <w:noProof/>
          </w:rPr>
          <w:t>2.</w:t>
        </w:r>
        <w:r w:rsidR="00E20C59">
          <w:rPr>
            <w:rFonts w:eastAsiaTheme="minorEastAsia"/>
            <w:noProof/>
            <w:lang w:val="en-US"/>
          </w:rPr>
          <w:tab/>
        </w:r>
        <w:r w:rsidR="00E20C59" w:rsidRPr="00EA0C21">
          <w:rPr>
            <w:rStyle w:val="Hipervnculo"/>
            <w:noProof/>
          </w:rPr>
          <w:t>RUBRICA DEL ÁREA DE PERSONAL SOCIAL</w:t>
        </w:r>
        <w:r w:rsidR="00E20C59">
          <w:rPr>
            <w:noProof/>
            <w:webHidden/>
          </w:rPr>
          <w:tab/>
        </w:r>
        <w:r w:rsidR="00E20C59">
          <w:rPr>
            <w:noProof/>
            <w:webHidden/>
          </w:rPr>
          <w:fldChar w:fldCharType="begin"/>
        </w:r>
        <w:r w:rsidR="00E20C59">
          <w:rPr>
            <w:noProof/>
            <w:webHidden/>
          </w:rPr>
          <w:instrText xml:space="preserve"> PAGEREF _Toc36559375 \h </w:instrText>
        </w:r>
        <w:r w:rsidR="00E20C59">
          <w:rPr>
            <w:noProof/>
            <w:webHidden/>
          </w:rPr>
        </w:r>
        <w:r w:rsidR="00E20C59">
          <w:rPr>
            <w:noProof/>
            <w:webHidden/>
          </w:rPr>
          <w:fldChar w:fldCharType="separate"/>
        </w:r>
        <w:r w:rsidR="00E20C59">
          <w:rPr>
            <w:noProof/>
            <w:webHidden/>
          </w:rPr>
          <w:t>12</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76" w:history="1">
        <w:r w:rsidR="00E20C59" w:rsidRPr="00EA0C21">
          <w:rPr>
            <w:rStyle w:val="Hipervnculo"/>
            <w:noProof/>
          </w:rPr>
          <w:t>2.1.</w:t>
        </w:r>
        <w:r w:rsidR="00E20C59">
          <w:rPr>
            <w:rFonts w:eastAsiaTheme="minorEastAsia"/>
            <w:noProof/>
            <w:lang w:val="en-US"/>
          </w:rPr>
          <w:tab/>
        </w:r>
        <w:r w:rsidR="00E20C59" w:rsidRPr="00EA0C21">
          <w:rPr>
            <w:rStyle w:val="Hipervnculo"/>
            <w:noProof/>
          </w:rPr>
          <w:t>Competencia: “CONSTRUYE SU IDENTIDAD”</w:t>
        </w:r>
        <w:r w:rsidR="00E20C59">
          <w:rPr>
            <w:noProof/>
            <w:webHidden/>
          </w:rPr>
          <w:tab/>
        </w:r>
        <w:r w:rsidR="00E20C59">
          <w:rPr>
            <w:noProof/>
            <w:webHidden/>
          </w:rPr>
          <w:fldChar w:fldCharType="begin"/>
        </w:r>
        <w:r w:rsidR="00E20C59">
          <w:rPr>
            <w:noProof/>
            <w:webHidden/>
          </w:rPr>
          <w:instrText xml:space="preserve"> PAGEREF _Toc36559376 \h </w:instrText>
        </w:r>
        <w:r w:rsidR="00E20C59">
          <w:rPr>
            <w:noProof/>
            <w:webHidden/>
          </w:rPr>
        </w:r>
        <w:r w:rsidR="00E20C59">
          <w:rPr>
            <w:noProof/>
            <w:webHidden/>
          </w:rPr>
          <w:fldChar w:fldCharType="separate"/>
        </w:r>
        <w:r w:rsidR="00E20C59">
          <w:rPr>
            <w:noProof/>
            <w:webHidden/>
          </w:rPr>
          <w:t>12</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77" w:history="1">
        <w:r w:rsidR="00E20C59" w:rsidRPr="00EA0C21">
          <w:rPr>
            <w:rStyle w:val="Hipervnculo"/>
            <w:noProof/>
          </w:rPr>
          <w:t>2.2.</w:t>
        </w:r>
        <w:r w:rsidR="00E20C59">
          <w:rPr>
            <w:rFonts w:eastAsiaTheme="minorEastAsia"/>
            <w:noProof/>
            <w:lang w:val="en-US"/>
          </w:rPr>
          <w:tab/>
        </w:r>
        <w:r w:rsidR="00E20C59" w:rsidRPr="00EA0C21">
          <w:rPr>
            <w:rStyle w:val="Hipervnculo"/>
            <w:noProof/>
          </w:rPr>
          <w:t>Competencia: “CONVIVE Y PARTICIPA DEMOCRÁTICAMENTE EN LA BÚSQUEDA DEL BIEN COMÚN”</w:t>
        </w:r>
        <w:r w:rsidR="00E20C59">
          <w:rPr>
            <w:noProof/>
            <w:webHidden/>
          </w:rPr>
          <w:tab/>
        </w:r>
        <w:r w:rsidR="00E20C59">
          <w:rPr>
            <w:noProof/>
            <w:webHidden/>
          </w:rPr>
          <w:fldChar w:fldCharType="begin"/>
        </w:r>
        <w:r w:rsidR="00E20C59">
          <w:rPr>
            <w:noProof/>
            <w:webHidden/>
          </w:rPr>
          <w:instrText xml:space="preserve"> PAGEREF _Toc36559377 \h </w:instrText>
        </w:r>
        <w:r w:rsidR="00E20C59">
          <w:rPr>
            <w:noProof/>
            <w:webHidden/>
          </w:rPr>
        </w:r>
        <w:r w:rsidR="00E20C59">
          <w:rPr>
            <w:noProof/>
            <w:webHidden/>
          </w:rPr>
          <w:fldChar w:fldCharType="separate"/>
        </w:r>
        <w:r w:rsidR="00E20C59">
          <w:rPr>
            <w:noProof/>
            <w:webHidden/>
          </w:rPr>
          <w:t>15</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78" w:history="1">
        <w:r w:rsidR="00E20C59" w:rsidRPr="00EA0C21">
          <w:rPr>
            <w:rStyle w:val="Hipervnculo"/>
            <w:noProof/>
          </w:rPr>
          <w:t>2.3.</w:t>
        </w:r>
        <w:r w:rsidR="00E20C59">
          <w:rPr>
            <w:rFonts w:eastAsiaTheme="minorEastAsia"/>
            <w:noProof/>
            <w:lang w:val="en-US"/>
          </w:rPr>
          <w:tab/>
        </w:r>
        <w:r w:rsidR="00E20C59" w:rsidRPr="00EA0C21">
          <w:rPr>
            <w:rStyle w:val="Hipervnculo"/>
            <w:noProof/>
          </w:rPr>
          <w:t>Competencia: “CONSTRUYE INTERPRETACIONES HISTÓRICAS”</w:t>
        </w:r>
        <w:r w:rsidR="00E20C59">
          <w:rPr>
            <w:noProof/>
            <w:webHidden/>
          </w:rPr>
          <w:tab/>
        </w:r>
        <w:r w:rsidR="00E20C59">
          <w:rPr>
            <w:noProof/>
            <w:webHidden/>
          </w:rPr>
          <w:fldChar w:fldCharType="begin"/>
        </w:r>
        <w:r w:rsidR="00E20C59">
          <w:rPr>
            <w:noProof/>
            <w:webHidden/>
          </w:rPr>
          <w:instrText xml:space="preserve"> PAGEREF _Toc36559378 \h </w:instrText>
        </w:r>
        <w:r w:rsidR="00E20C59">
          <w:rPr>
            <w:noProof/>
            <w:webHidden/>
          </w:rPr>
        </w:r>
        <w:r w:rsidR="00E20C59">
          <w:rPr>
            <w:noProof/>
            <w:webHidden/>
          </w:rPr>
          <w:fldChar w:fldCharType="separate"/>
        </w:r>
        <w:r w:rsidR="00E20C59">
          <w:rPr>
            <w:noProof/>
            <w:webHidden/>
          </w:rPr>
          <w:t>18</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79" w:history="1">
        <w:r w:rsidR="00E20C59" w:rsidRPr="00EA0C21">
          <w:rPr>
            <w:rStyle w:val="Hipervnculo"/>
            <w:noProof/>
          </w:rPr>
          <w:t>2.4.</w:t>
        </w:r>
        <w:r w:rsidR="00E20C59">
          <w:rPr>
            <w:rFonts w:eastAsiaTheme="minorEastAsia"/>
            <w:noProof/>
            <w:lang w:val="en-US"/>
          </w:rPr>
          <w:tab/>
        </w:r>
        <w:r w:rsidR="00E20C59" w:rsidRPr="00EA0C21">
          <w:rPr>
            <w:rStyle w:val="Hipervnculo"/>
            <w:noProof/>
          </w:rPr>
          <w:t>Competencia: “GESTIONA RESPONSABLEMENTE EL ESPACIO Y EL AMBIENTE”</w:t>
        </w:r>
        <w:r w:rsidR="00E20C59">
          <w:rPr>
            <w:noProof/>
            <w:webHidden/>
          </w:rPr>
          <w:tab/>
        </w:r>
        <w:r w:rsidR="00E20C59">
          <w:rPr>
            <w:noProof/>
            <w:webHidden/>
          </w:rPr>
          <w:fldChar w:fldCharType="begin"/>
        </w:r>
        <w:r w:rsidR="00E20C59">
          <w:rPr>
            <w:noProof/>
            <w:webHidden/>
          </w:rPr>
          <w:instrText xml:space="preserve"> PAGEREF _Toc36559379 \h </w:instrText>
        </w:r>
        <w:r w:rsidR="00E20C59">
          <w:rPr>
            <w:noProof/>
            <w:webHidden/>
          </w:rPr>
        </w:r>
        <w:r w:rsidR="00E20C59">
          <w:rPr>
            <w:noProof/>
            <w:webHidden/>
          </w:rPr>
          <w:fldChar w:fldCharType="separate"/>
        </w:r>
        <w:r w:rsidR="00E20C59">
          <w:rPr>
            <w:noProof/>
            <w:webHidden/>
          </w:rPr>
          <w:t>21</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0" w:history="1">
        <w:r w:rsidR="00E20C59" w:rsidRPr="00EA0C21">
          <w:rPr>
            <w:rStyle w:val="Hipervnculo"/>
            <w:noProof/>
          </w:rPr>
          <w:t>2.5.</w:t>
        </w:r>
        <w:r w:rsidR="00E20C59">
          <w:rPr>
            <w:rFonts w:eastAsiaTheme="minorEastAsia"/>
            <w:noProof/>
            <w:lang w:val="en-US"/>
          </w:rPr>
          <w:tab/>
        </w:r>
        <w:r w:rsidR="00E20C59" w:rsidRPr="00EA0C21">
          <w:rPr>
            <w:rStyle w:val="Hipervnculo"/>
            <w:noProof/>
          </w:rPr>
          <w:t>Competencia: “GESTIONA RESPONSABLEMENTE LOS RECURSOS ECONÓMICOS”</w:t>
        </w:r>
        <w:r w:rsidR="00E20C59">
          <w:rPr>
            <w:noProof/>
            <w:webHidden/>
          </w:rPr>
          <w:tab/>
        </w:r>
        <w:r w:rsidR="00E20C59">
          <w:rPr>
            <w:noProof/>
            <w:webHidden/>
          </w:rPr>
          <w:fldChar w:fldCharType="begin"/>
        </w:r>
        <w:r w:rsidR="00E20C59">
          <w:rPr>
            <w:noProof/>
            <w:webHidden/>
          </w:rPr>
          <w:instrText xml:space="preserve"> PAGEREF _Toc36559380 \h </w:instrText>
        </w:r>
        <w:r w:rsidR="00E20C59">
          <w:rPr>
            <w:noProof/>
            <w:webHidden/>
          </w:rPr>
        </w:r>
        <w:r w:rsidR="00E20C59">
          <w:rPr>
            <w:noProof/>
            <w:webHidden/>
          </w:rPr>
          <w:fldChar w:fldCharType="separate"/>
        </w:r>
        <w:r w:rsidR="00E20C59">
          <w:rPr>
            <w:noProof/>
            <w:webHidden/>
          </w:rPr>
          <w:t>24</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81" w:history="1">
        <w:r w:rsidR="00E20C59" w:rsidRPr="00EA0C21">
          <w:rPr>
            <w:rStyle w:val="Hipervnculo"/>
            <w:noProof/>
          </w:rPr>
          <w:t>3.</w:t>
        </w:r>
        <w:r w:rsidR="00E20C59">
          <w:rPr>
            <w:rFonts w:eastAsiaTheme="minorEastAsia"/>
            <w:noProof/>
            <w:lang w:val="en-US"/>
          </w:rPr>
          <w:tab/>
        </w:r>
        <w:r w:rsidR="00E20C59" w:rsidRPr="00EA0C21">
          <w:rPr>
            <w:rStyle w:val="Hipervnculo"/>
            <w:noProof/>
          </w:rPr>
          <w:t>RUBRICA DEL ÁREA DE EDUCACIÓN FISICA</w:t>
        </w:r>
        <w:r w:rsidR="00E20C59">
          <w:rPr>
            <w:noProof/>
            <w:webHidden/>
          </w:rPr>
          <w:tab/>
        </w:r>
        <w:r w:rsidR="00E20C59">
          <w:rPr>
            <w:noProof/>
            <w:webHidden/>
          </w:rPr>
          <w:fldChar w:fldCharType="begin"/>
        </w:r>
        <w:r w:rsidR="00E20C59">
          <w:rPr>
            <w:noProof/>
            <w:webHidden/>
          </w:rPr>
          <w:instrText xml:space="preserve"> PAGEREF _Toc36559381 \h </w:instrText>
        </w:r>
        <w:r w:rsidR="00E20C59">
          <w:rPr>
            <w:noProof/>
            <w:webHidden/>
          </w:rPr>
        </w:r>
        <w:r w:rsidR="00E20C59">
          <w:rPr>
            <w:noProof/>
            <w:webHidden/>
          </w:rPr>
          <w:fldChar w:fldCharType="separate"/>
        </w:r>
        <w:r w:rsidR="00E20C59">
          <w:rPr>
            <w:noProof/>
            <w:webHidden/>
          </w:rPr>
          <w:t>27</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2" w:history="1">
        <w:r w:rsidR="00E20C59" w:rsidRPr="00EA0C21">
          <w:rPr>
            <w:rStyle w:val="Hipervnculo"/>
            <w:noProof/>
          </w:rPr>
          <w:t>3.1.</w:t>
        </w:r>
        <w:r w:rsidR="00E20C59">
          <w:rPr>
            <w:rFonts w:eastAsiaTheme="minorEastAsia"/>
            <w:noProof/>
            <w:lang w:val="en-US"/>
          </w:rPr>
          <w:tab/>
        </w:r>
        <w:r w:rsidR="00E20C59" w:rsidRPr="00EA0C21">
          <w:rPr>
            <w:rStyle w:val="Hipervnculo"/>
            <w:noProof/>
          </w:rPr>
          <w:t>Competencia: “SE DESENVUELVE DE MANERA AUTÓNOMA A TRAVÉS DE SU MOTRICIDAD”</w:t>
        </w:r>
        <w:r w:rsidR="00E20C59">
          <w:rPr>
            <w:noProof/>
            <w:webHidden/>
          </w:rPr>
          <w:tab/>
        </w:r>
        <w:r w:rsidR="00E20C59">
          <w:rPr>
            <w:noProof/>
            <w:webHidden/>
          </w:rPr>
          <w:fldChar w:fldCharType="begin"/>
        </w:r>
        <w:r w:rsidR="00E20C59">
          <w:rPr>
            <w:noProof/>
            <w:webHidden/>
          </w:rPr>
          <w:instrText xml:space="preserve"> PAGEREF _Toc36559382 \h </w:instrText>
        </w:r>
        <w:r w:rsidR="00E20C59">
          <w:rPr>
            <w:noProof/>
            <w:webHidden/>
          </w:rPr>
        </w:r>
        <w:r w:rsidR="00E20C59">
          <w:rPr>
            <w:noProof/>
            <w:webHidden/>
          </w:rPr>
          <w:fldChar w:fldCharType="separate"/>
        </w:r>
        <w:r w:rsidR="00E20C59">
          <w:rPr>
            <w:noProof/>
            <w:webHidden/>
          </w:rPr>
          <w:t>27</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3" w:history="1">
        <w:r w:rsidR="00E20C59" w:rsidRPr="00EA0C21">
          <w:rPr>
            <w:rStyle w:val="Hipervnculo"/>
            <w:noProof/>
          </w:rPr>
          <w:t>3.2.</w:t>
        </w:r>
        <w:r w:rsidR="00E20C59">
          <w:rPr>
            <w:rFonts w:eastAsiaTheme="minorEastAsia"/>
            <w:noProof/>
            <w:lang w:val="en-US"/>
          </w:rPr>
          <w:tab/>
        </w:r>
        <w:r w:rsidR="00E20C59" w:rsidRPr="00EA0C21">
          <w:rPr>
            <w:rStyle w:val="Hipervnculo"/>
            <w:noProof/>
          </w:rPr>
          <w:t>Competencia: “ASUME UNA VIDA SALUDABLE”</w:t>
        </w:r>
        <w:r w:rsidR="00E20C59">
          <w:rPr>
            <w:noProof/>
            <w:webHidden/>
          </w:rPr>
          <w:tab/>
        </w:r>
        <w:r w:rsidR="00E20C59">
          <w:rPr>
            <w:noProof/>
            <w:webHidden/>
          </w:rPr>
          <w:fldChar w:fldCharType="begin"/>
        </w:r>
        <w:r w:rsidR="00E20C59">
          <w:rPr>
            <w:noProof/>
            <w:webHidden/>
          </w:rPr>
          <w:instrText xml:space="preserve"> PAGEREF _Toc36559383 \h </w:instrText>
        </w:r>
        <w:r w:rsidR="00E20C59">
          <w:rPr>
            <w:noProof/>
            <w:webHidden/>
          </w:rPr>
        </w:r>
        <w:r w:rsidR="00E20C59">
          <w:rPr>
            <w:noProof/>
            <w:webHidden/>
          </w:rPr>
          <w:fldChar w:fldCharType="separate"/>
        </w:r>
        <w:r w:rsidR="00E20C59">
          <w:rPr>
            <w:noProof/>
            <w:webHidden/>
          </w:rPr>
          <w:t>29</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4" w:history="1">
        <w:r w:rsidR="00E20C59" w:rsidRPr="00EA0C21">
          <w:rPr>
            <w:rStyle w:val="Hipervnculo"/>
            <w:noProof/>
          </w:rPr>
          <w:t>3.3.</w:t>
        </w:r>
        <w:r w:rsidR="00E20C59">
          <w:rPr>
            <w:rFonts w:eastAsiaTheme="minorEastAsia"/>
            <w:noProof/>
            <w:lang w:val="en-US"/>
          </w:rPr>
          <w:tab/>
        </w:r>
        <w:r w:rsidR="00E20C59" w:rsidRPr="00EA0C21">
          <w:rPr>
            <w:rStyle w:val="Hipervnculo"/>
            <w:noProof/>
          </w:rPr>
          <w:t>Competencia: “INTERACTÚA A TRAVÉS DE SUS HABILIDADES SOCIOMOTRICES”</w:t>
        </w:r>
        <w:r w:rsidR="00E20C59">
          <w:rPr>
            <w:noProof/>
            <w:webHidden/>
          </w:rPr>
          <w:tab/>
        </w:r>
        <w:r w:rsidR="00E20C59">
          <w:rPr>
            <w:noProof/>
            <w:webHidden/>
          </w:rPr>
          <w:fldChar w:fldCharType="begin"/>
        </w:r>
        <w:r w:rsidR="00E20C59">
          <w:rPr>
            <w:noProof/>
            <w:webHidden/>
          </w:rPr>
          <w:instrText xml:space="preserve"> PAGEREF _Toc36559384 \h </w:instrText>
        </w:r>
        <w:r w:rsidR="00E20C59">
          <w:rPr>
            <w:noProof/>
            <w:webHidden/>
          </w:rPr>
        </w:r>
        <w:r w:rsidR="00E20C59">
          <w:rPr>
            <w:noProof/>
            <w:webHidden/>
          </w:rPr>
          <w:fldChar w:fldCharType="separate"/>
        </w:r>
        <w:r w:rsidR="00E20C59">
          <w:rPr>
            <w:noProof/>
            <w:webHidden/>
          </w:rPr>
          <w:t>32</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85" w:history="1">
        <w:r w:rsidR="00E20C59" w:rsidRPr="00EA0C21">
          <w:rPr>
            <w:rStyle w:val="Hipervnculo"/>
            <w:noProof/>
          </w:rPr>
          <w:t>4.</w:t>
        </w:r>
        <w:r w:rsidR="00E20C59">
          <w:rPr>
            <w:rFonts w:eastAsiaTheme="minorEastAsia"/>
            <w:noProof/>
            <w:lang w:val="en-US"/>
          </w:rPr>
          <w:tab/>
        </w:r>
        <w:r w:rsidR="00E20C59" w:rsidRPr="00EA0C21">
          <w:rPr>
            <w:rStyle w:val="Hipervnculo"/>
            <w:noProof/>
          </w:rPr>
          <w:t>RUBRICA DEL ÁREA DE COMUNICACIÓN COMO LENGUA MATERNA</w:t>
        </w:r>
        <w:r w:rsidR="00E20C59">
          <w:rPr>
            <w:noProof/>
            <w:webHidden/>
          </w:rPr>
          <w:tab/>
        </w:r>
        <w:r w:rsidR="00E20C59">
          <w:rPr>
            <w:noProof/>
            <w:webHidden/>
          </w:rPr>
          <w:fldChar w:fldCharType="begin"/>
        </w:r>
        <w:r w:rsidR="00E20C59">
          <w:rPr>
            <w:noProof/>
            <w:webHidden/>
          </w:rPr>
          <w:instrText xml:space="preserve"> PAGEREF _Toc36559385 \h </w:instrText>
        </w:r>
        <w:r w:rsidR="00E20C59">
          <w:rPr>
            <w:noProof/>
            <w:webHidden/>
          </w:rPr>
        </w:r>
        <w:r w:rsidR="00E20C59">
          <w:rPr>
            <w:noProof/>
            <w:webHidden/>
          </w:rPr>
          <w:fldChar w:fldCharType="separate"/>
        </w:r>
        <w:r w:rsidR="00E20C59">
          <w:rPr>
            <w:noProof/>
            <w:webHidden/>
          </w:rPr>
          <w:t>35</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6" w:history="1">
        <w:r w:rsidR="00E20C59" w:rsidRPr="00EA0C21">
          <w:rPr>
            <w:rStyle w:val="Hipervnculo"/>
            <w:noProof/>
          </w:rPr>
          <w:t>4.1.</w:t>
        </w:r>
        <w:r w:rsidR="00E20C59">
          <w:rPr>
            <w:rFonts w:eastAsiaTheme="minorEastAsia"/>
            <w:noProof/>
            <w:lang w:val="en-US"/>
          </w:rPr>
          <w:tab/>
        </w:r>
        <w:r w:rsidR="00E20C59" w:rsidRPr="00EA0C21">
          <w:rPr>
            <w:rStyle w:val="Hipervnculo"/>
            <w:noProof/>
          </w:rPr>
          <w:t>Competencia: “SE COMUNICA ORALMENTE EN SU LENGUA MATERNA”</w:t>
        </w:r>
        <w:r w:rsidR="00E20C59">
          <w:rPr>
            <w:noProof/>
            <w:webHidden/>
          </w:rPr>
          <w:tab/>
        </w:r>
        <w:r w:rsidR="00E20C59">
          <w:rPr>
            <w:noProof/>
            <w:webHidden/>
          </w:rPr>
          <w:fldChar w:fldCharType="begin"/>
        </w:r>
        <w:r w:rsidR="00E20C59">
          <w:rPr>
            <w:noProof/>
            <w:webHidden/>
          </w:rPr>
          <w:instrText xml:space="preserve"> PAGEREF _Toc36559386 \h </w:instrText>
        </w:r>
        <w:r w:rsidR="00E20C59">
          <w:rPr>
            <w:noProof/>
            <w:webHidden/>
          </w:rPr>
        </w:r>
        <w:r w:rsidR="00E20C59">
          <w:rPr>
            <w:noProof/>
            <w:webHidden/>
          </w:rPr>
          <w:fldChar w:fldCharType="separate"/>
        </w:r>
        <w:r w:rsidR="00E20C59">
          <w:rPr>
            <w:noProof/>
            <w:webHidden/>
          </w:rPr>
          <w:t>35</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7" w:history="1">
        <w:r w:rsidR="00E20C59" w:rsidRPr="00EA0C21">
          <w:rPr>
            <w:rStyle w:val="Hipervnculo"/>
            <w:noProof/>
          </w:rPr>
          <w:t>4.2.</w:t>
        </w:r>
        <w:r w:rsidR="00E20C59">
          <w:rPr>
            <w:rFonts w:eastAsiaTheme="minorEastAsia"/>
            <w:noProof/>
            <w:lang w:val="en-US"/>
          </w:rPr>
          <w:tab/>
        </w:r>
        <w:r w:rsidR="00E20C59" w:rsidRPr="00EA0C21">
          <w:rPr>
            <w:rStyle w:val="Hipervnculo"/>
            <w:noProof/>
          </w:rPr>
          <w:t>Competencia: “LEE DIVERSOS TIPOS DE TEXTOS ESCRITOS EN SU LENGUA MATERNA”</w:t>
        </w:r>
        <w:r w:rsidR="00E20C59">
          <w:rPr>
            <w:noProof/>
            <w:webHidden/>
          </w:rPr>
          <w:tab/>
        </w:r>
        <w:r w:rsidR="00E20C59">
          <w:rPr>
            <w:noProof/>
            <w:webHidden/>
          </w:rPr>
          <w:fldChar w:fldCharType="begin"/>
        </w:r>
        <w:r w:rsidR="00E20C59">
          <w:rPr>
            <w:noProof/>
            <w:webHidden/>
          </w:rPr>
          <w:instrText xml:space="preserve"> PAGEREF _Toc36559387 \h </w:instrText>
        </w:r>
        <w:r w:rsidR="00E20C59">
          <w:rPr>
            <w:noProof/>
            <w:webHidden/>
          </w:rPr>
        </w:r>
        <w:r w:rsidR="00E20C59">
          <w:rPr>
            <w:noProof/>
            <w:webHidden/>
          </w:rPr>
          <w:fldChar w:fldCharType="separate"/>
        </w:r>
        <w:r w:rsidR="00E20C59">
          <w:rPr>
            <w:noProof/>
            <w:webHidden/>
          </w:rPr>
          <w:t>39</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88" w:history="1">
        <w:r w:rsidR="00E20C59" w:rsidRPr="00EA0C21">
          <w:rPr>
            <w:rStyle w:val="Hipervnculo"/>
            <w:noProof/>
          </w:rPr>
          <w:t>4.3.</w:t>
        </w:r>
        <w:r w:rsidR="00E20C59">
          <w:rPr>
            <w:rFonts w:eastAsiaTheme="minorEastAsia"/>
            <w:noProof/>
            <w:lang w:val="en-US"/>
          </w:rPr>
          <w:tab/>
        </w:r>
        <w:r w:rsidR="00E20C59" w:rsidRPr="00EA0C21">
          <w:rPr>
            <w:rStyle w:val="Hipervnculo"/>
            <w:noProof/>
          </w:rPr>
          <w:t>Competencia: “ESCRIBE DIVERSOS TIPOS DE TEXTOS EN SU LENGUA MATERNA”</w:t>
        </w:r>
        <w:r w:rsidR="00E20C59">
          <w:rPr>
            <w:noProof/>
            <w:webHidden/>
          </w:rPr>
          <w:tab/>
        </w:r>
        <w:r w:rsidR="00E20C59">
          <w:rPr>
            <w:noProof/>
            <w:webHidden/>
          </w:rPr>
          <w:fldChar w:fldCharType="begin"/>
        </w:r>
        <w:r w:rsidR="00E20C59">
          <w:rPr>
            <w:noProof/>
            <w:webHidden/>
          </w:rPr>
          <w:instrText xml:space="preserve"> PAGEREF _Toc36559388 \h </w:instrText>
        </w:r>
        <w:r w:rsidR="00E20C59">
          <w:rPr>
            <w:noProof/>
            <w:webHidden/>
          </w:rPr>
        </w:r>
        <w:r w:rsidR="00E20C59">
          <w:rPr>
            <w:noProof/>
            <w:webHidden/>
          </w:rPr>
          <w:fldChar w:fldCharType="separate"/>
        </w:r>
        <w:r w:rsidR="00E20C59">
          <w:rPr>
            <w:noProof/>
            <w:webHidden/>
          </w:rPr>
          <w:t>43</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89" w:history="1">
        <w:r w:rsidR="00E20C59" w:rsidRPr="00EA0C21">
          <w:rPr>
            <w:rStyle w:val="Hipervnculo"/>
            <w:noProof/>
          </w:rPr>
          <w:t>5.</w:t>
        </w:r>
        <w:r w:rsidR="00E20C59">
          <w:rPr>
            <w:rFonts w:eastAsiaTheme="minorEastAsia"/>
            <w:noProof/>
            <w:lang w:val="en-US"/>
          </w:rPr>
          <w:tab/>
        </w:r>
        <w:r w:rsidR="00E20C59" w:rsidRPr="00EA0C21">
          <w:rPr>
            <w:rStyle w:val="Hipervnculo"/>
            <w:noProof/>
          </w:rPr>
          <w:t>RUBRICA DEL ÁREA DE ARTE Y CULTURA</w:t>
        </w:r>
        <w:r w:rsidR="00E20C59">
          <w:rPr>
            <w:noProof/>
            <w:webHidden/>
          </w:rPr>
          <w:tab/>
        </w:r>
        <w:r w:rsidR="00E20C59">
          <w:rPr>
            <w:noProof/>
            <w:webHidden/>
          </w:rPr>
          <w:fldChar w:fldCharType="begin"/>
        </w:r>
        <w:r w:rsidR="00E20C59">
          <w:rPr>
            <w:noProof/>
            <w:webHidden/>
          </w:rPr>
          <w:instrText xml:space="preserve"> PAGEREF _Toc36559389 \h </w:instrText>
        </w:r>
        <w:r w:rsidR="00E20C59">
          <w:rPr>
            <w:noProof/>
            <w:webHidden/>
          </w:rPr>
        </w:r>
        <w:r w:rsidR="00E20C59">
          <w:rPr>
            <w:noProof/>
            <w:webHidden/>
          </w:rPr>
          <w:fldChar w:fldCharType="separate"/>
        </w:r>
        <w:r w:rsidR="00E20C59">
          <w:rPr>
            <w:noProof/>
            <w:webHidden/>
          </w:rPr>
          <w:t>47</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0" w:history="1">
        <w:r w:rsidR="00E20C59" w:rsidRPr="00EA0C21">
          <w:rPr>
            <w:rStyle w:val="Hipervnculo"/>
            <w:noProof/>
          </w:rPr>
          <w:t>5.1.</w:t>
        </w:r>
        <w:r w:rsidR="00E20C59">
          <w:rPr>
            <w:rFonts w:eastAsiaTheme="minorEastAsia"/>
            <w:noProof/>
            <w:lang w:val="en-US"/>
          </w:rPr>
          <w:tab/>
        </w:r>
        <w:r w:rsidR="00E20C59" w:rsidRPr="00EA0C21">
          <w:rPr>
            <w:rStyle w:val="Hipervnculo"/>
            <w:noProof/>
          </w:rPr>
          <w:t>Competencia: “APRECIA DE MANERA CRÍTICA MANIFESTACIONES ARTÍSTICO CULTURALES”</w:t>
        </w:r>
        <w:r w:rsidR="00E20C59">
          <w:rPr>
            <w:noProof/>
            <w:webHidden/>
          </w:rPr>
          <w:tab/>
        </w:r>
        <w:r w:rsidR="00E20C59">
          <w:rPr>
            <w:noProof/>
            <w:webHidden/>
          </w:rPr>
          <w:fldChar w:fldCharType="begin"/>
        </w:r>
        <w:r w:rsidR="00E20C59">
          <w:rPr>
            <w:noProof/>
            <w:webHidden/>
          </w:rPr>
          <w:instrText xml:space="preserve"> PAGEREF _Toc36559390 \h </w:instrText>
        </w:r>
        <w:r w:rsidR="00E20C59">
          <w:rPr>
            <w:noProof/>
            <w:webHidden/>
          </w:rPr>
        </w:r>
        <w:r w:rsidR="00E20C59">
          <w:rPr>
            <w:noProof/>
            <w:webHidden/>
          </w:rPr>
          <w:fldChar w:fldCharType="separate"/>
        </w:r>
        <w:r w:rsidR="00E20C59">
          <w:rPr>
            <w:noProof/>
            <w:webHidden/>
          </w:rPr>
          <w:t>47</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1" w:history="1">
        <w:r w:rsidR="00E20C59" w:rsidRPr="00EA0C21">
          <w:rPr>
            <w:rStyle w:val="Hipervnculo"/>
            <w:noProof/>
          </w:rPr>
          <w:t>5.2.</w:t>
        </w:r>
        <w:r w:rsidR="00E20C59">
          <w:rPr>
            <w:rFonts w:eastAsiaTheme="minorEastAsia"/>
            <w:noProof/>
            <w:lang w:val="en-US"/>
          </w:rPr>
          <w:tab/>
        </w:r>
        <w:r w:rsidR="00E20C59" w:rsidRPr="00EA0C21">
          <w:rPr>
            <w:rStyle w:val="Hipervnculo"/>
            <w:noProof/>
          </w:rPr>
          <w:t>Competencia: “CREA PROYECTOS DESDE LOS LENGUAJES ARTÍSTICOS”</w:t>
        </w:r>
        <w:r w:rsidR="00E20C59">
          <w:rPr>
            <w:noProof/>
            <w:webHidden/>
          </w:rPr>
          <w:tab/>
        </w:r>
        <w:r w:rsidR="00E20C59">
          <w:rPr>
            <w:noProof/>
            <w:webHidden/>
          </w:rPr>
          <w:fldChar w:fldCharType="begin"/>
        </w:r>
        <w:r w:rsidR="00E20C59">
          <w:rPr>
            <w:noProof/>
            <w:webHidden/>
          </w:rPr>
          <w:instrText xml:space="preserve"> PAGEREF _Toc36559391 \h </w:instrText>
        </w:r>
        <w:r w:rsidR="00E20C59">
          <w:rPr>
            <w:noProof/>
            <w:webHidden/>
          </w:rPr>
        </w:r>
        <w:r w:rsidR="00E20C59">
          <w:rPr>
            <w:noProof/>
            <w:webHidden/>
          </w:rPr>
          <w:fldChar w:fldCharType="separate"/>
        </w:r>
        <w:r w:rsidR="00E20C59">
          <w:rPr>
            <w:noProof/>
            <w:webHidden/>
          </w:rPr>
          <w:t>49</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92" w:history="1">
        <w:r w:rsidR="00E20C59" w:rsidRPr="00EA0C21">
          <w:rPr>
            <w:rStyle w:val="Hipervnculo"/>
            <w:noProof/>
          </w:rPr>
          <w:t>6.</w:t>
        </w:r>
        <w:r w:rsidR="00E20C59">
          <w:rPr>
            <w:rFonts w:eastAsiaTheme="minorEastAsia"/>
            <w:noProof/>
            <w:lang w:val="en-US"/>
          </w:rPr>
          <w:tab/>
        </w:r>
        <w:r w:rsidR="00E20C59" w:rsidRPr="00EA0C21">
          <w:rPr>
            <w:rStyle w:val="Hipervnculo"/>
            <w:noProof/>
          </w:rPr>
          <w:t>RUBRICA DEL ÁREA DE COMUNICACIÓN COMO SEGUNDA LENGUA</w:t>
        </w:r>
        <w:r w:rsidR="00E20C59">
          <w:rPr>
            <w:noProof/>
            <w:webHidden/>
          </w:rPr>
          <w:tab/>
        </w:r>
        <w:r w:rsidR="00E20C59">
          <w:rPr>
            <w:noProof/>
            <w:webHidden/>
          </w:rPr>
          <w:fldChar w:fldCharType="begin"/>
        </w:r>
        <w:r w:rsidR="00E20C59">
          <w:rPr>
            <w:noProof/>
            <w:webHidden/>
          </w:rPr>
          <w:instrText xml:space="preserve"> PAGEREF _Toc36559392 \h </w:instrText>
        </w:r>
        <w:r w:rsidR="00E20C59">
          <w:rPr>
            <w:noProof/>
            <w:webHidden/>
          </w:rPr>
        </w:r>
        <w:r w:rsidR="00E20C59">
          <w:rPr>
            <w:noProof/>
            <w:webHidden/>
          </w:rPr>
          <w:fldChar w:fldCharType="separate"/>
        </w:r>
        <w:r w:rsidR="00E20C59">
          <w:rPr>
            <w:noProof/>
            <w:webHidden/>
          </w:rPr>
          <w:t>53</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3" w:history="1">
        <w:r w:rsidR="00E20C59" w:rsidRPr="00EA0C21">
          <w:rPr>
            <w:rStyle w:val="Hipervnculo"/>
            <w:noProof/>
          </w:rPr>
          <w:t>6.1.</w:t>
        </w:r>
        <w:r w:rsidR="00E20C59">
          <w:rPr>
            <w:rFonts w:eastAsiaTheme="minorEastAsia"/>
            <w:noProof/>
            <w:lang w:val="en-US"/>
          </w:rPr>
          <w:tab/>
        </w:r>
        <w:r w:rsidR="00E20C59" w:rsidRPr="00EA0C21">
          <w:rPr>
            <w:rStyle w:val="Hipervnculo"/>
            <w:noProof/>
          </w:rPr>
          <w:t>Competencia: “SE COMUNICA ORALMENTE EN CASTELLANO COMO SEGUNDA LENGUA”</w:t>
        </w:r>
        <w:r w:rsidR="00E20C59">
          <w:rPr>
            <w:noProof/>
            <w:webHidden/>
          </w:rPr>
          <w:tab/>
        </w:r>
        <w:r w:rsidR="00E20C59">
          <w:rPr>
            <w:noProof/>
            <w:webHidden/>
          </w:rPr>
          <w:fldChar w:fldCharType="begin"/>
        </w:r>
        <w:r w:rsidR="00E20C59">
          <w:rPr>
            <w:noProof/>
            <w:webHidden/>
          </w:rPr>
          <w:instrText xml:space="preserve"> PAGEREF _Toc36559393 \h </w:instrText>
        </w:r>
        <w:r w:rsidR="00E20C59">
          <w:rPr>
            <w:noProof/>
            <w:webHidden/>
          </w:rPr>
        </w:r>
        <w:r w:rsidR="00E20C59">
          <w:rPr>
            <w:noProof/>
            <w:webHidden/>
          </w:rPr>
          <w:fldChar w:fldCharType="separate"/>
        </w:r>
        <w:r w:rsidR="00E20C59">
          <w:rPr>
            <w:noProof/>
            <w:webHidden/>
          </w:rPr>
          <w:t>53</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4" w:history="1">
        <w:r w:rsidR="00E20C59" w:rsidRPr="00EA0C21">
          <w:rPr>
            <w:rStyle w:val="Hipervnculo"/>
            <w:noProof/>
          </w:rPr>
          <w:t>6.2.</w:t>
        </w:r>
        <w:r w:rsidR="00E20C59">
          <w:rPr>
            <w:rFonts w:eastAsiaTheme="minorEastAsia"/>
            <w:noProof/>
            <w:lang w:val="en-US"/>
          </w:rPr>
          <w:tab/>
        </w:r>
        <w:r w:rsidR="00E20C59" w:rsidRPr="00EA0C21">
          <w:rPr>
            <w:rStyle w:val="Hipervnculo"/>
            <w:noProof/>
          </w:rPr>
          <w:t>Competencia: “LEE DIVERSOS TIPOS DE TEXTOS ESCRITOS EN CASTELLANO COMO SEGUNDA LENGUA”</w:t>
        </w:r>
        <w:r w:rsidR="00E20C59">
          <w:rPr>
            <w:noProof/>
            <w:webHidden/>
          </w:rPr>
          <w:tab/>
        </w:r>
        <w:r w:rsidR="00E20C59">
          <w:rPr>
            <w:noProof/>
            <w:webHidden/>
          </w:rPr>
          <w:fldChar w:fldCharType="begin"/>
        </w:r>
        <w:r w:rsidR="00E20C59">
          <w:rPr>
            <w:noProof/>
            <w:webHidden/>
          </w:rPr>
          <w:instrText xml:space="preserve"> PAGEREF _Toc36559394 \h </w:instrText>
        </w:r>
        <w:r w:rsidR="00E20C59">
          <w:rPr>
            <w:noProof/>
            <w:webHidden/>
          </w:rPr>
        </w:r>
        <w:r w:rsidR="00E20C59">
          <w:rPr>
            <w:noProof/>
            <w:webHidden/>
          </w:rPr>
          <w:fldChar w:fldCharType="separate"/>
        </w:r>
        <w:r w:rsidR="00E20C59">
          <w:rPr>
            <w:noProof/>
            <w:webHidden/>
          </w:rPr>
          <w:t>56</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5" w:history="1">
        <w:r w:rsidR="00E20C59" w:rsidRPr="00EA0C21">
          <w:rPr>
            <w:rStyle w:val="Hipervnculo"/>
            <w:noProof/>
          </w:rPr>
          <w:t>6.3.</w:t>
        </w:r>
        <w:r w:rsidR="00E20C59">
          <w:rPr>
            <w:rFonts w:eastAsiaTheme="minorEastAsia"/>
            <w:noProof/>
            <w:lang w:val="en-US"/>
          </w:rPr>
          <w:tab/>
        </w:r>
        <w:r w:rsidR="00E20C59" w:rsidRPr="00EA0C21">
          <w:rPr>
            <w:rStyle w:val="Hipervnculo"/>
            <w:noProof/>
          </w:rPr>
          <w:t>Competencia: “ESCRIBE DIVERSOS TIPOS DE TEXTOS EN CASTELLANO COMO SEGUNDA LENGUA”</w:t>
        </w:r>
        <w:r w:rsidR="00E20C59">
          <w:rPr>
            <w:noProof/>
            <w:webHidden/>
          </w:rPr>
          <w:tab/>
        </w:r>
        <w:r w:rsidR="00E20C59">
          <w:rPr>
            <w:noProof/>
            <w:webHidden/>
          </w:rPr>
          <w:fldChar w:fldCharType="begin"/>
        </w:r>
        <w:r w:rsidR="00E20C59">
          <w:rPr>
            <w:noProof/>
            <w:webHidden/>
          </w:rPr>
          <w:instrText xml:space="preserve"> PAGEREF _Toc36559395 \h </w:instrText>
        </w:r>
        <w:r w:rsidR="00E20C59">
          <w:rPr>
            <w:noProof/>
            <w:webHidden/>
          </w:rPr>
        </w:r>
        <w:r w:rsidR="00E20C59">
          <w:rPr>
            <w:noProof/>
            <w:webHidden/>
          </w:rPr>
          <w:fldChar w:fldCharType="separate"/>
        </w:r>
        <w:r w:rsidR="00E20C59">
          <w:rPr>
            <w:noProof/>
            <w:webHidden/>
          </w:rPr>
          <w:t>58</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396" w:history="1">
        <w:r w:rsidR="00E20C59" w:rsidRPr="00EA0C21">
          <w:rPr>
            <w:rStyle w:val="Hipervnculo"/>
            <w:noProof/>
          </w:rPr>
          <w:t>7.</w:t>
        </w:r>
        <w:r w:rsidR="00E20C59">
          <w:rPr>
            <w:rFonts w:eastAsiaTheme="minorEastAsia"/>
            <w:noProof/>
            <w:lang w:val="en-US"/>
          </w:rPr>
          <w:tab/>
        </w:r>
        <w:r w:rsidR="00E20C59" w:rsidRPr="00EA0C21">
          <w:rPr>
            <w:rStyle w:val="Hipervnculo"/>
            <w:noProof/>
          </w:rPr>
          <w:t>RUBRICA DEL ÁREA DE MATEMÁTICA</w:t>
        </w:r>
        <w:r w:rsidR="00E20C59">
          <w:rPr>
            <w:noProof/>
            <w:webHidden/>
          </w:rPr>
          <w:tab/>
        </w:r>
        <w:r w:rsidR="00E20C59">
          <w:rPr>
            <w:noProof/>
            <w:webHidden/>
          </w:rPr>
          <w:fldChar w:fldCharType="begin"/>
        </w:r>
        <w:r w:rsidR="00E20C59">
          <w:rPr>
            <w:noProof/>
            <w:webHidden/>
          </w:rPr>
          <w:instrText xml:space="preserve"> PAGEREF _Toc36559396 \h </w:instrText>
        </w:r>
        <w:r w:rsidR="00E20C59">
          <w:rPr>
            <w:noProof/>
            <w:webHidden/>
          </w:rPr>
        </w:r>
        <w:r w:rsidR="00E20C59">
          <w:rPr>
            <w:noProof/>
            <w:webHidden/>
          </w:rPr>
          <w:fldChar w:fldCharType="separate"/>
        </w:r>
        <w:r w:rsidR="00E20C59">
          <w:rPr>
            <w:noProof/>
            <w:webHidden/>
          </w:rPr>
          <w:t>61</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7" w:history="1">
        <w:r w:rsidR="00E20C59" w:rsidRPr="00EA0C21">
          <w:rPr>
            <w:rStyle w:val="Hipervnculo"/>
            <w:noProof/>
          </w:rPr>
          <w:t>7.1.</w:t>
        </w:r>
        <w:r w:rsidR="00E20C59">
          <w:rPr>
            <w:rFonts w:eastAsiaTheme="minorEastAsia"/>
            <w:noProof/>
            <w:lang w:val="en-US"/>
          </w:rPr>
          <w:tab/>
        </w:r>
        <w:r w:rsidR="00E20C59" w:rsidRPr="00EA0C21">
          <w:rPr>
            <w:rStyle w:val="Hipervnculo"/>
            <w:noProof/>
          </w:rPr>
          <w:t>Competencia: “RESUELVE PROBLEMAS DE CANTIDAD”</w:t>
        </w:r>
        <w:r w:rsidR="00E20C59">
          <w:rPr>
            <w:noProof/>
            <w:webHidden/>
          </w:rPr>
          <w:tab/>
        </w:r>
        <w:r w:rsidR="00E20C59">
          <w:rPr>
            <w:noProof/>
            <w:webHidden/>
          </w:rPr>
          <w:fldChar w:fldCharType="begin"/>
        </w:r>
        <w:r w:rsidR="00E20C59">
          <w:rPr>
            <w:noProof/>
            <w:webHidden/>
          </w:rPr>
          <w:instrText xml:space="preserve"> PAGEREF _Toc36559397 \h </w:instrText>
        </w:r>
        <w:r w:rsidR="00E20C59">
          <w:rPr>
            <w:noProof/>
            <w:webHidden/>
          </w:rPr>
        </w:r>
        <w:r w:rsidR="00E20C59">
          <w:rPr>
            <w:noProof/>
            <w:webHidden/>
          </w:rPr>
          <w:fldChar w:fldCharType="separate"/>
        </w:r>
        <w:r w:rsidR="00E20C59">
          <w:rPr>
            <w:noProof/>
            <w:webHidden/>
          </w:rPr>
          <w:t>61</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8" w:history="1">
        <w:r w:rsidR="00E20C59" w:rsidRPr="00EA0C21">
          <w:rPr>
            <w:rStyle w:val="Hipervnculo"/>
            <w:noProof/>
          </w:rPr>
          <w:t>7.2.</w:t>
        </w:r>
        <w:r w:rsidR="00E20C59">
          <w:rPr>
            <w:rFonts w:eastAsiaTheme="minorEastAsia"/>
            <w:noProof/>
            <w:lang w:val="en-US"/>
          </w:rPr>
          <w:tab/>
        </w:r>
        <w:r w:rsidR="00E20C59" w:rsidRPr="00EA0C21">
          <w:rPr>
            <w:rStyle w:val="Hipervnculo"/>
            <w:noProof/>
          </w:rPr>
          <w:t>Competencia: “RESUELVE PROBLEMAS DE REGULARIDAD, EQUIVALENCIA Y CAMBIO”</w:t>
        </w:r>
        <w:r w:rsidR="00E20C59">
          <w:rPr>
            <w:noProof/>
            <w:webHidden/>
          </w:rPr>
          <w:tab/>
        </w:r>
        <w:r w:rsidR="00E20C59">
          <w:rPr>
            <w:noProof/>
            <w:webHidden/>
          </w:rPr>
          <w:fldChar w:fldCharType="begin"/>
        </w:r>
        <w:r w:rsidR="00E20C59">
          <w:rPr>
            <w:noProof/>
            <w:webHidden/>
          </w:rPr>
          <w:instrText xml:space="preserve"> PAGEREF _Toc36559398 \h </w:instrText>
        </w:r>
        <w:r w:rsidR="00E20C59">
          <w:rPr>
            <w:noProof/>
            <w:webHidden/>
          </w:rPr>
        </w:r>
        <w:r w:rsidR="00E20C59">
          <w:rPr>
            <w:noProof/>
            <w:webHidden/>
          </w:rPr>
          <w:fldChar w:fldCharType="separate"/>
        </w:r>
        <w:r w:rsidR="00E20C59">
          <w:rPr>
            <w:noProof/>
            <w:webHidden/>
          </w:rPr>
          <w:t>65</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399" w:history="1">
        <w:r w:rsidR="00E20C59" w:rsidRPr="00EA0C21">
          <w:rPr>
            <w:rStyle w:val="Hipervnculo"/>
            <w:noProof/>
          </w:rPr>
          <w:t>7.3.</w:t>
        </w:r>
        <w:r w:rsidR="00E20C59">
          <w:rPr>
            <w:rFonts w:eastAsiaTheme="minorEastAsia"/>
            <w:noProof/>
            <w:lang w:val="en-US"/>
          </w:rPr>
          <w:tab/>
        </w:r>
        <w:r w:rsidR="00E20C59" w:rsidRPr="00EA0C21">
          <w:rPr>
            <w:rStyle w:val="Hipervnculo"/>
            <w:noProof/>
          </w:rPr>
          <w:t>Competencia: “RESUELVE PROBLEMAS DE FORMA, MOVIMIENTO Y LOCALIZACIÓN”</w:t>
        </w:r>
        <w:r w:rsidR="00E20C59">
          <w:rPr>
            <w:noProof/>
            <w:webHidden/>
          </w:rPr>
          <w:tab/>
        </w:r>
        <w:r w:rsidR="00E20C59">
          <w:rPr>
            <w:noProof/>
            <w:webHidden/>
          </w:rPr>
          <w:fldChar w:fldCharType="begin"/>
        </w:r>
        <w:r w:rsidR="00E20C59">
          <w:rPr>
            <w:noProof/>
            <w:webHidden/>
          </w:rPr>
          <w:instrText xml:space="preserve"> PAGEREF _Toc36559399 \h </w:instrText>
        </w:r>
        <w:r w:rsidR="00E20C59">
          <w:rPr>
            <w:noProof/>
            <w:webHidden/>
          </w:rPr>
        </w:r>
        <w:r w:rsidR="00E20C59">
          <w:rPr>
            <w:noProof/>
            <w:webHidden/>
          </w:rPr>
          <w:fldChar w:fldCharType="separate"/>
        </w:r>
        <w:r w:rsidR="00E20C59">
          <w:rPr>
            <w:noProof/>
            <w:webHidden/>
          </w:rPr>
          <w:t>68</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0" w:history="1">
        <w:r w:rsidR="00E20C59" w:rsidRPr="00EA0C21">
          <w:rPr>
            <w:rStyle w:val="Hipervnculo"/>
            <w:noProof/>
          </w:rPr>
          <w:t>7.4.</w:t>
        </w:r>
        <w:r w:rsidR="00E20C59">
          <w:rPr>
            <w:rFonts w:eastAsiaTheme="minorEastAsia"/>
            <w:noProof/>
            <w:lang w:val="en-US"/>
          </w:rPr>
          <w:tab/>
        </w:r>
        <w:r w:rsidR="00E20C59" w:rsidRPr="00EA0C21">
          <w:rPr>
            <w:rStyle w:val="Hipervnculo"/>
            <w:noProof/>
          </w:rPr>
          <w:t>Competencia: “RESUELVE PROBLEMAS DE GESTIÓN DE DATOS E INCERTIDUMBRE”</w:t>
        </w:r>
        <w:r w:rsidR="00E20C59">
          <w:rPr>
            <w:noProof/>
            <w:webHidden/>
          </w:rPr>
          <w:tab/>
        </w:r>
        <w:r w:rsidR="00E20C59">
          <w:rPr>
            <w:noProof/>
            <w:webHidden/>
          </w:rPr>
          <w:fldChar w:fldCharType="begin"/>
        </w:r>
        <w:r w:rsidR="00E20C59">
          <w:rPr>
            <w:noProof/>
            <w:webHidden/>
          </w:rPr>
          <w:instrText xml:space="preserve"> PAGEREF _Toc36559400 \h </w:instrText>
        </w:r>
        <w:r w:rsidR="00E20C59">
          <w:rPr>
            <w:noProof/>
            <w:webHidden/>
          </w:rPr>
        </w:r>
        <w:r w:rsidR="00E20C59">
          <w:rPr>
            <w:noProof/>
            <w:webHidden/>
          </w:rPr>
          <w:fldChar w:fldCharType="separate"/>
        </w:r>
        <w:r w:rsidR="00E20C59">
          <w:rPr>
            <w:noProof/>
            <w:webHidden/>
          </w:rPr>
          <w:t>72</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401" w:history="1">
        <w:r w:rsidR="00E20C59" w:rsidRPr="00EA0C21">
          <w:rPr>
            <w:rStyle w:val="Hipervnculo"/>
            <w:noProof/>
          </w:rPr>
          <w:t>8.</w:t>
        </w:r>
        <w:r w:rsidR="00E20C59">
          <w:rPr>
            <w:rFonts w:eastAsiaTheme="minorEastAsia"/>
            <w:noProof/>
            <w:lang w:val="en-US"/>
          </w:rPr>
          <w:tab/>
        </w:r>
        <w:r w:rsidR="00E20C59" w:rsidRPr="00EA0C21">
          <w:rPr>
            <w:rStyle w:val="Hipervnculo"/>
            <w:noProof/>
          </w:rPr>
          <w:t>RUBRICA DEL ÁREA DE CIENCIA Y TECNOLOGÍA</w:t>
        </w:r>
        <w:r w:rsidR="00E20C59">
          <w:rPr>
            <w:noProof/>
            <w:webHidden/>
          </w:rPr>
          <w:tab/>
        </w:r>
        <w:r w:rsidR="00E20C59">
          <w:rPr>
            <w:noProof/>
            <w:webHidden/>
          </w:rPr>
          <w:fldChar w:fldCharType="begin"/>
        </w:r>
        <w:r w:rsidR="00E20C59">
          <w:rPr>
            <w:noProof/>
            <w:webHidden/>
          </w:rPr>
          <w:instrText xml:space="preserve"> PAGEREF _Toc36559401 \h </w:instrText>
        </w:r>
        <w:r w:rsidR="00E20C59">
          <w:rPr>
            <w:noProof/>
            <w:webHidden/>
          </w:rPr>
        </w:r>
        <w:r w:rsidR="00E20C59">
          <w:rPr>
            <w:noProof/>
            <w:webHidden/>
          </w:rPr>
          <w:fldChar w:fldCharType="separate"/>
        </w:r>
        <w:r w:rsidR="00E20C59">
          <w:rPr>
            <w:noProof/>
            <w:webHidden/>
          </w:rPr>
          <w:t>76</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2" w:history="1">
        <w:r w:rsidR="00E20C59" w:rsidRPr="00EA0C21">
          <w:rPr>
            <w:rStyle w:val="Hipervnculo"/>
            <w:noProof/>
          </w:rPr>
          <w:t>8.1.</w:t>
        </w:r>
        <w:r w:rsidR="00E20C59">
          <w:rPr>
            <w:rFonts w:eastAsiaTheme="minorEastAsia"/>
            <w:noProof/>
            <w:lang w:val="en-US"/>
          </w:rPr>
          <w:tab/>
        </w:r>
        <w:r w:rsidR="00E20C59" w:rsidRPr="00EA0C21">
          <w:rPr>
            <w:rStyle w:val="Hipervnculo"/>
            <w:noProof/>
          </w:rPr>
          <w:t>Competencia: “INDAGA MEDIANTE MÉTODOS CIENTÍFICOS PARA CONSTRUIR SUS CONOCIMIENTOS”</w:t>
        </w:r>
        <w:r w:rsidR="00E20C59">
          <w:rPr>
            <w:noProof/>
            <w:webHidden/>
          </w:rPr>
          <w:tab/>
        </w:r>
        <w:r w:rsidR="00E20C59">
          <w:rPr>
            <w:noProof/>
            <w:webHidden/>
          </w:rPr>
          <w:fldChar w:fldCharType="begin"/>
        </w:r>
        <w:r w:rsidR="00E20C59">
          <w:rPr>
            <w:noProof/>
            <w:webHidden/>
          </w:rPr>
          <w:instrText xml:space="preserve"> PAGEREF _Toc36559402 \h </w:instrText>
        </w:r>
        <w:r w:rsidR="00E20C59">
          <w:rPr>
            <w:noProof/>
            <w:webHidden/>
          </w:rPr>
        </w:r>
        <w:r w:rsidR="00E20C59">
          <w:rPr>
            <w:noProof/>
            <w:webHidden/>
          </w:rPr>
          <w:fldChar w:fldCharType="separate"/>
        </w:r>
        <w:r w:rsidR="00E20C59">
          <w:rPr>
            <w:noProof/>
            <w:webHidden/>
          </w:rPr>
          <w:t>76</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3" w:history="1">
        <w:r w:rsidR="00E20C59" w:rsidRPr="00EA0C21">
          <w:rPr>
            <w:rStyle w:val="Hipervnculo"/>
            <w:noProof/>
          </w:rPr>
          <w:t>8.2.</w:t>
        </w:r>
        <w:r w:rsidR="00E20C59">
          <w:rPr>
            <w:rFonts w:eastAsiaTheme="minorEastAsia"/>
            <w:noProof/>
            <w:lang w:val="en-US"/>
          </w:rPr>
          <w:tab/>
        </w:r>
        <w:r w:rsidR="00E20C59" w:rsidRPr="00EA0C21">
          <w:rPr>
            <w:rStyle w:val="Hipervnculo"/>
            <w:noProof/>
          </w:rPr>
          <w:t>Competencia: “EXPLICA EL MUNDO FÍSICO BASANDOSE EN CONOCIMIENTOS SOBRE LOS SERES VIVOS, MATERIA Y ENERGIA, BIODIVERSIDAD, TIERRA Y UNIVERSO”</w:t>
        </w:r>
        <w:r w:rsidR="00E20C59">
          <w:rPr>
            <w:noProof/>
            <w:webHidden/>
          </w:rPr>
          <w:tab/>
        </w:r>
        <w:r w:rsidR="00E20C59">
          <w:rPr>
            <w:noProof/>
            <w:webHidden/>
          </w:rPr>
          <w:fldChar w:fldCharType="begin"/>
        </w:r>
        <w:r w:rsidR="00E20C59">
          <w:rPr>
            <w:noProof/>
            <w:webHidden/>
          </w:rPr>
          <w:instrText xml:space="preserve"> PAGEREF _Toc36559403 \h </w:instrText>
        </w:r>
        <w:r w:rsidR="00E20C59">
          <w:rPr>
            <w:noProof/>
            <w:webHidden/>
          </w:rPr>
        </w:r>
        <w:r w:rsidR="00E20C59">
          <w:rPr>
            <w:noProof/>
            <w:webHidden/>
          </w:rPr>
          <w:fldChar w:fldCharType="separate"/>
        </w:r>
        <w:r w:rsidR="00E20C59">
          <w:rPr>
            <w:noProof/>
            <w:webHidden/>
          </w:rPr>
          <w:t>79</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4" w:history="1">
        <w:r w:rsidR="00E20C59" w:rsidRPr="00EA0C21">
          <w:rPr>
            <w:rStyle w:val="Hipervnculo"/>
            <w:noProof/>
          </w:rPr>
          <w:t>8.3.</w:t>
        </w:r>
        <w:r w:rsidR="00E20C59">
          <w:rPr>
            <w:rFonts w:eastAsiaTheme="minorEastAsia"/>
            <w:noProof/>
            <w:lang w:val="en-US"/>
          </w:rPr>
          <w:tab/>
        </w:r>
        <w:r w:rsidR="00E20C59" w:rsidRPr="00EA0C21">
          <w:rPr>
            <w:rStyle w:val="Hipervnculo"/>
            <w:noProof/>
          </w:rPr>
          <w:t>Competencia: “DISEÑA Y CONSTRUYE SOLUCIONES TECNOLÓGICAS PARA RESOLVER PROBLEMAS DE SU ENTORNO”</w:t>
        </w:r>
        <w:r w:rsidR="00E20C59">
          <w:rPr>
            <w:noProof/>
            <w:webHidden/>
          </w:rPr>
          <w:tab/>
        </w:r>
        <w:r w:rsidR="00E20C59">
          <w:rPr>
            <w:noProof/>
            <w:webHidden/>
          </w:rPr>
          <w:fldChar w:fldCharType="begin"/>
        </w:r>
        <w:r w:rsidR="00E20C59">
          <w:rPr>
            <w:noProof/>
            <w:webHidden/>
          </w:rPr>
          <w:instrText xml:space="preserve"> PAGEREF _Toc36559404 \h </w:instrText>
        </w:r>
        <w:r w:rsidR="00E20C59">
          <w:rPr>
            <w:noProof/>
            <w:webHidden/>
          </w:rPr>
        </w:r>
        <w:r w:rsidR="00E20C59">
          <w:rPr>
            <w:noProof/>
            <w:webHidden/>
          </w:rPr>
          <w:fldChar w:fldCharType="separate"/>
        </w:r>
        <w:r w:rsidR="00E20C59">
          <w:rPr>
            <w:noProof/>
            <w:webHidden/>
          </w:rPr>
          <w:t>82</w:t>
        </w:r>
        <w:r w:rsidR="00E20C59">
          <w:rPr>
            <w:noProof/>
            <w:webHidden/>
          </w:rPr>
          <w:fldChar w:fldCharType="end"/>
        </w:r>
      </w:hyperlink>
    </w:p>
    <w:p w:rsidR="00E20C59" w:rsidRDefault="00A674EE">
      <w:pPr>
        <w:pStyle w:val="TDC1"/>
        <w:tabs>
          <w:tab w:val="left" w:pos="440"/>
          <w:tab w:val="right" w:leader="underscore" w:pos="10456"/>
        </w:tabs>
        <w:rPr>
          <w:rFonts w:eastAsiaTheme="minorEastAsia"/>
          <w:noProof/>
          <w:lang w:val="en-US"/>
        </w:rPr>
      </w:pPr>
      <w:hyperlink w:anchor="_Toc36559405" w:history="1">
        <w:r w:rsidR="00E20C59" w:rsidRPr="00EA0C21">
          <w:rPr>
            <w:rStyle w:val="Hipervnculo"/>
            <w:noProof/>
          </w:rPr>
          <w:t>9.</w:t>
        </w:r>
        <w:r w:rsidR="00E20C59">
          <w:rPr>
            <w:rFonts w:eastAsiaTheme="minorEastAsia"/>
            <w:noProof/>
            <w:lang w:val="en-US"/>
          </w:rPr>
          <w:tab/>
        </w:r>
        <w:r w:rsidR="00E20C59" w:rsidRPr="00EA0C21">
          <w:rPr>
            <w:rStyle w:val="Hipervnculo"/>
            <w:noProof/>
          </w:rPr>
          <w:t>RUBRICA DEL ÁREA DE EDUCACIÓN RELIGIOSA</w:t>
        </w:r>
        <w:r w:rsidR="00E20C59">
          <w:rPr>
            <w:noProof/>
            <w:webHidden/>
          </w:rPr>
          <w:tab/>
        </w:r>
        <w:r w:rsidR="00E20C59">
          <w:rPr>
            <w:noProof/>
            <w:webHidden/>
          </w:rPr>
          <w:fldChar w:fldCharType="begin"/>
        </w:r>
        <w:r w:rsidR="00E20C59">
          <w:rPr>
            <w:noProof/>
            <w:webHidden/>
          </w:rPr>
          <w:instrText xml:space="preserve"> PAGEREF _Toc36559405 \h </w:instrText>
        </w:r>
        <w:r w:rsidR="00E20C59">
          <w:rPr>
            <w:noProof/>
            <w:webHidden/>
          </w:rPr>
        </w:r>
        <w:r w:rsidR="00E20C59">
          <w:rPr>
            <w:noProof/>
            <w:webHidden/>
          </w:rPr>
          <w:fldChar w:fldCharType="separate"/>
        </w:r>
        <w:r w:rsidR="00E20C59">
          <w:rPr>
            <w:noProof/>
            <w:webHidden/>
          </w:rPr>
          <w:t>86</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6" w:history="1">
        <w:r w:rsidR="00E20C59" w:rsidRPr="00EA0C21">
          <w:rPr>
            <w:rStyle w:val="Hipervnculo"/>
            <w:noProof/>
          </w:rPr>
          <w:t>9.1.</w:t>
        </w:r>
        <w:r w:rsidR="00E20C59">
          <w:rPr>
            <w:rFonts w:eastAsiaTheme="minorEastAsia"/>
            <w:noProof/>
            <w:lang w:val="en-US"/>
          </w:rPr>
          <w:tab/>
        </w:r>
        <w:r w:rsidR="00E20C59" w:rsidRPr="00EA0C21">
          <w:rPr>
            <w:rStyle w:val="Hipervnculo"/>
            <w:noProof/>
          </w:rPr>
          <w:t>Competencia: “CONSTRUYE SU IDENTIDAD COMO PERSONA HUMANA, AMADA POR DIOS, DIGNA, LIBRE Y TRASCENDENTE, COMPRENDIENDO LA DOCTRINA DE SU PROPIA RELIGIÓN, ABIERTO AL DIALOGO CON LAS QUE SE LE SON CERCANAS”</w:t>
        </w:r>
        <w:r w:rsidR="00E20C59">
          <w:rPr>
            <w:noProof/>
            <w:webHidden/>
          </w:rPr>
          <w:tab/>
        </w:r>
        <w:r w:rsidR="00E20C59">
          <w:rPr>
            <w:noProof/>
            <w:webHidden/>
          </w:rPr>
          <w:fldChar w:fldCharType="begin"/>
        </w:r>
        <w:r w:rsidR="00E20C59">
          <w:rPr>
            <w:noProof/>
            <w:webHidden/>
          </w:rPr>
          <w:instrText xml:space="preserve"> PAGEREF _Toc36559406 \h </w:instrText>
        </w:r>
        <w:r w:rsidR="00E20C59">
          <w:rPr>
            <w:noProof/>
            <w:webHidden/>
          </w:rPr>
        </w:r>
        <w:r w:rsidR="00E20C59">
          <w:rPr>
            <w:noProof/>
            <w:webHidden/>
          </w:rPr>
          <w:fldChar w:fldCharType="separate"/>
        </w:r>
        <w:r w:rsidR="00E20C59">
          <w:rPr>
            <w:noProof/>
            <w:webHidden/>
          </w:rPr>
          <w:t>86</w:t>
        </w:r>
        <w:r w:rsidR="00E20C59">
          <w:rPr>
            <w:noProof/>
            <w:webHidden/>
          </w:rPr>
          <w:fldChar w:fldCharType="end"/>
        </w:r>
      </w:hyperlink>
    </w:p>
    <w:p w:rsidR="00E20C59" w:rsidRDefault="00A674EE">
      <w:pPr>
        <w:pStyle w:val="TDC2"/>
        <w:tabs>
          <w:tab w:val="left" w:pos="880"/>
          <w:tab w:val="right" w:leader="underscore" w:pos="10456"/>
        </w:tabs>
        <w:rPr>
          <w:rFonts w:eastAsiaTheme="minorEastAsia"/>
          <w:noProof/>
          <w:lang w:val="en-US"/>
        </w:rPr>
      </w:pPr>
      <w:hyperlink w:anchor="_Toc36559407" w:history="1">
        <w:r w:rsidR="00E20C59" w:rsidRPr="00EA0C21">
          <w:rPr>
            <w:rStyle w:val="Hipervnculo"/>
            <w:noProof/>
          </w:rPr>
          <w:t>9.2.</w:t>
        </w:r>
        <w:r w:rsidR="00E20C59">
          <w:rPr>
            <w:rFonts w:eastAsiaTheme="minorEastAsia"/>
            <w:noProof/>
            <w:lang w:val="en-US"/>
          </w:rPr>
          <w:tab/>
        </w:r>
        <w:r w:rsidR="00E20C59" w:rsidRPr="00EA0C21">
          <w:rPr>
            <w:rStyle w:val="Hipervnculo"/>
            <w:noProof/>
          </w:rPr>
          <w:t>Competencia: “ASUME LA EXPERIENCIA DEL ENCUENTRO PERSONAL Y COMUNITARIO CON DIOS EN SU PROYECTO DE VIDA EN COHERENCIA CON SU CREENCIA RELIGIOSA”</w:t>
        </w:r>
        <w:r w:rsidR="00E20C59">
          <w:rPr>
            <w:noProof/>
            <w:webHidden/>
          </w:rPr>
          <w:tab/>
        </w:r>
        <w:r w:rsidR="00E20C59">
          <w:rPr>
            <w:noProof/>
            <w:webHidden/>
          </w:rPr>
          <w:fldChar w:fldCharType="begin"/>
        </w:r>
        <w:r w:rsidR="00E20C59">
          <w:rPr>
            <w:noProof/>
            <w:webHidden/>
          </w:rPr>
          <w:instrText xml:space="preserve"> PAGEREF _Toc36559407 \h </w:instrText>
        </w:r>
        <w:r w:rsidR="00E20C59">
          <w:rPr>
            <w:noProof/>
            <w:webHidden/>
          </w:rPr>
        </w:r>
        <w:r w:rsidR="00E20C59">
          <w:rPr>
            <w:noProof/>
            <w:webHidden/>
          </w:rPr>
          <w:fldChar w:fldCharType="separate"/>
        </w:r>
        <w:r w:rsidR="00E20C59">
          <w:rPr>
            <w:noProof/>
            <w:webHidden/>
          </w:rPr>
          <w:t>88</w:t>
        </w:r>
        <w:r w:rsidR="00E20C59">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1"/>
          <w:footerReference w:type="default" r:id="rId12"/>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3">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3C6A31">
      <w:pPr>
        <w:jc w:val="both"/>
      </w:pPr>
    </w:p>
    <w:p w:rsidR="00281E6A" w:rsidRDefault="00281E6A" w:rsidP="003C6A31">
      <w:pPr>
        <w:pStyle w:val="Sinespaciado"/>
        <w:numPr>
          <w:ilvl w:val="0"/>
          <w:numId w:val="1"/>
        </w:numPr>
        <w:jc w:val="both"/>
        <w:outlineLvl w:val="0"/>
      </w:pPr>
      <w:bookmarkStart w:id="1" w:name="_Toc36559372"/>
      <w:r>
        <w:t>RUBRICA DEL COMPETENCIAS TRANVERSALES</w:t>
      </w:r>
      <w:bookmarkEnd w:id="1"/>
    </w:p>
    <w:p w:rsidR="008608CE" w:rsidRDefault="008A77FE" w:rsidP="003C6A31">
      <w:pPr>
        <w:pStyle w:val="Sinespaciado"/>
        <w:numPr>
          <w:ilvl w:val="1"/>
          <w:numId w:val="1"/>
        </w:numPr>
        <w:jc w:val="both"/>
        <w:outlineLvl w:val="0"/>
      </w:pPr>
      <w:bookmarkStart w:id="2" w:name="_Toc36559373"/>
      <w:r>
        <w:t>Competencia:</w:t>
      </w:r>
      <w:r w:rsidR="001A3C45">
        <w:t xml:space="preserve"> “GESTIONA SU APRE</w:t>
      </w:r>
      <w:r w:rsidR="008C24A9">
        <w:t>N</w:t>
      </w:r>
      <w:r w:rsidR="001A3C45">
        <w:t>D</w:t>
      </w:r>
      <w:r w:rsidR="008C24A9">
        <w:t>IZAJE DE MANERA AUTONOMA”</w:t>
      </w:r>
      <w:bookmarkEnd w:id="2"/>
    </w:p>
    <w:p w:rsidR="008608CE" w:rsidRPr="00B668EE" w:rsidRDefault="008608CE" w:rsidP="003C6A31">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B6284D" w:rsidP="003C6A31">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8608CE" w:rsidRDefault="004A251F" w:rsidP="003C6A31">
            <w:pPr>
              <w:pStyle w:val="Sinespaciado"/>
              <w:jc w:val="both"/>
            </w:pPr>
            <w:r w:rsidRPr="004A251F">
              <w:t>Gestiona su aprendizaje al darse cuenta de lo que debe aprender al precisar lo más importante en la realización de una tarea y la define como meta personal. Comprende que debe organizarse lo más específicamente posible y que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 a partir de esto y de los consejos o comentarios de un compañero de clase realiza los ajustes necesarios mostrando disposición a los posibles cambios.</w:t>
            </w:r>
          </w:p>
        </w:tc>
      </w:tr>
    </w:tbl>
    <w:p w:rsidR="008608CE" w:rsidRPr="0000288C" w:rsidRDefault="008608CE" w:rsidP="003C6A31">
      <w:pPr>
        <w:pStyle w:val="Sinespaciado"/>
        <w:jc w:val="both"/>
        <w:rPr>
          <w:sz w:val="2"/>
          <w:szCs w:val="2"/>
        </w:rPr>
      </w:pPr>
    </w:p>
    <w:tbl>
      <w:tblPr>
        <w:tblStyle w:val="Tablaconcuadrcula"/>
        <w:tblW w:w="4986" w:type="pct"/>
        <w:tblInd w:w="41" w:type="dxa"/>
        <w:tblLook w:val="04A0" w:firstRow="1" w:lastRow="0" w:firstColumn="1" w:lastColumn="0" w:noHBand="0" w:noVBand="1"/>
      </w:tblPr>
      <w:tblGrid>
        <w:gridCol w:w="2506"/>
        <w:gridCol w:w="2266"/>
        <w:gridCol w:w="670"/>
        <w:gridCol w:w="2109"/>
        <w:gridCol w:w="3463"/>
        <w:gridCol w:w="4070"/>
      </w:tblGrid>
      <w:tr w:rsidR="005A145F" w:rsidTr="005A145F">
        <w:trPr>
          <w:trHeight w:val="64"/>
          <w:tblHeader/>
        </w:trPr>
        <w:tc>
          <w:tcPr>
            <w:tcW w:w="0" w:type="auto"/>
            <w:gridSpan w:val="6"/>
            <w:tcBorders>
              <w:left w:val="single" w:sz="4" w:space="0" w:color="auto"/>
            </w:tcBorders>
            <w:shd w:val="clear" w:color="auto" w:fill="002060"/>
            <w:vAlign w:val="center"/>
          </w:tcPr>
          <w:p w:rsidR="005A145F" w:rsidRDefault="005A145F" w:rsidP="00E20C5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sidR="00B6284D">
              <w:rPr>
                <w:rFonts w:cs="Arial"/>
                <w:b/>
                <w:color w:val="FFFFFF" w:themeColor="background1"/>
              </w:rPr>
              <w:t xml:space="preserve">SEXTO </w:t>
            </w:r>
            <w:r w:rsidRPr="008B333E">
              <w:rPr>
                <w:rFonts w:cs="Arial"/>
                <w:b/>
                <w:color w:val="FFFFFF" w:themeColor="background1"/>
              </w:rPr>
              <w:t xml:space="preserve"> GRADO</w:t>
            </w:r>
          </w:p>
        </w:tc>
      </w:tr>
      <w:tr w:rsidR="005A145F" w:rsidTr="00187E91">
        <w:trPr>
          <w:trHeight w:val="64"/>
          <w:tblHeader/>
        </w:trPr>
        <w:tc>
          <w:tcPr>
            <w:tcW w:w="831" w:type="pct"/>
            <w:vMerge w:val="restart"/>
            <w:tcBorders>
              <w:left w:val="single" w:sz="4" w:space="0" w:color="auto"/>
            </w:tcBorders>
            <w:shd w:val="clear" w:color="auto" w:fill="002060"/>
            <w:vAlign w:val="center"/>
          </w:tcPr>
          <w:p w:rsidR="005A145F" w:rsidRPr="00F36AD8" w:rsidRDefault="005A145F" w:rsidP="00E20C59">
            <w:pPr>
              <w:pStyle w:val="Sinespaciado"/>
              <w:jc w:val="center"/>
              <w:rPr>
                <w:rFonts w:cs="Arial"/>
                <w:b/>
                <w:color w:val="FFFFFF" w:themeColor="background1"/>
              </w:rPr>
            </w:pPr>
            <w:r w:rsidRPr="00F36AD8">
              <w:rPr>
                <w:rFonts w:cs="Arial"/>
                <w:b/>
                <w:color w:val="FFFFFF" w:themeColor="background1"/>
              </w:rPr>
              <w:t>CAPACIDADES</w:t>
            </w:r>
          </w:p>
        </w:tc>
        <w:tc>
          <w:tcPr>
            <w:tcW w:w="973" w:type="pct"/>
            <w:gridSpan w:val="2"/>
            <w:shd w:val="clear" w:color="auto" w:fill="002060"/>
            <w:vAlign w:val="center"/>
          </w:tcPr>
          <w:p w:rsidR="005A145F" w:rsidRPr="00F36AD8" w:rsidRDefault="005A145F" w:rsidP="00E20C59">
            <w:pPr>
              <w:pStyle w:val="Sinespaciado"/>
              <w:jc w:val="center"/>
              <w:rPr>
                <w:rFonts w:cs="Arial"/>
                <w:b/>
                <w:color w:val="FFFFFF" w:themeColor="background1"/>
              </w:rPr>
            </w:pPr>
            <w:r w:rsidRPr="00F36AD8">
              <w:rPr>
                <w:rFonts w:cs="Arial"/>
                <w:b/>
                <w:color w:val="FFFFFF" w:themeColor="background1"/>
              </w:rPr>
              <w:t>EN INICIO</w:t>
            </w:r>
          </w:p>
        </w:tc>
        <w:tc>
          <w:tcPr>
            <w:tcW w:w="699" w:type="pct"/>
            <w:shd w:val="clear" w:color="auto" w:fill="002060"/>
            <w:vAlign w:val="center"/>
          </w:tcPr>
          <w:p w:rsidR="005A145F" w:rsidRPr="00F36AD8" w:rsidRDefault="005A145F" w:rsidP="00E20C59">
            <w:pPr>
              <w:pStyle w:val="Sinespaciado"/>
              <w:jc w:val="center"/>
              <w:rPr>
                <w:rFonts w:cs="Arial"/>
                <w:b/>
                <w:color w:val="FFFFFF" w:themeColor="background1"/>
              </w:rPr>
            </w:pPr>
            <w:r w:rsidRPr="00F36AD8">
              <w:rPr>
                <w:rFonts w:cs="Arial"/>
                <w:b/>
                <w:color w:val="FFFFFF" w:themeColor="background1"/>
              </w:rPr>
              <w:t>EN PROCESO</w:t>
            </w:r>
          </w:p>
        </w:tc>
        <w:tc>
          <w:tcPr>
            <w:tcW w:w="1148" w:type="pct"/>
            <w:shd w:val="clear" w:color="auto" w:fill="002060"/>
            <w:vAlign w:val="center"/>
          </w:tcPr>
          <w:p w:rsidR="005A145F" w:rsidRPr="00F36AD8" w:rsidRDefault="005A145F" w:rsidP="00E20C59">
            <w:pPr>
              <w:pStyle w:val="Sinespaciado"/>
              <w:jc w:val="center"/>
              <w:rPr>
                <w:rFonts w:cs="Arial"/>
                <w:b/>
                <w:color w:val="FFFFFF" w:themeColor="background1"/>
              </w:rPr>
            </w:pPr>
            <w:r w:rsidRPr="00F36AD8">
              <w:rPr>
                <w:rFonts w:cs="Arial"/>
                <w:b/>
                <w:color w:val="FFFFFF" w:themeColor="background1"/>
              </w:rPr>
              <w:t>NIVEL ESPERADO</w:t>
            </w:r>
          </w:p>
        </w:tc>
        <w:tc>
          <w:tcPr>
            <w:tcW w:w="1349" w:type="pct"/>
            <w:shd w:val="clear" w:color="auto" w:fill="002060"/>
          </w:tcPr>
          <w:p w:rsidR="005A145F" w:rsidRPr="00F36AD8" w:rsidRDefault="005A145F" w:rsidP="00E20C59">
            <w:pPr>
              <w:pStyle w:val="Sinespaciado"/>
              <w:jc w:val="center"/>
              <w:rPr>
                <w:rFonts w:cs="Arial"/>
                <w:b/>
                <w:color w:val="FFFFFF" w:themeColor="background1"/>
              </w:rPr>
            </w:pPr>
            <w:r>
              <w:rPr>
                <w:rFonts w:cs="Arial"/>
                <w:b/>
                <w:color w:val="FFFFFF" w:themeColor="background1"/>
              </w:rPr>
              <w:t>NIVEL DESTACADO</w:t>
            </w:r>
          </w:p>
        </w:tc>
      </w:tr>
      <w:tr w:rsidR="005A145F" w:rsidTr="00187E91">
        <w:tc>
          <w:tcPr>
            <w:tcW w:w="831" w:type="pct"/>
            <w:vMerge/>
            <w:tcBorders>
              <w:left w:val="single" w:sz="4" w:space="0" w:color="auto"/>
            </w:tcBorders>
            <w:shd w:val="clear" w:color="auto" w:fill="7030A0"/>
            <w:vAlign w:val="center"/>
          </w:tcPr>
          <w:p w:rsidR="005A145F" w:rsidRPr="00F02B89" w:rsidRDefault="005A145F" w:rsidP="00E20C59">
            <w:pPr>
              <w:pStyle w:val="Sinespaciado"/>
              <w:jc w:val="center"/>
              <w:rPr>
                <w:rFonts w:cs="Arial"/>
                <w:b/>
                <w:color w:val="FFFFFF" w:themeColor="background1"/>
                <w:sz w:val="20"/>
                <w:szCs w:val="20"/>
              </w:rPr>
            </w:pPr>
          </w:p>
        </w:tc>
        <w:tc>
          <w:tcPr>
            <w:tcW w:w="973" w:type="pct"/>
            <w:gridSpan w:val="2"/>
            <w:shd w:val="clear" w:color="auto" w:fill="002060"/>
            <w:vAlign w:val="center"/>
          </w:tcPr>
          <w:p w:rsidR="005A145F" w:rsidRPr="000204C8" w:rsidRDefault="00E20C59" w:rsidP="00E20C59">
            <w:pPr>
              <w:jc w:val="center"/>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699" w:type="pct"/>
            <w:shd w:val="clear" w:color="auto" w:fill="002060"/>
            <w:vAlign w:val="center"/>
          </w:tcPr>
          <w:p w:rsidR="005A145F" w:rsidRPr="000204C8" w:rsidRDefault="005A145F" w:rsidP="00E20C5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284D">
              <w:rPr>
                <w:rFonts w:ascii="Agency FB" w:hAnsi="Agency FB"/>
                <w:b/>
                <w:color w:val="FFFFFF" w:themeColor="background1"/>
                <w:sz w:val="16"/>
                <w:szCs w:val="16"/>
              </w:rPr>
              <w:t>6</w:t>
            </w:r>
            <w:r w:rsidRPr="000204C8">
              <w:rPr>
                <w:rFonts w:ascii="Agency FB" w:hAnsi="Agency FB"/>
                <w:b/>
                <w:color w:val="FFFFFF" w:themeColor="background1"/>
                <w:sz w:val="16"/>
                <w:szCs w:val="16"/>
              </w:rPr>
              <w:t>° grado graduado.</w:t>
            </w:r>
          </w:p>
        </w:tc>
        <w:tc>
          <w:tcPr>
            <w:tcW w:w="1148" w:type="pct"/>
            <w:shd w:val="clear" w:color="auto" w:fill="002060"/>
            <w:vAlign w:val="center"/>
          </w:tcPr>
          <w:p w:rsidR="005A145F" w:rsidRPr="000204C8" w:rsidRDefault="005A145F" w:rsidP="00E20C5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251F">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c>
          <w:tcPr>
            <w:tcW w:w="1349" w:type="pct"/>
            <w:shd w:val="clear" w:color="auto" w:fill="002060"/>
            <w:vAlign w:val="center"/>
          </w:tcPr>
          <w:p w:rsidR="005A145F" w:rsidRPr="000204C8" w:rsidRDefault="005A145F" w:rsidP="00E20C5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251F">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1759E0" w:rsidTr="00187E91">
        <w:tc>
          <w:tcPr>
            <w:tcW w:w="831" w:type="pct"/>
            <w:tcBorders>
              <w:left w:val="single" w:sz="4" w:space="0" w:color="auto"/>
            </w:tcBorders>
          </w:tcPr>
          <w:p w:rsidR="001759E0" w:rsidRPr="00EB62BB" w:rsidRDefault="001759E0" w:rsidP="00861552">
            <w:pPr>
              <w:pStyle w:val="Sinespaciado"/>
              <w:spacing w:line="192" w:lineRule="auto"/>
              <w:jc w:val="both"/>
              <w:rPr>
                <w:rFonts w:cs="Arial"/>
                <w:sz w:val="20"/>
                <w:szCs w:val="20"/>
              </w:rPr>
            </w:pPr>
            <w:r>
              <w:t xml:space="preserve">Define metas de aprendizaje: </w:t>
            </w:r>
          </w:p>
        </w:tc>
        <w:tc>
          <w:tcPr>
            <w:tcW w:w="751" w:type="pct"/>
          </w:tcPr>
          <w:p w:rsidR="001759E0" w:rsidRPr="00E5685A" w:rsidRDefault="001759E0" w:rsidP="00E20C59">
            <w:pPr>
              <w:spacing w:line="168" w:lineRule="auto"/>
              <w:jc w:val="both"/>
            </w:pPr>
            <w:r w:rsidRPr="00E5685A">
              <w:t>Determina metas de aprendizaje viables, asociadas a sus necesidades, prioridades de aprendizaje y recursos disponibles, que le permitan lograr la tarea.</w:t>
            </w:r>
          </w:p>
        </w:tc>
        <w:tc>
          <w:tcPr>
            <w:tcW w:w="921" w:type="pct"/>
            <w:gridSpan w:val="2"/>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Determina metas de aprendizaje viables, asociadas a sus necesidades, prioridades de aprendizaje, que le permitan lograr la tarea.</w:t>
            </w:r>
          </w:p>
        </w:tc>
        <w:tc>
          <w:tcPr>
            <w:tcW w:w="1148" w:type="pct"/>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Determina metas de aprendizaje viables, asociadas a sus necesidades, prioridades de aprendizaje y recursos disponibles, que le permitan lograr la tarea.</w:t>
            </w:r>
          </w:p>
        </w:tc>
        <w:tc>
          <w:tcPr>
            <w:tcW w:w="1349" w:type="pct"/>
          </w:tcPr>
          <w:p w:rsidR="001759E0" w:rsidRPr="00EB62BB" w:rsidRDefault="00F004B6" w:rsidP="00E20C59">
            <w:pPr>
              <w:pStyle w:val="Sinespaciado"/>
              <w:spacing w:line="168" w:lineRule="auto"/>
              <w:jc w:val="both"/>
              <w:rPr>
                <w:rFonts w:cs="Arial"/>
                <w:sz w:val="20"/>
                <w:szCs w:val="20"/>
              </w:rPr>
            </w:pPr>
            <w:r w:rsidRPr="00F004B6">
              <w:rPr>
                <w:rFonts w:cs="Arial"/>
                <w:sz w:val="20"/>
                <w:szCs w:val="20"/>
              </w:rPr>
              <w:t>Determina metas de aprendizaje viables asociadas a sus conocimientos,  estilos  de  aprendizaje,  habilidades y actitudes  para  el logro  de la tarea, formulándose preguntas de manera reflexiva.</w:t>
            </w:r>
          </w:p>
        </w:tc>
      </w:tr>
      <w:tr w:rsidR="001759E0" w:rsidTr="00187E91">
        <w:tc>
          <w:tcPr>
            <w:tcW w:w="831" w:type="pct"/>
            <w:tcBorders>
              <w:left w:val="single" w:sz="4" w:space="0" w:color="auto"/>
            </w:tcBorders>
          </w:tcPr>
          <w:p w:rsidR="001759E0" w:rsidRDefault="001759E0" w:rsidP="00861552">
            <w:pPr>
              <w:pStyle w:val="Sinespaciado"/>
              <w:spacing w:line="192" w:lineRule="auto"/>
              <w:jc w:val="both"/>
            </w:pPr>
            <w:r>
              <w:t xml:space="preserve">Organiza acciones estratégicas para alcanzar sus metas: </w:t>
            </w:r>
          </w:p>
        </w:tc>
        <w:tc>
          <w:tcPr>
            <w:tcW w:w="751" w:type="pct"/>
          </w:tcPr>
          <w:p w:rsidR="001759E0" w:rsidRPr="00E5685A" w:rsidRDefault="001759E0" w:rsidP="00E20C59">
            <w:pPr>
              <w:spacing w:line="168" w:lineRule="auto"/>
              <w:jc w:val="both"/>
            </w:pPr>
            <w:r w:rsidRPr="00E5685A">
              <w:t>Organiza estrategias y procedimientos que se propone en función del tiempo y los recursos necesarios para alcanzar la meta.</w:t>
            </w:r>
          </w:p>
        </w:tc>
        <w:tc>
          <w:tcPr>
            <w:tcW w:w="921" w:type="pct"/>
            <w:gridSpan w:val="2"/>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Organiza estrategias y procedimientos que s</w:t>
            </w:r>
            <w:r w:rsidR="002D3E9E">
              <w:rPr>
                <w:rFonts w:ascii="Calibri" w:eastAsia="Calibri" w:hAnsi="Calibri" w:cs="Calibri"/>
                <w:color w:val="000000"/>
              </w:rPr>
              <w:t>e propone en función del tiempo.</w:t>
            </w:r>
          </w:p>
        </w:tc>
        <w:tc>
          <w:tcPr>
            <w:tcW w:w="1148" w:type="pct"/>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Organiza estrategias y procedimientos que se propone en función del tiempo y los recursos necesarios para alcanzar la meta.</w:t>
            </w:r>
          </w:p>
        </w:tc>
        <w:tc>
          <w:tcPr>
            <w:tcW w:w="1349" w:type="pct"/>
          </w:tcPr>
          <w:p w:rsidR="001759E0" w:rsidRPr="00EB62BB" w:rsidRDefault="00F004B6" w:rsidP="00E20C59">
            <w:pPr>
              <w:pStyle w:val="Sinespaciado"/>
              <w:spacing w:line="168" w:lineRule="auto"/>
              <w:jc w:val="both"/>
              <w:rPr>
                <w:rFonts w:cs="Arial"/>
                <w:sz w:val="20"/>
                <w:szCs w:val="20"/>
              </w:rPr>
            </w:pPr>
            <w:r w:rsidRPr="00F004B6">
              <w:rPr>
                <w:rFonts w:cs="Arial"/>
                <w:sz w:val="20"/>
                <w:szCs w:val="20"/>
              </w:rPr>
              <w:t>Organiza  un conjunto  de estrategias y procedimientos en función  del tiempo  y de los recursos de que dispone para lograr las metas de aprendizaje de acuerdo con sus posibilidades.</w:t>
            </w:r>
          </w:p>
        </w:tc>
      </w:tr>
      <w:tr w:rsidR="001759E0" w:rsidTr="00187E91">
        <w:tc>
          <w:tcPr>
            <w:tcW w:w="831" w:type="pct"/>
            <w:vMerge w:val="restart"/>
            <w:tcBorders>
              <w:left w:val="single" w:sz="4" w:space="0" w:color="auto"/>
            </w:tcBorders>
          </w:tcPr>
          <w:p w:rsidR="001759E0" w:rsidRPr="00EB62BB" w:rsidRDefault="001759E0" w:rsidP="00861552">
            <w:pPr>
              <w:pStyle w:val="Sinespaciado"/>
              <w:spacing w:line="192" w:lineRule="auto"/>
              <w:jc w:val="both"/>
              <w:rPr>
                <w:rFonts w:cs="Arial"/>
                <w:sz w:val="20"/>
                <w:szCs w:val="20"/>
              </w:rPr>
            </w:pPr>
            <w:r w:rsidRPr="00230D96">
              <w:rPr>
                <w:rFonts w:cs="Arial"/>
                <w:sz w:val="20"/>
                <w:szCs w:val="20"/>
              </w:rPr>
              <w:t xml:space="preserve">Monitorea y ajusta su desempeño durante el proceso de aprendizaje: </w:t>
            </w:r>
          </w:p>
        </w:tc>
        <w:tc>
          <w:tcPr>
            <w:tcW w:w="751" w:type="pct"/>
          </w:tcPr>
          <w:p w:rsidR="001759E0" w:rsidRPr="00E5685A" w:rsidRDefault="001759E0" w:rsidP="00E20C59">
            <w:pPr>
              <w:spacing w:line="168" w:lineRule="auto"/>
              <w:jc w:val="both"/>
            </w:pPr>
            <w:r w:rsidRPr="00E5685A">
              <w:t>Revisa la aplicación de las estrategias, los procedimientos y los recursos utilizados, en función del nivel de avance, para producir los resultados esperados.</w:t>
            </w:r>
          </w:p>
        </w:tc>
        <w:tc>
          <w:tcPr>
            <w:tcW w:w="921" w:type="pct"/>
            <w:gridSpan w:val="2"/>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Revisa la aplicación de las estrategias, los procedimientos y los recursos utilizados, en función</w:t>
            </w:r>
            <w:r w:rsidR="002D3E9E">
              <w:rPr>
                <w:rFonts w:ascii="Calibri" w:eastAsia="Calibri" w:hAnsi="Calibri" w:cs="Calibri"/>
                <w:color w:val="000000"/>
              </w:rPr>
              <w:t xml:space="preserve"> del nivel de avance.</w:t>
            </w:r>
          </w:p>
        </w:tc>
        <w:tc>
          <w:tcPr>
            <w:tcW w:w="1148" w:type="pct"/>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Revisa la aplicación de las estrategias, los procedimientos y los recursos utilizados, en función del nivel de avance, para producir los resultados esperados.</w:t>
            </w:r>
          </w:p>
        </w:tc>
        <w:tc>
          <w:tcPr>
            <w:tcW w:w="1349" w:type="pct"/>
          </w:tcPr>
          <w:p w:rsidR="001759E0" w:rsidRPr="00EB62BB" w:rsidRDefault="00F004B6" w:rsidP="00E20C59">
            <w:pPr>
              <w:pStyle w:val="Sinespaciado"/>
              <w:spacing w:line="168" w:lineRule="auto"/>
              <w:jc w:val="both"/>
              <w:rPr>
                <w:rFonts w:cs="Arial"/>
                <w:sz w:val="20"/>
                <w:szCs w:val="20"/>
              </w:rPr>
            </w:pPr>
            <w:r w:rsidRPr="00F004B6">
              <w:rPr>
                <w:rFonts w:cs="Arial"/>
                <w:sz w:val="20"/>
                <w:szCs w:val="20"/>
              </w:rPr>
              <w:t>Revisa    la    aplicación    de    estrategias,    procedimientos, recursos  y  aportes  de  sus  pares  para  realizar  ajustes  o cambios   en   sus   acciones   que   permitan   llegar   a     los resultados esperados.</w:t>
            </w:r>
          </w:p>
        </w:tc>
      </w:tr>
      <w:tr w:rsidR="001759E0" w:rsidTr="00187E91">
        <w:tc>
          <w:tcPr>
            <w:tcW w:w="831" w:type="pct"/>
            <w:vMerge/>
            <w:tcBorders>
              <w:left w:val="single" w:sz="4" w:space="0" w:color="auto"/>
            </w:tcBorders>
          </w:tcPr>
          <w:p w:rsidR="001759E0" w:rsidRPr="00230D96" w:rsidRDefault="001759E0" w:rsidP="00861552">
            <w:pPr>
              <w:pStyle w:val="Sinespaciado"/>
              <w:spacing w:line="192" w:lineRule="auto"/>
              <w:jc w:val="both"/>
              <w:rPr>
                <w:rFonts w:cs="Arial"/>
                <w:sz w:val="20"/>
                <w:szCs w:val="20"/>
              </w:rPr>
            </w:pPr>
          </w:p>
        </w:tc>
        <w:tc>
          <w:tcPr>
            <w:tcW w:w="751" w:type="pct"/>
          </w:tcPr>
          <w:p w:rsidR="001759E0" w:rsidRPr="00E5685A" w:rsidRDefault="001759E0" w:rsidP="00E20C59">
            <w:pPr>
              <w:spacing w:line="168" w:lineRule="auto"/>
              <w:jc w:val="both"/>
            </w:pPr>
            <w:r w:rsidRPr="00187E91">
              <w:t>Explica los procedimientos, los recursos movilizados y las dificultades para llegar a la meta.</w:t>
            </w:r>
          </w:p>
        </w:tc>
        <w:tc>
          <w:tcPr>
            <w:tcW w:w="921" w:type="pct"/>
            <w:gridSpan w:val="2"/>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Explica el proceso, los procedimientos, los recursos movilizados, las dificultades, los ajustes para llegar a la meta.</w:t>
            </w:r>
          </w:p>
        </w:tc>
        <w:tc>
          <w:tcPr>
            <w:tcW w:w="1148" w:type="pct"/>
          </w:tcPr>
          <w:p w:rsidR="001759E0" w:rsidRPr="00EB62BB" w:rsidRDefault="001759E0" w:rsidP="00E20C59">
            <w:pPr>
              <w:pStyle w:val="Sinespaciado"/>
              <w:spacing w:line="168" w:lineRule="auto"/>
              <w:jc w:val="both"/>
              <w:rPr>
                <w:rFonts w:cs="Arial"/>
                <w:sz w:val="20"/>
                <w:szCs w:val="20"/>
              </w:rPr>
            </w:pPr>
            <w:r w:rsidRPr="0065525A">
              <w:rPr>
                <w:rFonts w:ascii="Calibri" w:eastAsia="Calibri" w:hAnsi="Calibri" w:cs="Calibri"/>
                <w:color w:val="000000"/>
              </w:rPr>
              <w:t>Explica el proceso, los procedimientos, los recursos movilizados, las dificultades, los ajustes y cambios que realizó y los resultados obtenidos para llegar a la meta.</w:t>
            </w:r>
          </w:p>
        </w:tc>
        <w:tc>
          <w:tcPr>
            <w:tcW w:w="1349" w:type="pct"/>
          </w:tcPr>
          <w:p w:rsidR="001759E0" w:rsidRPr="00EB62BB" w:rsidRDefault="00F004B6" w:rsidP="00E20C59">
            <w:pPr>
              <w:pStyle w:val="Sinespaciado"/>
              <w:spacing w:line="168" w:lineRule="auto"/>
              <w:jc w:val="both"/>
              <w:rPr>
                <w:rFonts w:cs="Arial"/>
                <w:sz w:val="20"/>
                <w:szCs w:val="20"/>
              </w:rPr>
            </w:pPr>
            <w:r w:rsidRPr="00F004B6">
              <w:rPr>
                <w:rFonts w:cs="Arial"/>
                <w:sz w:val="20"/>
                <w:szCs w:val="20"/>
              </w:rPr>
              <w:t>Explica las acciones realizadas y los recursos movilizados  en función    de   su    pertinencia   al   logro   de   las   metas   de aprendizaje.</w:t>
            </w:r>
          </w:p>
        </w:tc>
      </w:tr>
    </w:tbl>
    <w:p w:rsidR="005A145F" w:rsidRPr="005A145F" w:rsidRDefault="005A145F"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Tr="001150B9">
        <w:trPr>
          <w:tblHeader/>
        </w:trPr>
        <w:tc>
          <w:tcPr>
            <w:tcW w:w="246" w:type="pct"/>
            <w:vMerge w:val="restar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58" w:type="pct"/>
            <w:gridSpan w:val="5"/>
            <w:shd w:val="clear" w:color="auto" w:fill="002060"/>
            <w:vAlign w:val="center"/>
          </w:tcPr>
          <w:p w:rsidR="001150B9" w:rsidRDefault="001150B9" w:rsidP="00861552">
            <w:pPr>
              <w:pStyle w:val="Sinespaciado"/>
              <w:jc w:val="both"/>
              <w:rPr>
                <w:rFonts w:cs="Arial"/>
                <w:b/>
                <w:color w:val="FFFFFF" w:themeColor="background1"/>
                <w:sz w:val="20"/>
                <w:szCs w:val="20"/>
              </w:rPr>
            </w:pPr>
            <w:r>
              <w:rPr>
                <w:rFonts w:cs="Arial"/>
                <w:b/>
                <w:sz w:val="20"/>
                <w:szCs w:val="20"/>
              </w:rPr>
              <w:t>NIVELES DE LOGRO</w:t>
            </w:r>
          </w:p>
        </w:tc>
        <w:tc>
          <w:tcPr>
            <w:tcW w:w="2893" w:type="pct"/>
            <w:gridSpan w:val="3"/>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1150B9" w:rsidTr="001150B9">
        <w:trPr>
          <w:tblHeader/>
        </w:trPr>
        <w:tc>
          <w:tcPr>
            <w:tcW w:w="246" w:type="pct"/>
            <w:vMerge/>
            <w:shd w:val="clear" w:color="auto" w:fill="002060"/>
            <w:vAlign w:val="center"/>
          </w:tcPr>
          <w:p w:rsidR="001150B9" w:rsidRPr="00525A88" w:rsidRDefault="001150B9" w:rsidP="00861552">
            <w:pPr>
              <w:pStyle w:val="Sinespaciado"/>
              <w:jc w:val="both"/>
              <w:rPr>
                <w:rFonts w:cs="Arial"/>
                <w:b/>
                <w:sz w:val="20"/>
                <w:szCs w:val="20"/>
              </w:rPr>
            </w:pPr>
          </w:p>
        </w:tc>
        <w:tc>
          <w:tcPr>
            <w:tcW w:w="726" w:type="pct"/>
            <w:vMerge/>
            <w:shd w:val="clear" w:color="auto" w:fill="002060"/>
            <w:vAlign w:val="center"/>
          </w:tcPr>
          <w:p w:rsidR="001150B9" w:rsidRPr="00525A88" w:rsidRDefault="001150B9" w:rsidP="00861552">
            <w:pPr>
              <w:pStyle w:val="Sinespaciado"/>
              <w:jc w:val="both"/>
              <w:rPr>
                <w:rFonts w:cs="Arial"/>
                <w:b/>
                <w:sz w:val="20"/>
                <w:szCs w:val="20"/>
              </w:rPr>
            </w:pPr>
          </w:p>
        </w:tc>
        <w:tc>
          <w:tcPr>
            <w:tcW w:w="277" w:type="pct"/>
            <w:vMerge/>
            <w:shd w:val="clear" w:color="auto" w:fill="002060"/>
            <w:vAlign w:val="center"/>
          </w:tcPr>
          <w:p w:rsidR="001150B9" w:rsidRPr="00525A88" w:rsidRDefault="001150B9" w:rsidP="00861552">
            <w:pPr>
              <w:pStyle w:val="Sinespaciado"/>
              <w:jc w:val="both"/>
              <w:rPr>
                <w:rFonts w:cs="Arial"/>
                <w:b/>
                <w:sz w:val="20"/>
                <w:szCs w:val="20"/>
              </w:rPr>
            </w:pPr>
          </w:p>
        </w:tc>
        <w:tc>
          <w:tcPr>
            <w:tcW w:w="108" w:type="pct"/>
            <w:shd w:val="clear" w:color="auto" w:fill="002060"/>
            <w:vAlign w:val="center"/>
          </w:tcPr>
          <w:p w:rsidR="001150B9" w:rsidRPr="00525A88" w:rsidRDefault="001150B9"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1150B9" w:rsidRPr="00525A88" w:rsidRDefault="001150B9"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1150B9" w:rsidRPr="00525A88" w:rsidRDefault="001150B9"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1150B9" w:rsidRPr="00525A88" w:rsidRDefault="001150B9" w:rsidP="00861552">
            <w:pPr>
              <w:pStyle w:val="Sinespaciado"/>
              <w:jc w:val="both"/>
              <w:rPr>
                <w:rFonts w:cs="Arial"/>
                <w:b/>
                <w:sz w:val="20"/>
                <w:szCs w:val="20"/>
              </w:rPr>
            </w:pPr>
            <w:r w:rsidRPr="00525A88">
              <w:rPr>
                <w:rFonts w:cs="Arial"/>
                <w:b/>
                <w:sz w:val="20"/>
                <w:szCs w:val="20"/>
              </w:rPr>
              <w:t>AD</w:t>
            </w:r>
          </w:p>
        </w:tc>
        <w:tc>
          <w:tcPr>
            <w:tcW w:w="323" w:type="pct"/>
            <w:shd w:val="clear" w:color="auto" w:fill="002060"/>
          </w:tcPr>
          <w:p w:rsidR="001150B9" w:rsidRPr="00525A88" w:rsidRDefault="001150B9"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259" w:type="pc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1150B9" w:rsidRPr="00525A88" w:rsidRDefault="001150B9"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1</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2</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3</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4</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5</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Pr="00EB62BB" w:rsidRDefault="001150B9" w:rsidP="00861552">
            <w:pPr>
              <w:pStyle w:val="Sinespaciado"/>
              <w:jc w:val="both"/>
              <w:rPr>
                <w:rFonts w:cs="Arial"/>
                <w:sz w:val="20"/>
                <w:szCs w:val="20"/>
              </w:rPr>
            </w:pPr>
            <w:r>
              <w:rPr>
                <w:rFonts w:cs="Arial"/>
                <w:sz w:val="20"/>
                <w:szCs w:val="20"/>
              </w:rPr>
              <w:t>6</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7</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8</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9</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10</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11</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12</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13</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14</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15</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16</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17</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18</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19</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20</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r w:rsidR="001150B9" w:rsidTr="001150B9">
        <w:tc>
          <w:tcPr>
            <w:tcW w:w="246" w:type="pct"/>
            <w:vAlign w:val="center"/>
          </w:tcPr>
          <w:p w:rsidR="001150B9" w:rsidRDefault="001150B9" w:rsidP="00861552">
            <w:pPr>
              <w:pStyle w:val="Sinespaciado"/>
              <w:jc w:val="both"/>
              <w:rPr>
                <w:rFonts w:cs="Arial"/>
                <w:sz w:val="20"/>
                <w:szCs w:val="20"/>
              </w:rPr>
            </w:pPr>
            <w:r>
              <w:rPr>
                <w:rFonts w:cs="Arial"/>
                <w:sz w:val="20"/>
                <w:szCs w:val="20"/>
              </w:rPr>
              <w:t>TOTAL</w:t>
            </w:r>
          </w:p>
        </w:tc>
        <w:tc>
          <w:tcPr>
            <w:tcW w:w="726" w:type="pct"/>
            <w:vAlign w:val="center"/>
          </w:tcPr>
          <w:p w:rsidR="001150B9" w:rsidRPr="00EB62BB" w:rsidRDefault="001150B9" w:rsidP="00861552">
            <w:pPr>
              <w:pStyle w:val="Sinespaciado"/>
              <w:jc w:val="both"/>
              <w:rPr>
                <w:rFonts w:cs="Arial"/>
                <w:sz w:val="20"/>
                <w:szCs w:val="20"/>
              </w:rPr>
            </w:pPr>
          </w:p>
        </w:tc>
        <w:tc>
          <w:tcPr>
            <w:tcW w:w="277" w:type="pct"/>
            <w:vAlign w:val="center"/>
          </w:tcPr>
          <w:p w:rsidR="001150B9" w:rsidRPr="00EB62BB" w:rsidRDefault="001150B9" w:rsidP="00861552">
            <w:pPr>
              <w:pStyle w:val="Sinespaciado"/>
              <w:jc w:val="both"/>
              <w:rPr>
                <w:rFonts w:cs="Arial"/>
                <w:sz w:val="20"/>
                <w:szCs w:val="20"/>
              </w:rPr>
            </w:pPr>
          </w:p>
        </w:tc>
        <w:tc>
          <w:tcPr>
            <w:tcW w:w="108" w:type="pct"/>
            <w:vAlign w:val="center"/>
          </w:tcPr>
          <w:p w:rsidR="001150B9" w:rsidRPr="00EB62BB" w:rsidRDefault="001150B9" w:rsidP="00861552">
            <w:pPr>
              <w:pStyle w:val="Sinespaciado"/>
              <w:jc w:val="both"/>
              <w:rPr>
                <w:rFonts w:cs="Arial"/>
                <w:sz w:val="20"/>
                <w:szCs w:val="20"/>
              </w:rPr>
            </w:pPr>
          </w:p>
        </w:tc>
        <w:tc>
          <w:tcPr>
            <w:tcW w:w="141" w:type="pct"/>
            <w:vAlign w:val="center"/>
          </w:tcPr>
          <w:p w:rsidR="001150B9" w:rsidRPr="00EB62BB" w:rsidRDefault="001150B9" w:rsidP="00861552">
            <w:pPr>
              <w:pStyle w:val="Sinespaciado"/>
              <w:jc w:val="both"/>
              <w:rPr>
                <w:rFonts w:cs="Arial"/>
                <w:sz w:val="20"/>
                <w:szCs w:val="20"/>
              </w:rPr>
            </w:pPr>
          </w:p>
        </w:tc>
        <w:tc>
          <w:tcPr>
            <w:tcW w:w="114" w:type="pct"/>
            <w:vAlign w:val="center"/>
          </w:tcPr>
          <w:p w:rsidR="001150B9" w:rsidRPr="00EB62BB" w:rsidRDefault="001150B9" w:rsidP="00861552">
            <w:pPr>
              <w:pStyle w:val="Sinespaciado"/>
              <w:jc w:val="both"/>
              <w:rPr>
                <w:rFonts w:cs="Arial"/>
                <w:sz w:val="20"/>
                <w:szCs w:val="20"/>
              </w:rPr>
            </w:pPr>
          </w:p>
        </w:tc>
        <w:tc>
          <w:tcPr>
            <w:tcW w:w="172" w:type="pct"/>
            <w:vAlign w:val="center"/>
          </w:tcPr>
          <w:p w:rsidR="001150B9" w:rsidRPr="00EB62BB" w:rsidRDefault="001150B9" w:rsidP="00861552">
            <w:pPr>
              <w:pStyle w:val="Sinespaciado"/>
              <w:jc w:val="both"/>
              <w:rPr>
                <w:rFonts w:cs="Arial"/>
                <w:sz w:val="20"/>
                <w:szCs w:val="20"/>
              </w:rPr>
            </w:pPr>
          </w:p>
        </w:tc>
        <w:tc>
          <w:tcPr>
            <w:tcW w:w="323" w:type="pct"/>
          </w:tcPr>
          <w:p w:rsidR="001150B9" w:rsidRPr="00EB62BB" w:rsidRDefault="001150B9" w:rsidP="00861552">
            <w:pPr>
              <w:pStyle w:val="Sinespaciado"/>
              <w:jc w:val="both"/>
              <w:rPr>
                <w:rFonts w:cs="Arial"/>
                <w:sz w:val="20"/>
                <w:szCs w:val="20"/>
              </w:rPr>
            </w:pPr>
          </w:p>
        </w:tc>
        <w:tc>
          <w:tcPr>
            <w:tcW w:w="1259" w:type="pct"/>
            <w:vAlign w:val="center"/>
          </w:tcPr>
          <w:p w:rsidR="001150B9" w:rsidRPr="00EB62BB" w:rsidRDefault="001150B9" w:rsidP="00861552">
            <w:pPr>
              <w:pStyle w:val="Sinespaciado"/>
              <w:jc w:val="both"/>
              <w:rPr>
                <w:rFonts w:cs="Arial"/>
                <w:sz w:val="20"/>
                <w:szCs w:val="20"/>
              </w:rPr>
            </w:pPr>
          </w:p>
        </w:tc>
        <w:tc>
          <w:tcPr>
            <w:tcW w:w="809" w:type="pct"/>
            <w:vAlign w:val="center"/>
          </w:tcPr>
          <w:p w:rsidR="001150B9" w:rsidRPr="00EB62BB" w:rsidRDefault="001150B9" w:rsidP="00861552">
            <w:pPr>
              <w:pStyle w:val="Sinespaciado"/>
              <w:jc w:val="both"/>
              <w:rPr>
                <w:rFonts w:cs="Arial"/>
                <w:sz w:val="20"/>
                <w:szCs w:val="20"/>
              </w:rPr>
            </w:pPr>
          </w:p>
        </w:tc>
        <w:tc>
          <w:tcPr>
            <w:tcW w:w="825" w:type="pct"/>
            <w:vAlign w:val="center"/>
          </w:tcPr>
          <w:p w:rsidR="001150B9" w:rsidRPr="00EB62BB" w:rsidRDefault="001150B9" w:rsidP="00861552">
            <w:pPr>
              <w:pStyle w:val="Sinespaciado"/>
              <w:jc w:val="both"/>
              <w:rPr>
                <w:rFonts w:cs="Arial"/>
                <w:sz w:val="20"/>
                <w:szCs w:val="20"/>
              </w:rPr>
            </w:pPr>
          </w:p>
        </w:tc>
      </w:tr>
    </w:tbl>
    <w:p w:rsidR="008608CE" w:rsidRDefault="008608CE" w:rsidP="00861552">
      <w:pPr>
        <w:jc w:val="both"/>
      </w:pPr>
      <w:r>
        <w:br w:type="page"/>
      </w:r>
    </w:p>
    <w:p w:rsidR="008608CE" w:rsidRDefault="00281E6A" w:rsidP="00861552">
      <w:pPr>
        <w:pStyle w:val="Sinespaciado"/>
        <w:numPr>
          <w:ilvl w:val="1"/>
          <w:numId w:val="1"/>
        </w:numPr>
        <w:jc w:val="both"/>
        <w:outlineLvl w:val="0"/>
      </w:pPr>
      <w:bookmarkStart w:id="3" w:name="_Toc36559374"/>
      <w:r>
        <w:t xml:space="preserve">Competencia: </w:t>
      </w:r>
      <w:r w:rsidR="005C38E9" w:rsidRPr="005C38E9">
        <w:t>“SE DESENVUELVE EN LOS ENTORNOS VIRTUALES GENERADOS POR LAS TIC”</w:t>
      </w:r>
      <w:bookmarkEnd w:id="3"/>
    </w:p>
    <w:p w:rsidR="008608CE" w:rsidRPr="00B668EE" w:rsidRDefault="008608CE"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113"/>
        <w:gridCol w:w="12013"/>
      </w:tblGrid>
      <w:tr w:rsidR="008608CE" w:rsidTr="00E25F79">
        <w:tc>
          <w:tcPr>
            <w:tcW w:w="1029" w:type="pct"/>
            <w:shd w:val="clear" w:color="auto" w:fill="002060"/>
          </w:tcPr>
          <w:p w:rsidR="008608CE" w:rsidRPr="009D4736" w:rsidRDefault="0084339B" w:rsidP="00861552">
            <w:pPr>
              <w:pStyle w:val="Sinespaciado"/>
              <w:jc w:val="both"/>
              <w:rPr>
                <w:b/>
                <w:color w:val="FFFFFF" w:themeColor="background1"/>
              </w:rPr>
            </w:pPr>
            <w:r>
              <w:rPr>
                <w:b/>
                <w:color w:val="FFFFFF" w:themeColor="background1"/>
              </w:rPr>
              <w:t xml:space="preserve">ESTANDAR </w:t>
            </w:r>
            <w:r w:rsidR="00B6284D">
              <w:rPr>
                <w:b/>
                <w:color w:val="FFFFFF" w:themeColor="background1"/>
              </w:rPr>
              <w:t>V</w:t>
            </w:r>
            <w:r>
              <w:rPr>
                <w:b/>
                <w:color w:val="FFFFFF" w:themeColor="background1"/>
              </w:rPr>
              <w:t xml:space="preserve"> CICLO</w:t>
            </w:r>
          </w:p>
        </w:tc>
        <w:tc>
          <w:tcPr>
            <w:tcW w:w="3971" w:type="pct"/>
          </w:tcPr>
          <w:p w:rsidR="008608CE" w:rsidRDefault="004901F1" w:rsidP="00861552">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8608CE" w:rsidRPr="0000288C" w:rsidRDefault="008608CE" w:rsidP="00861552">
      <w:pPr>
        <w:pStyle w:val="Sinespaciado"/>
        <w:jc w:val="both"/>
        <w:rPr>
          <w:sz w:val="2"/>
          <w:szCs w:val="2"/>
        </w:rPr>
      </w:pPr>
    </w:p>
    <w:tbl>
      <w:tblPr>
        <w:tblStyle w:val="Tablaconcuadrcula"/>
        <w:tblW w:w="5000" w:type="pct"/>
        <w:tblLook w:val="04A0" w:firstRow="1" w:lastRow="0" w:firstColumn="1" w:lastColumn="0" w:noHBand="0" w:noVBand="1"/>
      </w:tblPr>
      <w:tblGrid>
        <w:gridCol w:w="1981"/>
        <w:gridCol w:w="3903"/>
        <w:gridCol w:w="2744"/>
        <w:gridCol w:w="3049"/>
        <w:gridCol w:w="3449"/>
      </w:tblGrid>
      <w:tr w:rsidR="005A145F" w:rsidTr="005A145F">
        <w:trPr>
          <w:trHeight w:val="64"/>
          <w:tblHeader/>
        </w:trPr>
        <w:tc>
          <w:tcPr>
            <w:tcW w:w="5000" w:type="pct"/>
            <w:gridSpan w:val="5"/>
            <w:tcBorders>
              <w:left w:val="single" w:sz="4" w:space="0" w:color="auto"/>
            </w:tcBorders>
            <w:shd w:val="clear" w:color="auto" w:fill="002060"/>
            <w:vAlign w:val="center"/>
          </w:tcPr>
          <w:p w:rsidR="005A145F" w:rsidRDefault="005A145F"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5A145F" w:rsidTr="00187E91">
        <w:trPr>
          <w:trHeight w:val="64"/>
          <w:tblHeader/>
        </w:trPr>
        <w:tc>
          <w:tcPr>
            <w:tcW w:w="655" w:type="pct"/>
            <w:vMerge w:val="restart"/>
            <w:tcBorders>
              <w:left w:val="single" w:sz="4" w:space="0" w:color="auto"/>
            </w:tcBorders>
            <w:shd w:val="clear" w:color="auto" w:fill="002060"/>
            <w:vAlign w:val="center"/>
          </w:tcPr>
          <w:p w:rsidR="005A145F" w:rsidRPr="00F36AD8" w:rsidRDefault="005A145F" w:rsidP="00861552">
            <w:pPr>
              <w:pStyle w:val="Sinespaciado"/>
              <w:jc w:val="both"/>
              <w:rPr>
                <w:rFonts w:cs="Arial"/>
                <w:b/>
                <w:color w:val="FFFFFF" w:themeColor="background1"/>
              </w:rPr>
            </w:pPr>
            <w:r w:rsidRPr="00F36AD8">
              <w:rPr>
                <w:rFonts w:cs="Arial"/>
                <w:b/>
                <w:color w:val="FFFFFF" w:themeColor="background1"/>
              </w:rPr>
              <w:t>CAPACIDADES</w:t>
            </w:r>
          </w:p>
        </w:tc>
        <w:tc>
          <w:tcPr>
            <w:tcW w:w="1290" w:type="pct"/>
            <w:shd w:val="clear" w:color="auto" w:fill="002060"/>
            <w:vAlign w:val="center"/>
          </w:tcPr>
          <w:p w:rsidR="005A145F" w:rsidRPr="00F36AD8" w:rsidRDefault="005A145F" w:rsidP="00861552">
            <w:pPr>
              <w:pStyle w:val="Sinespaciado"/>
              <w:jc w:val="both"/>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5A145F" w:rsidRPr="00F36AD8" w:rsidRDefault="005A145F"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5A145F" w:rsidRPr="00F36AD8" w:rsidRDefault="005A145F"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5A145F" w:rsidRPr="00F36AD8" w:rsidRDefault="005A145F" w:rsidP="00861552">
            <w:pPr>
              <w:pStyle w:val="Sinespaciado"/>
              <w:jc w:val="both"/>
              <w:rPr>
                <w:rFonts w:cs="Arial"/>
                <w:b/>
                <w:color w:val="FFFFFF" w:themeColor="background1"/>
              </w:rPr>
            </w:pPr>
            <w:r>
              <w:rPr>
                <w:rFonts w:cs="Arial"/>
                <w:b/>
                <w:color w:val="FFFFFF" w:themeColor="background1"/>
              </w:rPr>
              <w:t>NIVEL DESTACADO</w:t>
            </w:r>
          </w:p>
        </w:tc>
      </w:tr>
      <w:tr w:rsidR="005A145F" w:rsidTr="00187E91">
        <w:tc>
          <w:tcPr>
            <w:tcW w:w="655" w:type="pct"/>
            <w:vMerge/>
            <w:tcBorders>
              <w:left w:val="single" w:sz="4" w:space="0" w:color="auto"/>
            </w:tcBorders>
            <w:shd w:val="clear" w:color="auto" w:fill="7030A0"/>
            <w:vAlign w:val="center"/>
          </w:tcPr>
          <w:p w:rsidR="005A145F" w:rsidRPr="00F02B89" w:rsidRDefault="005A145F" w:rsidP="00861552">
            <w:pPr>
              <w:pStyle w:val="Sinespaciado"/>
              <w:jc w:val="both"/>
              <w:rPr>
                <w:rFonts w:cs="Arial"/>
                <w:b/>
                <w:color w:val="FFFFFF" w:themeColor="background1"/>
                <w:sz w:val="20"/>
                <w:szCs w:val="20"/>
              </w:rPr>
            </w:pPr>
          </w:p>
        </w:tc>
        <w:tc>
          <w:tcPr>
            <w:tcW w:w="1290" w:type="pct"/>
            <w:shd w:val="clear" w:color="auto" w:fill="002060"/>
            <w:vAlign w:val="center"/>
          </w:tcPr>
          <w:p w:rsidR="005A145F" w:rsidRPr="000204C8" w:rsidRDefault="005A145F"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w:t>
            </w:r>
            <w:r w:rsidR="00187E91">
              <w:rPr>
                <w:rFonts w:ascii="Agency FB" w:hAnsi="Agency FB"/>
                <w:b/>
                <w:color w:val="FFFFFF" w:themeColor="background1"/>
                <w:sz w:val="16"/>
                <w:szCs w:val="16"/>
              </w:rPr>
              <w:t xml:space="preserve"> 6° graduado</w:t>
            </w:r>
          </w:p>
        </w:tc>
        <w:tc>
          <w:tcPr>
            <w:tcW w:w="907" w:type="pct"/>
            <w:shd w:val="clear" w:color="auto" w:fill="002060"/>
            <w:vAlign w:val="center"/>
          </w:tcPr>
          <w:p w:rsidR="005A145F" w:rsidRPr="000204C8" w:rsidRDefault="004A251F"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5A145F" w:rsidRPr="000204C8">
              <w:rPr>
                <w:rFonts w:ascii="Agency FB" w:hAnsi="Agency FB"/>
                <w:b/>
                <w:color w:val="FFFFFF" w:themeColor="background1"/>
                <w:sz w:val="16"/>
                <w:szCs w:val="16"/>
              </w:rPr>
              <w:t>° grado graduado.</w:t>
            </w:r>
          </w:p>
        </w:tc>
        <w:tc>
          <w:tcPr>
            <w:tcW w:w="1008" w:type="pct"/>
            <w:shd w:val="clear" w:color="auto" w:fill="002060"/>
            <w:vAlign w:val="center"/>
          </w:tcPr>
          <w:p w:rsidR="005A145F" w:rsidRPr="000204C8" w:rsidRDefault="004A251F"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5A145F" w:rsidRPr="000204C8">
              <w:rPr>
                <w:rFonts w:ascii="Agency FB" w:hAnsi="Agency FB"/>
                <w:b/>
                <w:color w:val="FFFFFF" w:themeColor="background1"/>
                <w:sz w:val="16"/>
                <w:szCs w:val="16"/>
              </w:rPr>
              <w:t>° grado</w:t>
            </w:r>
          </w:p>
        </w:tc>
        <w:tc>
          <w:tcPr>
            <w:tcW w:w="1140" w:type="pct"/>
            <w:shd w:val="clear" w:color="auto" w:fill="002060"/>
            <w:vAlign w:val="center"/>
          </w:tcPr>
          <w:p w:rsidR="005A145F" w:rsidRPr="000204C8" w:rsidRDefault="005A145F"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284D">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1759E0" w:rsidTr="00187E91">
        <w:tc>
          <w:tcPr>
            <w:tcW w:w="655" w:type="pct"/>
            <w:tcBorders>
              <w:left w:val="single" w:sz="4" w:space="0" w:color="auto"/>
            </w:tcBorders>
          </w:tcPr>
          <w:p w:rsidR="001759E0" w:rsidRPr="00B6284D" w:rsidRDefault="001759E0" w:rsidP="00861552">
            <w:pPr>
              <w:pStyle w:val="Sinespaciado"/>
              <w:jc w:val="both"/>
              <w:rPr>
                <w:rFonts w:cs="Arial"/>
                <w:b/>
                <w:sz w:val="20"/>
                <w:szCs w:val="20"/>
              </w:rPr>
            </w:pPr>
            <w:r w:rsidRPr="00B6284D">
              <w:rPr>
                <w:rFonts w:cs="Arial"/>
                <w:b/>
                <w:sz w:val="20"/>
                <w:szCs w:val="20"/>
              </w:rPr>
              <w:t>Personaliza entornos virtuales.</w:t>
            </w:r>
          </w:p>
        </w:tc>
        <w:tc>
          <w:tcPr>
            <w:tcW w:w="1290" w:type="pct"/>
            <w:shd w:val="clear" w:color="auto" w:fill="FFFFFF" w:themeFill="background1"/>
          </w:tcPr>
          <w:p w:rsidR="001759E0" w:rsidRPr="00EB62BB" w:rsidRDefault="001759E0" w:rsidP="00827D76">
            <w:pPr>
              <w:pStyle w:val="Sinespaciado"/>
              <w:spacing w:line="168" w:lineRule="auto"/>
              <w:jc w:val="both"/>
              <w:rPr>
                <w:rFonts w:cs="Arial"/>
                <w:sz w:val="20"/>
                <w:szCs w:val="20"/>
              </w:rPr>
            </w:pPr>
            <w:r w:rsidRPr="006669D3">
              <w:rPr>
                <w:rFonts w:ascii="Calibri" w:eastAsia="Calibri" w:hAnsi="Calibri" w:cs="Calibri"/>
                <w:color w:val="000000"/>
              </w:rPr>
              <w:t>Modifica un entorno virtual personalizado cuando organiza información y materiales digitales que utiliza frecuentemente según las necesidades, el contexto y las actividades en las que participa. Ejemplo: El estudiante cambia el nombre de un archivo.</w:t>
            </w:r>
          </w:p>
        </w:tc>
        <w:tc>
          <w:tcPr>
            <w:tcW w:w="907" w:type="pct"/>
            <w:shd w:val="clear" w:color="auto" w:fill="FFFFFF" w:themeFill="background1"/>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Modifica un entorno virtual personalizado cuando clasifica aplicaciones y herramientas de navegación, para utilizarlo según las necesidades en las que participa.</w:t>
            </w:r>
          </w:p>
        </w:tc>
        <w:tc>
          <w:tcPr>
            <w:tcW w:w="1008" w:type="pct"/>
            <w:shd w:val="clear" w:color="auto" w:fill="FFFFFF" w:themeFill="background1"/>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Modifica un entorno virtual personalizado cuando clasifica aplicaciones y herramientas de navegación, para utilizarlo según las necesidades, el contexto y las actividades en las que participa.</w:t>
            </w:r>
          </w:p>
        </w:tc>
        <w:tc>
          <w:tcPr>
            <w:tcW w:w="1140" w:type="pct"/>
            <w:shd w:val="clear" w:color="auto" w:fill="FFFFFF" w:themeFill="background1"/>
          </w:tcPr>
          <w:p w:rsidR="001759E0" w:rsidRPr="00EB62BB" w:rsidRDefault="0037741E" w:rsidP="00EB4FF9">
            <w:pPr>
              <w:pStyle w:val="Sinespaciado"/>
              <w:spacing w:line="168" w:lineRule="auto"/>
              <w:jc w:val="both"/>
              <w:rPr>
                <w:rFonts w:cs="Arial"/>
                <w:sz w:val="20"/>
                <w:szCs w:val="20"/>
              </w:rPr>
            </w:pPr>
            <w:r w:rsidRPr="0037741E">
              <w:rPr>
                <w:rFonts w:cs="Arial"/>
                <w:sz w:val="20"/>
                <w:szCs w:val="20"/>
              </w:rPr>
              <w:t xml:space="preserve">Navega      en      diversos  </w:t>
            </w:r>
            <w:r w:rsidR="00EB4FF9">
              <w:rPr>
                <w:rFonts w:cs="Arial"/>
                <w:sz w:val="20"/>
                <w:szCs w:val="20"/>
              </w:rPr>
              <w:t xml:space="preserve">    entornos      virtuales. </w:t>
            </w:r>
            <w:r w:rsidRPr="0037741E">
              <w:rPr>
                <w:rFonts w:cs="Arial"/>
                <w:sz w:val="20"/>
                <w:szCs w:val="20"/>
              </w:rPr>
              <w:t>Organiza aplicaciones y materiales digi</w:t>
            </w:r>
            <w:r w:rsidR="00EB4FF9">
              <w:rPr>
                <w:rFonts w:cs="Arial"/>
                <w:sz w:val="20"/>
                <w:szCs w:val="20"/>
              </w:rPr>
              <w:t xml:space="preserve">tales según recomendados </w:t>
            </w:r>
            <w:r w:rsidRPr="0037741E">
              <w:rPr>
                <w:rFonts w:cs="Arial"/>
                <w:sz w:val="20"/>
                <w:szCs w:val="20"/>
              </w:rPr>
              <w:t xml:space="preserve">adaptando       funcionalidades   </w:t>
            </w:r>
            <w:r w:rsidR="00861552" w:rsidRPr="0037741E">
              <w:rPr>
                <w:rFonts w:cs="Arial"/>
                <w:sz w:val="20"/>
                <w:szCs w:val="20"/>
              </w:rPr>
              <w:t>su utilidad y</w:t>
            </w:r>
            <w:r w:rsidRPr="0037741E">
              <w:rPr>
                <w:rFonts w:cs="Arial"/>
                <w:sz w:val="20"/>
                <w:szCs w:val="20"/>
              </w:rPr>
              <w:t xml:space="preserve"> propósitos variados en </w:t>
            </w:r>
            <w:r w:rsidR="00861552" w:rsidRPr="0037741E">
              <w:rPr>
                <w:rFonts w:cs="Arial"/>
                <w:sz w:val="20"/>
                <w:szCs w:val="20"/>
              </w:rPr>
              <w:t>un entorno</w:t>
            </w:r>
            <w:r w:rsidRPr="0037741E">
              <w:rPr>
                <w:rFonts w:cs="Arial"/>
                <w:sz w:val="20"/>
                <w:szCs w:val="20"/>
              </w:rPr>
              <w:t xml:space="preserve"> </w:t>
            </w:r>
            <w:r w:rsidR="00861552" w:rsidRPr="0037741E">
              <w:rPr>
                <w:rFonts w:cs="Arial"/>
                <w:sz w:val="20"/>
                <w:szCs w:val="20"/>
              </w:rPr>
              <w:t>básicas de</w:t>
            </w:r>
            <w:r w:rsidRPr="0037741E">
              <w:rPr>
                <w:rFonts w:cs="Arial"/>
                <w:sz w:val="20"/>
                <w:szCs w:val="20"/>
              </w:rPr>
              <w:t xml:space="preserve">   acuerdo   con   sus   necesidades   de            virtual        </w:t>
            </w:r>
            <w:r w:rsidR="00861552" w:rsidRPr="0037741E">
              <w:rPr>
                <w:rFonts w:cs="Arial"/>
                <w:sz w:val="20"/>
                <w:szCs w:val="20"/>
              </w:rPr>
              <w:t>determinado, como</w:t>
            </w:r>
            <w:r w:rsidRPr="0037741E">
              <w:rPr>
                <w:rFonts w:cs="Arial"/>
                <w:sz w:val="20"/>
                <w:szCs w:val="20"/>
              </w:rPr>
              <w:t xml:space="preserve">        televisor, </w:t>
            </w:r>
            <w:r w:rsidR="00861552" w:rsidRPr="0037741E">
              <w:rPr>
                <w:rFonts w:cs="Arial"/>
                <w:sz w:val="20"/>
                <w:szCs w:val="20"/>
              </w:rPr>
              <w:t>manera pertinente</w:t>
            </w:r>
            <w:r w:rsidRPr="0037741E">
              <w:rPr>
                <w:rFonts w:cs="Arial"/>
                <w:sz w:val="20"/>
                <w:szCs w:val="20"/>
              </w:rPr>
              <w:t xml:space="preserve"> y responsable.                                        </w:t>
            </w:r>
          </w:p>
        </w:tc>
      </w:tr>
      <w:tr w:rsidR="001759E0" w:rsidTr="00187E91">
        <w:tc>
          <w:tcPr>
            <w:tcW w:w="655" w:type="pct"/>
            <w:vMerge w:val="restart"/>
            <w:tcBorders>
              <w:left w:val="single" w:sz="4" w:space="0" w:color="auto"/>
            </w:tcBorders>
          </w:tcPr>
          <w:p w:rsidR="001759E0" w:rsidRPr="00B6284D" w:rsidRDefault="001759E0" w:rsidP="00861552">
            <w:pPr>
              <w:pStyle w:val="Sinespaciado"/>
              <w:jc w:val="both"/>
              <w:rPr>
                <w:rFonts w:cs="Arial"/>
                <w:b/>
                <w:sz w:val="20"/>
                <w:szCs w:val="20"/>
              </w:rPr>
            </w:pPr>
            <w:r w:rsidRPr="00B6284D">
              <w:rPr>
                <w:rFonts w:cs="Arial"/>
                <w:b/>
                <w:sz w:val="20"/>
                <w:szCs w:val="20"/>
              </w:rPr>
              <w:t>Gestiona información del entorno virtual.</w:t>
            </w:r>
          </w:p>
        </w:tc>
        <w:tc>
          <w:tcPr>
            <w:tcW w:w="1290" w:type="pct"/>
          </w:tcPr>
          <w:p w:rsidR="001759E0" w:rsidRPr="00EB62BB" w:rsidRDefault="001759E0" w:rsidP="00827D76">
            <w:pPr>
              <w:pStyle w:val="Sinespaciado"/>
              <w:spacing w:line="168" w:lineRule="auto"/>
              <w:jc w:val="both"/>
              <w:rPr>
                <w:rFonts w:cs="Arial"/>
                <w:sz w:val="20"/>
                <w:szCs w:val="20"/>
              </w:rPr>
            </w:pPr>
            <w:r w:rsidRPr="006669D3">
              <w:rPr>
                <w:rFonts w:ascii="Calibri" w:eastAsia="Calibri" w:hAnsi="Calibri" w:cs="Calibri"/>
                <w:color w:val="000000"/>
              </w:rPr>
              <w:t>Organiza información, según su propósito de estudio, de diversas fuentes y materiales digitales. Ejemplo: El estudiante organiza información en carpetas u otros medios digitales.</w:t>
            </w:r>
          </w:p>
        </w:tc>
        <w:tc>
          <w:tcPr>
            <w:tcW w:w="907" w:type="pct"/>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Emplea portafolios digitales cuando organiza la información que obtuvo, de manera que esté disponible para actividades frecuentes. Ejemplo: El estudiante crea un blog para difundir las actividades de “El día del logro”.</w:t>
            </w:r>
          </w:p>
        </w:tc>
        <w:tc>
          <w:tcPr>
            <w:tcW w:w="1008" w:type="pct"/>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Emplea portafolios digitales cuando organiza la información que obtuvo, de manera que esté disponible para actividades frecuentes. Ejemplo: El estudiante crea un blog para difundir las actividades de “El día del logro”.</w:t>
            </w:r>
          </w:p>
        </w:tc>
        <w:tc>
          <w:tcPr>
            <w:tcW w:w="1140" w:type="pct"/>
          </w:tcPr>
          <w:p w:rsidR="0037741E" w:rsidRPr="0037741E" w:rsidRDefault="0037741E" w:rsidP="00827D76">
            <w:pPr>
              <w:pStyle w:val="Sinespaciado"/>
              <w:spacing w:line="168" w:lineRule="auto"/>
              <w:jc w:val="both"/>
              <w:rPr>
                <w:rFonts w:cs="Arial"/>
                <w:sz w:val="20"/>
                <w:szCs w:val="20"/>
              </w:rPr>
            </w:pPr>
            <w:r w:rsidRPr="0037741E">
              <w:rPr>
                <w:rFonts w:cs="Arial"/>
                <w:sz w:val="20"/>
                <w:szCs w:val="20"/>
              </w:rPr>
              <w:t xml:space="preserve">Clasifica    información    de   diversas    fuentes    y            </w:t>
            </w:r>
            <w:r w:rsidR="00861552" w:rsidRPr="0037741E">
              <w:rPr>
                <w:rFonts w:cs="Arial"/>
                <w:sz w:val="20"/>
                <w:szCs w:val="20"/>
              </w:rPr>
              <w:t>virtual, entre</w:t>
            </w:r>
            <w:r w:rsidRPr="0037741E">
              <w:rPr>
                <w:rFonts w:cs="Arial"/>
                <w:sz w:val="20"/>
                <w:szCs w:val="20"/>
              </w:rPr>
              <w:t xml:space="preserve">    </w:t>
            </w:r>
            <w:r w:rsidR="00861552" w:rsidRPr="0037741E">
              <w:rPr>
                <w:rFonts w:cs="Arial"/>
                <w:sz w:val="20"/>
                <w:szCs w:val="20"/>
              </w:rPr>
              <w:t>otros, para</w:t>
            </w:r>
            <w:r w:rsidRPr="0037741E">
              <w:rPr>
                <w:rFonts w:cs="Arial"/>
                <w:sz w:val="20"/>
                <w:szCs w:val="20"/>
              </w:rPr>
              <w:t xml:space="preserve">    uso    personal    y </w:t>
            </w:r>
            <w:r w:rsidR="00861552" w:rsidRPr="0037741E">
              <w:rPr>
                <w:rFonts w:cs="Arial"/>
                <w:sz w:val="20"/>
                <w:szCs w:val="20"/>
              </w:rPr>
              <w:t>entornos teniendo</w:t>
            </w:r>
            <w:r w:rsidRPr="0037741E">
              <w:rPr>
                <w:rFonts w:cs="Arial"/>
                <w:sz w:val="20"/>
                <w:szCs w:val="20"/>
              </w:rPr>
              <w:t xml:space="preserve">   </w:t>
            </w:r>
            <w:r w:rsidR="00861552" w:rsidRPr="0037741E">
              <w:rPr>
                <w:rFonts w:cs="Arial"/>
                <w:sz w:val="20"/>
                <w:szCs w:val="20"/>
              </w:rPr>
              <w:t>en cuenta la</w:t>
            </w:r>
            <w:r w:rsidRPr="0037741E">
              <w:rPr>
                <w:rFonts w:cs="Arial"/>
                <w:sz w:val="20"/>
                <w:szCs w:val="20"/>
              </w:rPr>
              <w:t xml:space="preserve">   </w:t>
            </w:r>
            <w:r w:rsidR="00861552" w:rsidRPr="0037741E">
              <w:rPr>
                <w:rFonts w:cs="Arial"/>
                <w:sz w:val="20"/>
                <w:szCs w:val="20"/>
              </w:rPr>
              <w:t>pertinencia y</w:t>
            </w:r>
            <w:r w:rsidRPr="0037741E">
              <w:rPr>
                <w:rFonts w:cs="Arial"/>
                <w:sz w:val="20"/>
                <w:szCs w:val="20"/>
              </w:rPr>
              <w:t xml:space="preserve">            </w:t>
            </w:r>
            <w:r w:rsidR="00861552" w:rsidRPr="0037741E">
              <w:rPr>
                <w:rFonts w:cs="Arial"/>
                <w:sz w:val="20"/>
                <w:szCs w:val="20"/>
              </w:rPr>
              <w:t>necesidades educativas</w:t>
            </w:r>
            <w:r w:rsidRPr="0037741E">
              <w:rPr>
                <w:rFonts w:cs="Arial"/>
                <w:sz w:val="20"/>
                <w:szCs w:val="20"/>
              </w:rPr>
              <w:t xml:space="preserve">.  Ejemplo:  </w:t>
            </w:r>
            <w:r w:rsidR="00861552" w:rsidRPr="0037741E">
              <w:rPr>
                <w:rFonts w:cs="Arial"/>
                <w:sz w:val="20"/>
                <w:szCs w:val="20"/>
              </w:rPr>
              <w:t>Abre más de</w:t>
            </w:r>
            <w:r w:rsidRPr="0037741E">
              <w:rPr>
                <w:rFonts w:cs="Arial"/>
                <w:sz w:val="20"/>
                <w:szCs w:val="20"/>
              </w:rPr>
              <w:t xml:space="preserve"> exactitud     del    contenido     reconociendo    los            dos aplicaciones </w:t>
            </w:r>
            <w:r w:rsidR="00861552" w:rsidRPr="0037741E">
              <w:rPr>
                <w:rFonts w:cs="Arial"/>
                <w:sz w:val="20"/>
                <w:szCs w:val="20"/>
              </w:rPr>
              <w:t>a la</w:t>
            </w:r>
            <w:r w:rsidRPr="0037741E">
              <w:rPr>
                <w:rFonts w:cs="Arial"/>
                <w:sz w:val="20"/>
                <w:szCs w:val="20"/>
              </w:rPr>
              <w:t xml:space="preserve"> </w:t>
            </w:r>
            <w:r w:rsidR="00861552" w:rsidRPr="0037741E">
              <w:rPr>
                <w:rFonts w:cs="Arial"/>
                <w:sz w:val="20"/>
                <w:szCs w:val="20"/>
              </w:rPr>
              <w:t>vez, abre</w:t>
            </w:r>
            <w:r w:rsidRPr="0037741E">
              <w:rPr>
                <w:rFonts w:cs="Arial"/>
                <w:sz w:val="20"/>
                <w:szCs w:val="20"/>
              </w:rPr>
              <w:t xml:space="preserve"> una aplicación de </w:t>
            </w:r>
            <w:r w:rsidR="00861552" w:rsidRPr="0037741E">
              <w:rPr>
                <w:rFonts w:cs="Arial"/>
                <w:sz w:val="20"/>
                <w:szCs w:val="20"/>
              </w:rPr>
              <w:t>derechos de</w:t>
            </w:r>
            <w:r w:rsidRPr="0037741E">
              <w:rPr>
                <w:rFonts w:cs="Arial"/>
                <w:sz w:val="20"/>
                <w:szCs w:val="20"/>
              </w:rPr>
              <w:t xml:space="preserve"> autor.  Ejemplo:  Accede </w:t>
            </w:r>
            <w:r w:rsidR="00861552" w:rsidRPr="0037741E">
              <w:rPr>
                <w:rFonts w:cs="Arial"/>
                <w:sz w:val="20"/>
                <w:szCs w:val="20"/>
              </w:rPr>
              <w:t>a múltiples</w:t>
            </w:r>
            <w:r w:rsidRPr="0037741E">
              <w:rPr>
                <w:rFonts w:cs="Arial"/>
                <w:sz w:val="20"/>
                <w:szCs w:val="20"/>
              </w:rPr>
              <w:t xml:space="preserve">            video y otra de procesador de texto </w:t>
            </w:r>
            <w:r w:rsidR="00861552" w:rsidRPr="0037741E">
              <w:rPr>
                <w:rFonts w:cs="Arial"/>
                <w:sz w:val="20"/>
                <w:szCs w:val="20"/>
              </w:rPr>
              <w:t>para generar</w:t>
            </w:r>
            <w:r w:rsidRPr="0037741E">
              <w:rPr>
                <w:rFonts w:cs="Arial"/>
                <w:sz w:val="20"/>
                <w:szCs w:val="20"/>
              </w:rPr>
              <w:t xml:space="preserve"> </w:t>
            </w:r>
            <w:r w:rsidR="00861552" w:rsidRPr="0037741E">
              <w:rPr>
                <w:rFonts w:cs="Arial"/>
                <w:sz w:val="20"/>
                <w:szCs w:val="20"/>
              </w:rPr>
              <w:t>libros digitales obteniendo información de cada</w:t>
            </w:r>
            <w:r w:rsidRPr="0037741E">
              <w:rPr>
                <w:rFonts w:cs="Arial"/>
                <w:sz w:val="20"/>
                <w:szCs w:val="20"/>
              </w:rPr>
              <w:t xml:space="preserve">             el resumen del video.</w:t>
            </w:r>
          </w:p>
          <w:p w:rsidR="001759E0" w:rsidRPr="00EB62BB" w:rsidRDefault="0037741E" w:rsidP="00827D76">
            <w:pPr>
              <w:pStyle w:val="Sinespaciado"/>
              <w:spacing w:line="168" w:lineRule="auto"/>
              <w:jc w:val="both"/>
              <w:rPr>
                <w:rFonts w:cs="Arial"/>
                <w:sz w:val="20"/>
                <w:szCs w:val="20"/>
              </w:rPr>
            </w:pPr>
            <w:r w:rsidRPr="0037741E">
              <w:rPr>
                <w:rFonts w:cs="Arial"/>
                <w:sz w:val="20"/>
                <w:szCs w:val="20"/>
              </w:rPr>
              <w:t xml:space="preserve">uno   </w:t>
            </w:r>
            <w:r w:rsidR="00861552" w:rsidRPr="0037741E">
              <w:rPr>
                <w:rFonts w:cs="Arial"/>
                <w:sz w:val="20"/>
                <w:szCs w:val="20"/>
              </w:rPr>
              <w:t>de ellos en un</w:t>
            </w:r>
            <w:r w:rsidRPr="0037741E">
              <w:rPr>
                <w:rFonts w:cs="Arial"/>
                <w:sz w:val="20"/>
                <w:szCs w:val="20"/>
              </w:rPr>
              <w:t xml:space="preserve">   documento   </w:t>
            </w:r>
            <w:r w:rsidR="00861552" w:rsidRPr="0037741E">
              <w:rPr>
                <w:rFonts w:cs="Arial"/>
                <w:sz w:val="20"/>
                <w:szCs w:val="20"/>
              </w:rPr>
              <w:t>y citando</w:t>
            </w:r>
            <w:r w:rsidRPr="0037741E">
              <w:rPr>
                <w:rFonts w:cs="Arial"/>
                <w:sz w:val="20"/>
                <w:szCs w:val="20"/>
              </w:rPr>
              <w:t xml:space="preserve">   la     •      Contrasta   información   recopilada   de   </w:t>
            </w:r>
            <w:r w:rsidR="00861552" w:rsidRPr="0037741E">
              <w:rPr>
                <w:rFonts w:cs="Arial"/>
                <w:sz w:val="20"/>
                <w:szCs w:val="20"/>
              </w:rPr>
              <w:t>diversas fuentes</w:t>
            </w:r>
            <w:r w:rsidRPr="0037741E">
              <w:rPr>
                <w:rFonts w:cs="Arial"/>
                <w:sz w:val="20"/>
                <w:szCs w:val="20"/>
              </w:rPr>
              <w:t xml:space="preserve">.                                                                                     </w:t>
            </w:r>
          </w:p>
        </w:tc>
      </w:tr>
      <w:tr w:rsidR="001759E0" w:rsidTr="00187E91">
        <w:tc>
          <w:tcPr>
            <w:tcW w:w="655" w:type="pct"/>
            <w:vMerge/>
            <w:tcBorders>
              <w:left w:val="single" w:sz="4" w:space="0" w:color="auto"/>
            </w:tcBorders>
          </w:tcPr>
          <w:p w:rsidR="001759E0" w:rsidRPr="00B6284D" w:rsidRDefault="001759E0" w:rsidP="00861552">
            <w:pPr>
              <w:pStyle w:val="Sinespaciado"/>
              <w:jc w:val="both"/>
              <w:rPr>
                <w:rFonts w:cs="Arial"/>
                <w:b/>
                <w:sz w:val="20"/>
                <w:szCs w:val="20"/>
              </w:rPr>
            </w:pPr>
          </w:p>
        </w:tc>
        <w:tc>
          <w:tcPr>
            <w:tcW w:w="1290" w:type="pct"/>
          </w:tcPr>
          <w:p w:rsidR="001759E0" w:rsidRPr="006669D3"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Aplica normas de comportamiento y seguridad en actividades colaborativas en espacios virtuales compartidos, con respeto hacia los aportes de sus pares. Ejemplo: El estudiante ut</w:t>
            </w:r>
            <w:r>
              <w:rPr>
                <w:rFonts w:ascii="Calibri" w:eastAsia="Calibri" w:hAnsi="Calibri" w:cs="Calibri"/>
                <w:color w:val="000000"/>
              </w:rPr>
              <w:t>iliza los códigos de netiqueta</w:t>
            </w:r>
            <w:r w:rsidRPr="009E14C9">
              <w:rPr>
                <w:rFonts w:ascii="Calibri" w:eastAsia="Calibri" w:hAnsi="Calibri" w:cs="Calibri"/>
                <w:color w:val="000000"/>
              </w:rPr>
              <w:t>.</w:t>
            </w:r>
          </w:p>
        </w:tc>
        <w:tc>
          <w:tcPr>
            <w:tcW w:w="907" w:type="pct"/>
          </w:tcPr>
          <w:p w:rsidR="001759E0" w:rsidRPr="009E14C9" w:rsidRDefault="001759E0" w:rsidP="00827D76">
            <w:pPr>
              <w:tabs>
                <w:tab w:val="left" w:pos="231"/>
              </w:tabs>
              <w:spacing w:line="168" w:lineRule="auto"/>
              <w:ind w:right="44"/>
              <w:jc w:val="both"/>
              <w:rPr>
                <w:rFonts w:ascii="Calibri" w:eastAsia="Calibri" w:hAnsi="Calibri" w:cs="Calibri"/>
                <w:color w:val="000000"/>
              </w:rPr>
            </w:pPr>
            <w:r w:rsidRPr="009E14C9">
              <w:rPr>
                <w:rFonts w:ascii="Calibri" w:eastAsia="Calibri" w:hAnsi="Calibri" w:cs="Calibri"/>
                <w:color w:val="000000"/>
              </w:rPr>
              <w:t>Accede a entornos virtuales establecidos, mediante credenciales de identificación digital y considerando procedimientos seguros, éticos y responsables; por ejemplo, para ingresar a una red social.</w:t>
            </w:r>
          </w:p>
        </w:tc>
        <w:tc>
          <w:tcPr>
            <w:tcW w:w="1008" w:type="pct"/>
          </w:tcPr>
          <w:p w:rsidR="001759E0" w:rsidRPr="009E14C9" w:rsidRDefault="001759E0" w:rsidP="00827D76">
            <w:pPr>
              <w:tabs>
                <w:tab w:val="left" w:pos="231"/>
              </w:tabs>
              <w:spacing w:line="168" w:lineRule="auto"/>
              <w:ind w:right="44"/>
              <w:jc w:val="both"/>
              <w:rPr>
                <w:rFonts w:ascii="Calibri" w:eastAsia="Calibri" w:hAnsi="Calibri" w:cs="Calibri"/>
                <w:color w:val="000000"/>
              </w:rPr>
            </w:pPr>
            <w:r w:rsidRPr="009E14C9">
              <w:rPr>
                <w:rFonts w:ascii="Calibri" w:eastAsia="Calibri" w:hAnsi="Calibri" w:cs="Calibri"/>
                <w:color w:val="000000"/>
              </w:rPr>
              <w:t>Accede a entornos virtuales establecidos, mediante credenciales de identificación digital y considerando procedimientos seguros, éticos y responsables; por ejemplo, para ingresar a una red social.</w:t>
            </w:r>
          </w:p>
        </w:tc>
        <w:tc>
          <w:tcPr>
            <w:tcW w:w="1140" w:type="pct"/>
          </w:tcPr>
          <w:p w:rsidR="001759E0" w:rsidRPr="009E14C9" w:rsidRDefault="00861552" w:rsidP="00827D76">
            <w:pPr>
              <w:tabs>
                <w:tab w:val="left" w:pos="231"/>
              </w:tabs>
              <w:spacing w:line="168" w:lineRule="auto"/>
              <w:ind w:right="44"/>
              <w:jc w:val="both"/>
              <w:rPr>
                <w:rFonts w:ascii="Calibri" w:eastAsia="Calibri" w:hAnsi="Calibri" w:cs="Calibri"/>
                <w:color w:val="000000"/>
              </w:rPr>
            </w:pPr>
            <w:r w:rsidRPr="0037741E">
              <w:rPr>
                <w:rFonts w:ascii="Calibri" w:eastAsia="Calibri" w:hAnsi="Calibri" w:cs="Calibri"/>
                <w:color w:val="000000"/>
              </w:rPr>
              <w:t>Registra datos mediante hoja de cálculo que le</w:t>
            </w:r>
            <w:r w:rsidR="0037741E" w:rsidRPr="0037741E">
              <w:rPr>
                <w:rFonts w:ascii="Calibri" w:eastAsia="Calibri" w:hAnsi="Calibri" w:cs="Calibri"/>
                <w:color w:val="000000"/>
              </w:rPr>
              <w:t xml:space="preserve">            necesidades de investigación o tareas escolares, y permita    ordenar    y    secuenciar    información            </w:t>
            </w:r>
            <w:r w:rsidRPr="0037741E">
              <w:rPr>
                <w:rFonts w:ascii="Calibri" w:eastAsia="Calibri" w:hAnsi="Calibri" w:cs="Calibri"/>
                <w:color w:val="000000"/>
              </w:rPr>
              <w:t>resume la información en</w:t>
            </w:r>
            <w:r w:rsidR="0037741E" w:rsidRPr="0037741E">
              <w:rPr>
                <w:rFonts w:ascii="Calibri" w:eastAsia="Calibri" w:hAnsi="Calibri" w:cs="Calibri"/>
                <w:color w:val="000000"/>
              </w:rPr>
              <w:t xml:space="preserve">   un   </w:t>
            </w:r>
            <w:r w:rsidRPr="0037741E">
              <w:rPr>
                <w:rFonts w:ascii="Calibri" w:eastAsia="Calibri" w:hAnsi="Calibri" w:cs="Calibri"/>
                <w:color w:val="000000"/>
              </w:rPr>
              <w:t>documento con</w:t>
            </w:r>
            <w:r w:rsidR="0037741E" w:rsidRPr="0037741E">
              <w:rPr>
                <w:rFonts w:ascii="Calibri" w:eastAsia="Calibri" w:hAnsi="Calibri" w:cs="Calibri"/>
                <w:color w:val="000000"/>
              </w:rPr>
              <w:t xml:space="preserve"> relevante.                                                                                 </w:t>
            </w:r>
          </w:p>
        </w:tc>
      </w:tr>
      <w:tr w:rsidR="001759E0" w:rsidTr="00187E91">
        <w:tc>
          <w:tcPr>
            <w:tcW w:w="655" w:type="pct"/>
            <w:vMerge/>
            <w:tcBorders>
              <w:left w:val="single" w:sz="4" w:space="0" w:color="auto"/>
            </w:tcBorders>
          </w:tcPr>
          <w:p w:rsidR="001759E0" w:rsidRPr="00B6284D" w:rsidRDefault="001759E0" w:rsidP="00861552">
            <w:pPr>
              <w:pStyle w:val="Sinespaciado"/>
              <w:jc w:val="both"/>
              <w:rPr>
                <w:rFonts w:cs="Arial"/>
                <w:b/>
                <w:sz w:val="20"/>
                <w:szCs w:val="20"/>
              </w:rPr>
            </w:pPr>
          </w:p>
        </w:tc>
        <w:tc>
          <w:tcPr>
            <w:tcW w:w="1290" w:type="pct"/>
          </w:tcPr>
          <w:p w:rsidR="001759E0" w:rsidRPr="009E14C9" w:rsidRDefault="001759E0" w:rsidP="00827D76">
            <w:pPr>
              <w:pStyle w:val="Sinespaciado"/>
              <w:spacing w:line="168" w:lineRule="auto"/>
              <w:jc w:val="both"/>
              <w:rPr>
                <w:rFonts w:ascii="Calibri" w:eastAsia="Calibri" w:hAnsi="Calibri" w:cs="Calibri"/>
                <w:color w:val="000000"/>
              </w:rPr>
            </w:pPr>
          </w:p>
        </w:tc>
        <w:tc>
          <w:tcPr>
            <w:tcW w:w="907" w:type="pct"/>
          </w:tcPr>
          <w:p w:rsidR="001759E0" w:rsidRPr="009E14C9" w:rsidRDefault="001759E0" w:rsidP="00827D76">
            <w:pPr>
              <w:tabs>
                <w:tab w:val="left" w:pos="231"/>
              </w:tabs>
              <w:spacing w:line="168" w:lineRule="auto"/>
              <w:ind w:right="44"/>
              <w:jc w:val="both"/>
              <w:rPr>
                <w:rFonts w:ascii="Calibri" w:eastAsia="Calibri" w:hAnsi="Calibri" w:cs="Calibri"/>
                <w:color w:val="000000"/>
              </w:rPr>
            </w:pPr>
            <w:r w:rsidRPr="007E3EAA">
              <w:rPr>
                <w:rFonts w:ascii="Calibri" w:eastAsia="Calibri" w:hAnsi="Calibri" w:cs="Calibri"/>
                <w:color w:val="000000" w:themeColor="text1"/>
              </w:rPr>
              <w:t>Construye objetos virtuales a partir de información seleccionada de diversas materiales digitales que respalden sus opiniones o posturas en los diversos trabajos que realiza.</w:t>
            </w:r>
          </w:p>
        </w:tc>
        <w:tc>
          <w:tcPr>
            <w:tcW w:w="1008" w:type="pct"/>
          </w:tcPr>
          <w:p w:rsidR="001759E0" w:rsidRPr="009E14C9" w:rsidRDefault="001759E0" w:rsidP="00827D76">
            <w:pPr>
              <w:tabs>
                <w:tab w:val="left" w:pos="231"/>
              </w:tabs>
              <w:spacing w:line="168" w:lineRule="auto"/>
              <w:ind w:right="44"/>
              <w:jc w:val="both"/>
              <w:rPr>
                <w:rFonts w:ascii="Calibri" w:eastAsia="Calibri" w:hAnsi="Calibri" w:cs="Calibri"/>
                <w:color w:val="000000"/>
              </w:rPr>
            </w:pPr>
            <w:r w:rsidRPr="007E3EAA">
              <w:rPr>
                <w:rFonts w:ascii="Calibri" w:eastAsia="Calibri" w:hAnsi="Calibri" w:cs="Calibri"/>
                <w:color w:val="000000" w:themeColor="text1"/>
              </w:rPr>
              <w:t>Construye objetos virtuales a partir de información seleccionada de diversas fuentes y materiales digitales que respalden sus opiniones o posturas en los diversos trabajos que realiza. Ejemplo: El estudiante hace uso de un presentador visual.</w:t>
            </w:r>
          </w:p>
        </w:tc>
        <w:tc>
          <w:tcPr>
            <w:tcW w:w="1140" w:type="pct"/>
          </w:tcPr>
          <w:p w:rsidR="001759E0" w:rsidRPr="009E14C9" w:rsidRDefault="0037741E" w:rsidP="00EB4FF9">
            <w:pPr>
              <w:tabs>
                <w:tab w:val="left" w:pos="231"/>
              </w:tabs>
              <w:spacing w:line="168" w:lineRule="auto"/>
              <w:ind w:right="44"/>
              <w:jc w:val="both"/>
              <w:rPr>
                <w:rFonts w:ascii="Calibri" w:eastAsia="Calibri" w:hAnsi="Calibri" w:cs="Calibri"/>
                <w:color w:val="000000"/>
              </w:rPr>
            </w:pPr>
            <w:r w:rsidRPr="0037741E">
              <w:rPr>
                <w:rFonts w:ascii="Calibri" w:eastAsia="Calibri" w:hAnsi="Calibri" w:cs="Calibri"/>
                <w:color w:val="000000"/>
              </w:rPr>
              <w:t xml:space="preserve">Participa       en      actividades       interactivas      y    •      </w:t>
            </w:r>
            <w:r w:rsidR="00861552" w:rsidRPr="0037741E">
              <w:rPr>
                <w:rFonts w:ascii="Calibri" w:eastAsia="Calibri" w:hAnsi="Calibri" w:cs="Calibri"/>
                <w:color w:val="000000"/>
              </w:rPr>
              <w:t>Procesa datos mediante hojas</w:t>
            </w:r>
            <w:r w:rsidRPr="0037741E">
              <w:rPr>
                <w:rFonts w:ascii="Calibri" w:eastAsia="Calibri" w:hAnsi="Calibri" w:cs="Calibri"/>
                <w:color w:val="000000"/>
              </w:rPr>
              <w:t xml:space="preserve"> de </w:t>
            </w:r>
            <w:r w:rsidR="00861552" w:rsidRPr="0037741E">
              <w:rPr>
                <w:rFonts w:ascii="Calibri" w:eastAsia="Calibri" w:hAnsi="Calibri" w:cs="Calibri"/>
                <w:color w:val="000000"/>
              </w:rPr>
              <w:t>cálculo y</w:t>
            </w:r>
            <w:r w:rsidRPr="0037741E">
              <w:rPr>
                <w:rFonts w:ascii="Calibri" w:eastAsia="Calibri" w:hAnsi="Calibri" w:cs="Calibri"/>
                <w:color w:val="000000"/>
              </w:rPr>
              <w:t xml:space="preserve"> base comunicativas   de   manera   pertinente   cuando            de    datos    cuando     representa    gráficamente </w:t>
            </w:r>
            <w:r w:rsidR="00861552" w:rsidRPr="0037741E">
              <w:rPr>
                <w:rFonts w:ascii="Calibri" w:eastAsia="Calibri" w:hAnsi="Calibri" w:cs="Calibri"/>
                <w:color w:val="000000"/>
              </w:rPr>
              <w:t>expresa su identidad personal y</w:t>
            </w:r>
            <w:r w:rsidRPr="0037741E">
              <w:rPr>
                <w:rFonts w:ascii="Calibri" w:eastAsia="Calibri" w:hAnsi="Calibri" w:cs="Calibri"/>
                <w:color w:val="000000"/>
              </w:rPr>
              <w:t xml:space="preserve"> </w:t>
            </w:r>
            <w:r w:rsidR="00861552" w:rsidRPr="0037741E">
              <w:rPr>
                <w:rFonts w:ascii="Calibri" w:eastAsia="Calibri" w:hAnsi="Calibri" w:cs="Calibri"/>
                <w:color w:val="000000"/>
              </w:rPr>
              <w:t>sociocultural en</w:t>
            </w:r>
            <w:r w:rsidRPr="0037741E">
              <w:rPr>
                <w:rFonts w:ascii="Calibri" w:eastAsia="Calibri" w:hAnsi="Calibri" w:cs="Calibri"/>
                <w:color w:val="000000"/>
              </w:rPr>
              <w:t xml:space="preserve">             información con criterios e indicaciones.</w:t>
            </w:r>
            <w:r w:rsidR="00EB4FF9">
              <w:rPr>
                <w:rFonts w:ascii="Calibri" w:eastAsia="Calibri" w:hAnsi="Calibri" w:cs="Calibri"/>
                <w:color w:val="000000"/>
              </w:rPr>
              <w:t xml:space="preserve"> </w:t>
            </w:r>
            <w:r w:rsidRPr="0037741E">
              <w:rPr>
                <w:rFonts w:ascii="Calibri" w:eastAsia="Calibri" w:hAnsi="Calibri" w:cs="Calibri"/>
                <w:color w:val="000000"/>
              </w:rPr>
              <w:t xml:space="preserve">entornos   virtuales   </w:t>
            </w:r>
            <w:r w:rsidR="00861552" w:rsidRPr="0037741E">
              <w:rPr>
                <w:rFonts w:ascii="Calibri" w:eastAsia="Calibri" w:hAnsi="Calibri" w:cs="Calibri"/>
                <w:color w:val="000000"/>
              </w:rPr>
              <w:t>determinados, como</w:t>
            </w:r>
            <w:r w:rsidRPr="0037741E">
              <w:rPr>
                <w:rFonts w:ascii="Calibri" w:eastAsia="Calibri" w:hAnsi="Calibri" w:cs="Calibri"/>
                <w:color w:val="000000"/>
              </w:rPr>
              <w:t xml:space="preserve">   redes    •      Participa     en     actividades     colaborativas     en </w:t>
            </w:r>
            <w:r w:rsidR="00861552" w:rsidRPr="0037741E">
              <w:rPr>
                <w:rFonts w:ascii="Calibri" w:eastAsia="Calibri" w:hAnsi="Calibri" w:cs="Calibri"/>
                <w:color w:val="000000"/>
              </w:rPr>
              <w:t>virtuales, portales educativos y grupos en red</w:t>
            </w:r>
            <w:r w:rsidRPr="0037741E">
              <w:rPr>
                <w:rFonts w:ascii="Calibri" w:eastAsia="Calibri" w:hAnsi="Calibri" w:cs="Calibri"/>
                <w:color w:val="000000"/>
              </w:rPr>
              <w:t xml:space="preserve">.            </w:t>
            </w:r>
            <w:r w:rsidR="00861552" w:rsidRPr="0037741E">
              <w:rPr>
                <w:rFonts w:ascii="Calibri" w:eastAsia="Calibri" w:hAnsi="Calibri" w:cs="Calibri"/>
                <w:color w:val="000000"/>
              </w:rPr>
              <w:t>comunidades y</w:t>
            </w:r>
            <w:r w:rsidRPr="0037741E">
              <w:rPr>
                <w:rFonts w:ascii="Calibri" w:eastAsia="Calibri" w:hAnsi="Calibri" w:cs="Calibri"/>
                <w:color w:val="000000"/>
              </w:rPr>
              <w:t xml:space="preserve"> redes </w:t>
            </w:r>
            <w:r w:rsidR="00861552" w:rsidRPr="0037741E">
              <w:rPr>
                <w:rFonts w:ascii="Calibri" w:eastAsia="Calibri" w:hAnsi="Calibri" w:cs="Calibri"/>
                <w:color w:val="000000"/>
              </w:rPr>
              <w:t>virtuales para intercambiar</w:t>
            </w:r>
            <w:r w:rsidRPr="0037741E">
              <w:rPr>
                <w:rFonts w:ascii="Calibri" w:eastAsia="Calibri" w:hAnsi="Calibri" w:cs="Calibri"/>
                <w:color w:val="000000"/>
              </w:rPr>
              <w:t xml:space="preserve"> Ejemplo:   </w:t>
            </w:r>
            <w:r w:rsidR="00861552" w:rsidRPr="0037741E">
              <w:rPr>
                <w:rFonts w:ascii="Calibri" w:eastAsia="Calibri" w:hAnsi="Calibri" w:cs="Calibri"/>
                <w:color w:val="000000"/>
              </w:rPr>
              <w:t>Participa en un proyecto colaborativo</w:t>
            </w:r>
            <w:r w:rsidRPr="0037741E">
              <w:rPr>
                <w:rFonts w:ascii="Calibri" w:eastAsia="Calibri" w:hAnsi="Calibri" w:cs="Calibri"/>
                <w:color w:val="000000"/>
              </w:rPr>
              <w:t xml:space="preserve">            y </w:t>
            </w:r>
            <w:r w:rsidR="00861552" w:rsidRPr="0037741E">
              <w:rPr>
                <w:rFonts w:ascii="Calibri" w:eastAsia="Calibri" w:hAnsi="Calibri" w:cs="Calibri"/>
                <w:color w:val="000000"/>
              </w:rPr>
              <w:t>compartir información de</w:t>
            </w:r>
            <w:r w:rsidRPr="0037741E">
              <w:rPr>
                <w:rFonts w:ascii="Calibri" w:eastAsia="Calibri" w:hAnsi="Calibri" w:cs="Calibri"/>
                <w:color w:val="000000"/>
              </w:rPr>
              <w:t xml:space="preserve"> </w:t>
            </w:r>
            <w:r w:rsidR="00861552" w:rsidRPr="0037741E">
              <w:rPr>
                <w:rFonts w:ascii="Calibri" w:eastAsia="Calibri" w:hAnsi="Calibri" w:cs="Calibri"/>
                <w:color w:val="000000"/>
              </w:rPr>
              <w:t>manera individual o</w:t>
            </w:r>
            <w:r w:rsidRPr="0037741E">
              <w:rPr>
                <w:rFonts w:ascii="Calibri" w:eastAsia="Calibri" w:hAnsi="Calibri" w:cs="Calibri"/>
                <w:color w:val="000000"/>
              </w:rPr>
              <w:t xml:space="preserve"> virtual   </w:t>
            </w:r>
            <w:r w:rsidR="00861552" w:rsidRPr="0037741E">
              <w:rPr>
                <w:rFonts w:ascii="Calibri" w:eastAsia="Calibri" w:hAnsi="Calibri" w:cs="Calibri"/>
                <w:color w:val="000000"/>
              </w:rPr>
              <w:t>de educación ambiental y tecnología, y</w:t>
            </w:r>
            <w:r w:rsidRPr="0037741E">
              <w:rPr>
                <w:rFonts w:ascii="Calibri" w:eastAsia="Calibri" w:hAnsi="Calibri" w:cs="Calibri"/>
                <w:color w:val="000000"/>
              </w:rPr>
              <w:t xml:space="preserve">            en    grupos    de    trabajo    desde    perspectivas </w:t>
            </w:r>
            <w:r w:rsidR="00861552" w:rsidRPr="0037741E">
              <w:rPr>
                <w:rFonts w:ascii="Calibri" w:eastAsia="Calibri" w:hAnsi="Calibri" w:cs="Calibri"/>
                <w:color w:val="000000"/>
              </w:rPr>
              <w:t>recopila evidencias (fotos, vídeos y propuestas) multiculturales</w:t>
            </w:r>
            <w:r w:rsidRPr="0037741E">
              <w:rPr>
                <w:rFonts w:ascii="Calibri" w:eastAsia="Calibri" w:hAnsi="Calibri" w:cs="Calibri"/>
                <w:color w:val="000000"/>
              </w:rPr>
              <w:t xml:space="preserve"> y de acuerdo con su contexto. utilizando foros y grupos.                                               </w:t>
            </w:r>
          </w:p>
        </w:tc>
      </w:tr>
      <w:tr w:rsidR="001759E0" w:rsidTr="00187E91">
        <w:tc>
          <w:tcPr>
            <w:tcW w:w="655" w:type="pct"/>
            <w:tcBorders>
              <w:left w:val="single" w:sz="4" w:space="0" w:color="auto"/>
            </w:tcBorders>
          </w:tcPr>
          <w:p w:rsidR="001759E0" w:rsidRPr="00B6284D" w:rsidRDefault="001759E0" w:rsidP="00861552">
            <w:pPr>
              <w:pStyle w:val="Sinespaciado"/>
              <w:jc w:val="both"/>
              <w:rPr>
                <w:rFonts w:cs="Arial"/>
                <w:b/>
                <w:sz w:val="20"/>
                <w:szCs w:val="20"/>
              </w:rPr>
            </w:pPr>
            <w:r w:rsidRPr="00B6284D">
              <w:rPr>
                <w:rFonts w:cs="Arial"/>
                <w:b/>
                <w:sz w:val="20"/>
                <w:szCs w:val="20"/>
              </w:rPr>
              <w:t>Interactúa en entornos virtuales.</w:t>
            </w:r>
          </w:p>
        </w:tc>
        <w:tc>
          <w:tcPr>
            <w:tcW w:w="1290" w:type="pct"/>
          </w:tcPr>
          <w:p w:rsidR="001759E0" w:rsidRPr="00EB62BB" w:rsidRDefault="001759E0" w:rsidP="00827D76">
            <w:pPr>
              <w:pStyle w:val="Sinespaciado"/>
              <w:spacing w:line="168" w:lineRule="auto"/>
              <w:jc w:val="both"/>
              <w:rPr>
                <w:rFonts w:cs="Arial"/>
                <w:sz w:val="20"/>
                <w:szCs w:val="20"/>
              </w:rPr>
            </w:pPr>
            <w:r w:rsidRPr="006669D3">
              <w:rPr>
                <w:rFonts w:ascii="Calibri" w:eastAsia="Calibri" w:hAnsi="Calibri" w:cs="Calibri"/>
                <w:color w:val="000000"/>
              </w:rPr>
              <w:t>Participa en entornos virtuales con aplicaciones que representen objetos reales como virtuales simulando comportamientos y sus características. Ejemplo: El estudiante utiliza un aplicativo de realidad aumentada, así puede observar el proceso de traslación de la Tierra e interactuar con el objeto simulado.</w:t>
            </w:r>
          </w:p>
        </w:tc>
        <w:tc>
          <w:tcPr>
            <w:tcW w:w="907" w:type="pct"/>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 xml:space="preserve">Participa en actividades comunicativas con </w:t>
            </w:r>
            <w:r w:rsidR="002D3E9E">
              <w:rPr>
                <w:rFonts w:ascii="Calibri" w:eastAsia="Calibri" w:hAnsi="Calibri" w:cs="Calibri"/>
                <w:color w:val="000000"/>
              </w:rPr>
              <w:t xml:space="preserve">entornos virtuales compartidos </w:t>
            </w:r>
            <w:r w:rsidRPr="0065525A">
              <w:rPr>
                <w:rFonts w:ascii="Calibri" w:eastAsia="Calibri" w:hAnsi="Calibri" w:cs="Calibri"/>
                <w:color w:val="000000"/>
              </w:rPr>
              <w:t>en videoconferencias.</w:t>
            </w:r>
          </w:p>
        </w:tc>
        <w:tc>
          <w:tcPr>
            <w:tcW w:w="1008" w:type="pct"/>
          </w:tcPr>
          <w:p w:rsidR="001759E0" w:rsidRPr="00EB62BB" w:rsidRDefault="001759E0" w:rsidP="00827D76">
            <w:pPr>
              <w:pStyle w:val="Sinespaciado"/>
              <w:spacing w:line="168" w:lineRule="auto"/>
              <w:jc w:val="both"/>
              <w:rPr>
                <w:rFonts w:cs="Arial"/>
                <w:sz w:val="20"/>
                <w:szCs w:val="20"/>
              </w:rPr>
            </w:pPr>
            <w:r w:rsidRPr="0065525A">
              <w:rPr>
                <w:rFonts w:ascii="Calibri" w:eastAsia="Calibri" w:hAnsi="Calibri" w:cs="Calibri"/>
                <w:color w:val="000000"/>
              </w:rPr>
              <w:t>Participa en actividades comunicativas con entornos virtuales compartidos, mediante el uso de diversas herramientas y medios digitales; por ejemplo, en la participación en videoconferencias.</w:t>
            </w:r>
          </w:p>
        </w:tc>
        <w:tc>
          <w:tcPr>
            <w:tcW w:w="1140" w:type="pct"/>
          </w:tcPr>
          <w:p w:rsidR="001759E0" w:rsidRPr="00EB62BB" w:rsidRDefault="0037741E" w:rsidP="00EB4FF9">
            <w:pPr>
              <w:pStyle w:val="Sinespaciado"/>
              <w:spacing w:line="168" w:lineRule="auto"/>
              <w:jc w:val="both"/>
              <w:rPr>
                <w:rFonts w:cs="Arial"/>
                <w:sz w:val="20"/>
                <w:szCs w:val="20"/>
              </w:rPr>
            </w:pPr>
            <w:r w:rsidRPr="0037741E">
              <w:rPr>
                <w:rFonts w:cs="Arial"/>
                <w:sz w:val="20"/>
                <w:szCs w:val="20"/>
              </w:rPr>
              <w:t xml:space="preserve">Utiliza   herramientas   multimedia   e   interactivas            </w:t>
            </w:r>
            <w:r w:rsidR="00861552" w:rsidRPr="0037741E">
              <w:rPr>
                <w:rFonts w:cs="Arial"/>
                <w:sz w:val="20"/>
                <w:szCs w:val="20"/>
              </w:rPr>
              <w:t>interactivo en distintos formatos con</w:t>
            </w:r>
            <w:r w:rsidRPr="0037741E">
              <w:rPr>
                <w:rFonts w:cs="Arial"/>
                <w:sz w:val="20"/>
                <w:szCs w:val="20"/>
              </w:rPr>
              <w:t xml:space="preserve"> creatividad</w:t>
            </w:r>
            <w:r w:rsidR="00EB4FF9">
              <w:rPr>
                <w:rFonts w:cs="Arial"/>
                <w:sz w:val="20"/>
                <w:szCs w:val="20"/>
              </w:rPr>
              <w:t xml:space="preserve"> </w:t>
            </w:r>
            <w:r w:rsidR="00861552" w:rsidRPr="0037741E">
              <w:rPr>
                <w:rFonts w:cs="Arial"/>
                <w:sz w:val="20"/>
                <w:szCs w:val="20"/>
              </w:rPr>
              <w:t>cuando desarrolla capacidades relacionadas con</w:t>
            </w:r>
            <w:r w:rsidRPr="0037741E">
              <w:rPr>
                <w:rFonts w:cs="Arial"/>
                <w:sz w:val="20"/>
                <w:szCs w:val="20"/>
              </w:rPr>
              <w:t xml:space="preserve">            </w:t>
            </w:r>
            <w:r w:rsidR="00861552" w:rsidRPr="0037741E">
              <w:rPr>
                <w:rFonts w:cs="Arial"/>
                <w:sz w:val="20"/>
                <w:szCs w:val="20"/>
              </w:rPr>
              <w:t>e iniciativa, con</w:t>
            </w:r>
            <w:r w:rsidRPr="0037741E">
              <w:rPr>
                <w:rFonts w:cs="Arial"/>
                <w:sz w:val="20"/>
                <w:szCs w:val="20"/>
              </w:rPr>
              <w:t xml:space="preserve">   aplicaciones   de   modelado   y diversas     áreas     del    conocimiento.     Ejemplo:             multimedia.</w:t>
            </w:r>
            <w:r w:rsidR="00EB4FF9">
              <w:rPr>
                <w:rFonts w:cs="Arial"/>
                <w:sz w:val="20"/>
                <w:szCs w:val="20"/>
              </w:rPr>
              <w:t xml:space="preserve"> </w:t>
            </w:r>
            <w:r w:rsidR="00861552" w:rsidRPr="0037741E">
              <w:rPr>
                <w:rFonts w:cs="Arial"/>
                <w:sz w:val="20"/>
                <w:szCs w:val="20"/>
              </w:rPr>
              <w:t>Resuelve problemas</w:t>
            </w:r>
            <w:r w:rsidRPr="0037741E">
              <w:rPr>
                <w:rFonts w:cs="Arial"/>
                <w:sz w:val="20"/>
                <w:szCs w:val="20"/>
              </w:rPr>
              <w:t xml:space="preserve"> de </w:t>
            </w:r>
            <w:r w:rsidR="00861552" w:rsidRPr="0037741E">
              <w:rPr>
                <w:rFonts w:cs="Arial"/>
                <w:sz w:val="20"/>
                <w:szCs w:val="20"/>
              </w:rPr>
              <w:t>cantidad con</w:t>
            </w:r>
            <w:r w:rsidRPr="0037741E">
              <w:rPr>
                <w:rFonts w:cs="Arial"/>
                <w:sz w:val="20"/>
                <w:szCs w:val="20"/>
              </w:rPr>
              <w:t xml:space="preserve"> </w:t>
            </w:r>
            <w:r w:rsidR="00861552" w:rsidRPr="0037741E">
              <w:rPr>
                <w:rFonts w:cs="Arial"/>
                <w:sz w:val="20"/>
                <w:szCs w:val="20"/>
              </w:rPr>
              <w:t>un software</w:t>
            </w:r>
            <w:r w:rsidRPr="0037741E">
              <w:rPr>
                <w:rFonts w:cs="Arial"/>
                <w:sz w:val="20"/>
                <w:szCs w:val="20"/>
              </w:rPr>
              <w:t xml:space="preserve">     •      </w:t>
            </w:r>
            <w:r w:rsidR="00861552" w:rsidRPr="0037741E">
              <w:rPr>
                <w:rFonts w:cs="Arial"/>
                <w:sz w:val="20"/>
                <w:szCs w:val="20"/>
              </w:rPr>
              <w:t>Resuelve situaciones problemáticas mediante la</w:t>
            </w:r>
            <w:r w:rsidRPr="0037741E">
              <w:rPr>
                <w:rFonts w:cs="Arial"/>
                <w:sz w:val="20"/>
                <w:szCs w:val="20"/>
              </w:rPr>
              <w:t xml:space="preserve"> interactivo mediante videos, audios y evaluación. </w:t>
            </w:r>
          </w:p>
        </w:tc>
      </w:tr>
      <w:tr w:rsidR="001759E0" w:rsidTr="00187E91">
        <w:tc>
          <w:tcPr>
            <w:tcW w:w="655" w:type="pct"/>
            <w:vMerge w:val="restart"/>
            <w:tcBorders>
              <w:left w:val="single" w:sz="4" w:space="0" w:color="auto"/>
            </w:tcBorders>
          </w:tcPr>
          <w:p w:rsidR="001759E0" w:rsidRPr="00B6284D" w:rsidRDefault="001759E0" w:rsidP="00861552">
            <w:pPr>
              <w:pStyle w:val="Sinespaciado"/>
              <w:jc w:val="both"/>
              <w:rPr>
                <w:rFonts w:cs="Arial"/>
                <w:b/>
                <w:sz w:val="20"/>
                <w:szCs w:val="20"/>
              </w:rPr>
            </w:pPr>
            <w:r w:rsidRPr="00B6284D">
              <w:rPr>
                <w:rFonts w:cs="Arial"/>
                <w:b/>
                <w:sz w:val="20"/>
                <w:szCs w:val="20"/>
              </w:rPr>
              <w:t>Crea objetos virtuales en diversos formatos.</w:t>
            </w:r>
          </w:p>
        </w:tc>
        <w:tc>
          <w:tcPr>
            <w:tcW w:w="1290" w:type="pct"/>
          </w:tcPr>
          <w:p w:rsidR="001759E0" w:rsidRPr="006669D3"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u organizadores gráficos para explicar ideas, proyectos y tareas, con base en información de diversas fuentes, y los comparte con sus pares.</w:t>
            </w:r>
          </w:p>
        </w:tc>
        <w:tc>
          <w:tcPr>
            <w:tcW w:w="907" w:type="pct"/>
          </w:tcPr>
          <w:p w:rsidR="001759E0" w:rsidRPr="002D3E9E"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hojas de cálculo y presentaciones digitales utilizando diferentes recursos digitales multimedia de la realidad cuando presenta ideas</w:t>
            </w:r>
            <w:r w:rsidR="002D3E9E">
              <w:rPr>
                <w:rFonts w:ascii="Calibri" w:eastAsia="Calibri" w:hAnsi="Calibri" w:cs="Calibri"/>
                <w:color w:val="000000"/>
              </w:rPr>
              <w:t>.</w:t>
            </w:r>
          </w:p>
        </w:tc>
        <w:tc>
          <w:tcPr>
            <w:tcW w:w="1008" w:type="pct"/>
          </w:tcPr>
          <w:p w:rsidR="001759E0" w:rsidRPr="00EB62BB" w:rsidRDefault="001759E0" w:rsidP="00827D76">
            <w:pPr>
              <w:pStyle w:val="Sinespaciado"/>
              <w:spacing w:line="168" w:lineRule="auto"/>
              <w:jc w:val="both"/>
              <w:rPr>
                <w:rFonts w:cs="Arial"/>
                <w:sz w:val="20"/>
                <w:szCs w:val="20"/>
              </w:rPr>
            </w:pPr>
            <w:r w:rsidRPr="009E14C9">
              <w:rPr>
                <w:rFonts w:ascii="Calibri" w:eastAsia="Calibri" w:hAnsi="Calibri" w:cs="Calibri"/>
                <w:color w:val="000000"/>
              </w:rPr>
              <w:t>Elabora documentos, hojas de cálculo y presentaciones digitales utilizando diferentes recursos digitales multimedia y aplicaciones de simulación interactiva de la realidad cuando presenta ideas y proyectos.</w:t>
            </w:r>
          </w:p>
        </w:tc>
        <w:tc>
          <w:tcPr>
            <w:tcW w:w="1140" w:type="pct"/>
          </w:tcPr>
          <w:p w:rsidR="001759E0" w:rsidRPr="00EB62BB" w:rsidRDefault="00861552" w:rsidP="00EB4FF9">
            <w:pPr>
              <w:pStyle w:val="Sinespaciado"/>
              <w:spacing w:line="168" w:lineRule="auto"/>
              <w:jc w:val="both"/>
              <w:rPr>
                <w:rFonts w:cs="Arial"/>
                <w:sz w:val="20"/>
                <w:szCs w:val="20"/>
              </w:rPr>
            </w:pPr>
            <w:r w:rsidRPr="00F004B6">
              <w:rPr>
                <w:rFonts w:cs="Arial"/>
                <w:sz w:val="20"/>
                <w:szCs w:val="20"/>
              </w:rPr>
              <w:t>Elabora proyectos escolares de</w:t>
            </w:r>
            <w:r w:rsidR="00F004B6" w:rsidRPr="00F004B6">
              <w:rPr>
                <w:rFonts w:cs="Arial"/>
                <w:sz w:val="20"/>
                <w:szCs w:val="20"/>
              </w:rPr>
              <w:t xml:space="preserve"> </w:t>
            </w:r>
            <w:r w:rsidRPr="00F004B6">
              <w:rPr>
                <w:rFonts w:cs="Arial"/>
                <w:sz w:val="20"/>
                <w:szCs w:val="20"/>
              </w:rPr>
              <w:t>su comunidad y</w:t>
            </w:r>
            <w:r w:rsidR="00F004B6" w:rsidRPr="00F004B6">
              <w:rPr>
                <w:rFonts w:cs="Arial"/>
                <w:sz w:val="20"/>
                <w:szCs w:val="20"/>
              </w:rPr>
              <w:t xml:space="preserve"> secuencias    lógicas    estructuradas planteando </w:t>
            </w:r>
            <w:r w:rsidRPr="00F004B6">
              <w:rPr>
                <w:rFonts w:cs="Arial"/>
                <w:sz w:val="20"/>
                <w:szCs w:val="20"/>
              </w:rPr>
              <w:t>localidad utilizando</w:t>
            </w:r>
            <w:r w:rsidR="00F004B6" w:rsidRPr="00F004B6">
              <w:rPr>
                <w:rFonts w:cs="Arial"/>
                <w:sz w:val="20"/>
                <w:szCs w:val="20"/>
              </w:rPr>
              <w:t xml:space="preserve"> documentos y presentaciones</w:t>
            </w:r>
            <w:r w:rsidR="00EB4FF9">
              <w:rPr>
                <w:rFonts w:cs="Arial"/>
                <w:sz w:val="20"/>
                <w:szCs w:val="20"/>
              </w:rPr>
              <w:t xml:space="preserve"> soluciones creativas </w:t>
            </w:r>
            <w:r w:rsidR="00F004B6" w:rsidRPr="00F004B6">
              <w:rPr>
                <w:rFonts w:cs="Arial"/>
                <w:sz w:val="20"/>
                <w:szCs w:val="20"/>
              </w:rPr>
              <w:t>digitales.</w:t>
            </w:r>
          </w:p>
        </w:tc>
      </w:tr>
      <w:tr w:rsidR="001759E0" w:rsidTr="00187E91">
        <w:tc>
          <w:tcPr>
            <w:tcW w:w="655" w:type="pct"/>
            <w:vMerge/>
            <w:tcBorders>
              <w:left w:val="single" w:sz="4" w:space="0" w:color="auto"/>
            </w:tcBorders>
          </w:tcPr>
          <w:p w:rsidR="001759E0" w:rsidRPr="00B6284D" w:rsidRDefault="001759E0" w:rsidP="00861552">
            <w:pPr>
              <w:pStyle w:val="Sinespaciado"/>
              <w:jc w:val="both"/>
              <w:rPr>
                <w:rFonts w:cs="Arial"/>
                <w:b/>
                <w:sz w:val="20"/>
                <w:szCs w:val="20"/>
              </w:rPr>
            </w:pPr>
          </w:p>
        </w:tc>
        <w:tc>
          <w:tcPr>
            <w:tcW w:w="1290" w:type="pct"/>
          </w:tcPr>
          <w:p w:rsidR="001759E0" w:rsidRPr="009E14C9"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 que simulan procesos o comportamientos de objetos construidos de su propio entorno, para resolver determinados problemas o retos.</w:t>
            </w:r>
          </w:p>
        </w:tc>
        <w:tc>
          <w:tcPr>
            <w:tcW w:w="907" w:type="pct"/>
          </w:tcPr>
          <w:p w:rsidR="001759E0" w:rsidRPr="007E3EAA"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Programa secuencias lógicas cuando simula procesos o comportamientos de acuerdo a la construcción de un diseño para mostrar una historieta interactiva.</w:t>
            </w:r>
          </w:p>
        </w:tc>
        <w:tc>
          <w:tcPr>
            <w:tcW w:w="1008" w:type="pct"/>
          </w:tcPr>
          <w:p w:rsidR="001759E0" w:rsidRPr="007E3EAA" w:rsidRDefault="001759E0" w:rsidP="00827D76">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Programa secuencias lógicas cuando simula procesos o comportamientos de acuerdo a la construcción de un diseño elaborado para presentar soluciones; por ejemplo, para mostrar una historieta interactiva.</w:t>
            </w:r>
          </w:p>
        </w:tc>
        <w:tc>
          <w:tcPr>
            <w:tcW w:w="1140" w:type="pct"/>
          </w:tcPr>
          <w:p w:rsidR="001759E0" w:rsidRPr="007E3EAA" w:rsidRDefault="00F004B6" w:rsidP="00EB4FF9">
            <w:pPr>
              <w:pStyle w:val="Sinespaciado"/>
              <w:spacing w:line="168" w:lineRule="auto"/>
              <w:jc w:val="both"/>
              <w:rPr>
                <w:rFonts w:ascii="Calibri" w:eastAsia="Calibri" w:hAnsi="Calibri" w:cs="Calibri"/>
                <w:color w:val="000000"/>
              </w:rPr>
            </w:pPr>
            <w:r>
              <w:rPr>
                <w:rFonts w:ascii="Calibri" w:eastAsia="Calibri" w:hAnsi="Calibri" w:cs="Calibri"/>
                <w:color w:val="000000"/>
              </w:rPr>
              <w:t>Desarrolla procedimientos lógicos y secuenciales para plantear soluciones a enunciados   concretos con lenguajes de programación de código escrito bloques gráficos.</w:t>
            </w:r>
          </w:p>
        </w:tc>
      </w:tr>
      <w:tr w:rsidR="00187E91" w:rsidTr="00187E91">
        <w:tc>
          <w:tcPr>
            <w:tcW w:w="655" w:type="pct"/>
            <w:vMerge/>
            <w:tcBorders>
              <w:left w:val="single" w:sz="4" w:space="0" w:color="auto"/>
              <w:bottom w:val="single" w:sz="4" w:space="0" w:color="auto"/>
            </w:tcBorders>
          </w:tcPr>
          <w:p w:rsidR="00187E91" w:rsidRPr="00B6284D" w:rsidRDefault="00187E91" w:rsidP="00861552">
            <w:pPr>
              <w:pStyle w:val="Sinespaciado"/>
              <w:jc w:val="both"/>
              <w:rPr>
                <w:rFonts w:cs="Arial"/>
                <w:b/>
                <w:sz w:val="20"/>
                <w:szCs w:val="20"/>
              </w:rPr>
            </w:pPr>
          </w:p>
        </w:tc>
        <w:tc>
          <w:tcPr>
            <w:tcW w:w="1290" w:type="pct"/>
          </w:tcPr>
          <w:p w:rsidR="00187E91" w:rsidRPr="009E14C9" w:rsidRDefault="00187E91" w:rsidP="00861552">
            <w:pPr>
              <w:pStyle w:val="Sinespaciado"/>
              <w:spacing w:line="168" w:lineRule="auto"/>
              <w:jc w:val="both"/>
              <w:rPr>
                <w:rFonts w:ascii="Calibri" w:eastAsia="Calibri" w:hAnsi="Calibri" w:cs="Calibri"/>
                <w:color w:val="000000"/>
              </w:rPr>
            </w:pPr>
          </w:p>
        </w:tc>
        <w:tc>
          <w:tcPr>
            <w:tcW w:w="907" w:type="pct"/>
          </w:tcPr>
          <w:p w:rsidR="00187E91" w:rsidRPr="00EB62BB" w:rsidRDefault="00187E91" w:rsidP="00861552">
            <w:pPr>
              <w:pStyle w:val="Sinespaciado"/>
              <w:jc w:val="both"/>
              <w:rPr>
                <w:rFonts w:cs="Arial"/>
                <w:sz w:val="20"/>
                <w:szCs w:val="20"/>
              </w:rPr>
            </w:pPr>
          </w:p>
        </w:tc>
        <w:tc>
          <w:tcPr>
            <w:tcW w:w="1008" w:type="pct"/>
          </w:tcPr>
          <w:p w:rsidR="00187E91" w:rsidRPr="00F132BA" w:rsidRDefault="00187E91" w:rsidP="00861552">
            <w:pPr>
              <w:jc w:val="both"/>
            </w:pPr>
          </w:p>
        </w:tc>
        <w:tc>
          <w:tcPr>
            <w:tcW w:w="1140" w:type="pct"/>
          </w:tcPr>
          <w:p w:rsidR="00187E91" w:rsidRPr="00FD17F9" w:rsidRDefault="00187E91" w:rsidP="00861552">
            <w:pPr>
              <w:jc w:val="both"/>
            </w:pPr>
          </w:p>
        </w:tc>
      </w:tr>
    </w:tbl>
    <w:p w:rsidR="005A145F" w:rsidRPr="005A145F" w:rsidRDefault="005A145F"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61552" w:rsidTr="00861552">
        <w:trPr>
          <w:tblHeader/>
        </w:trPr>
        <w:tc>
          <w:tcPr>
            <w:tcW w:w="246" w:type="pct"/>
            <w:vMerge w:val="restar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58" w:type="pct"/>
            <w:gridSpan w:val="5"/>
            <w:shd w:val="clear" w:color="auto" w:fill="002060"/>
            <w:vAlign w:val="center"/>
          </w:tcPr>
          <w:p w:rsidR="00861552" w:rsidRDefault="00861552" w:rsidP="00861552">
            <w:pPr>
              <w:pStyle w:val="Sinespaciado"/>
              <w:jc w:val="both"/>
              <w:rPr>
                <w:rFonts w:cs="Arial"/>
                <w:b/>
                <w:color w:val="FFFFFF" w:themeColor="background1"/>
                <w:sz w:val="20"/>
                <w:szCs w:val="20"/>
              </w:rPr>
            </w:pPr>
            <w:r>
              <w:rPr>
                <w:rFonts w:cs="Arial"/>
                <w:b/>
                <w:sz w:val="20"/>
                <w:szCs w:val="20"/>
              </w:rPr>
              <w:t>NIVELES DE LOGRO</w:t>
            </w:r>
          </w:p>
        </w:tc>
        <w:tc>
          <w:tcPr>
            <w:tcW w:w="2893" w:type="pct"/>
            <w:gridSpan w:val="3"/>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861552" w:rsidTr="00861552">
        <w:trPr>
          <w:tblHeader/>
        </w:trPr>
        <w:tc>
          <w:tcPr>
            <w:tcW w:w="246" w:type="pct"/>
            <w:vMerge/>
            <w:shd w:val="clear" w:color="auto" w:fill="002060"/>
            <w:vAlign w:val="center"/>
          </w:tcPr>
          <w:p w:rsidR="00861552" w:rsidRPr="00525A88" w:rsidRDefault="00861552" w:rsidP="00861552">
            <w:pPr>
              <w:pStyle w:val="Sinespaciado"/>
              <w:jc w:val="both"/>
              <w:rPr>
                <w:rFonts w:cs="Arial"/>
                <w:b/>
                <w:sz w:val="20"/>
                <w:szCs w:val="20"/>
              </w:rPr>
            </w:pPr>
          </w:p>
        </w:tc>
        <w:tc>
          <w:tcPr>
            <w:tcW w:w="726" w:type="pct"/>
            <w:vMerge/>
            <w:shd w:val="clear" w:color="auto" w:fill="002060"/>
            <w:vAlign w:val="center"/>
          </w:tcPr>
          <w:p w:rsidR="00861552" w:rsidRPr="00525A88" w:rsidRDefault="00861552" w:rsidP="00861552">
            <w:pPr>
              <w:pStyle w:val="Sinespaciado"/>
              <w:jc w:val="both"/>
              <w:rPr>
                <w:rFonts w:cs="Arial"/>
                <w:b/>
                <w:sz w:val="20"/>
                <w:szCs w:val="20"/>
              </w:rPr>
            </w:pPr>
          </w:p>
        </w:tc>
        <w:tc>
          <w:tcPr>
            <w:tcW w:w="277" w:type="pct"/>
            <w:vMerge/>
            <w:shd w:val="clear" w:color="auto" w:fill="002060"/>
            <w:vAlign w:val="center"/>
          </w:tcPr>
          <w:p w:rsidR="00861552" w:rsidRPr="00525A88" w:rsidRDefault="00861552" w:rsidP="00861552">
            <w:pPr>
              <w:pStyle w:val="Sinespaciado"/>
              <w:jc w:val="both"/>
              <w:rPr>
                <w:rFonts w:cs="Arial"/>
                <w:b/>
                <w:sz w:val="20"/>
                <w:szCs w:val="20"/>
              </w:rPr>
            </w:pPr>
          </w:p>
        </w:tc>
        <w:tc>
          <w:tcPr>
            <w:tcW w:w="108" w:type="pct"/>
            <w:shd w:val="clear" w:color="auto" w:fill="002060"/>
            <w:vAlign w:val="center"/>
          </w:tcPr>
          <w:p w:rsidR="00861552" w:rsidRPr="00525A88" w:rsidRDefault="00861552"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861552" w:rsidRPr="00525A88" w:rsidRDefault="00861552"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861552" w:rsidRPr="00525A88" w:rsidRDefault="00861552"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861552" w:rsidRPr="00525A88" w:rsidRDefault="00861552" w:rsidP="00861552">
            <w:pPr>
              <w:pStyle w:val="Sinespaciado"/>
              <w:jc w:val="both"/>
              <w:rPr>
                <w:rFonts w:cs="Arial"/>
                <w:b/>
                <w:sz w:val="20"/>
                <w:szCs w:val="20"/>
              </w:rPr>
            </w:pPr>
            <w:r w:rsidRPr="00525A88">
              <w:rPr>
                <w:rFonts w:cs="Arial"/>
                <w:b/>
                <w:sz w:val="20"/>
                <w:szCs w:val="20"/>
              </w:rPr>
              <w:t>AD</w:t>
            </w:r>
          </w:p>
        </w:tc>
        <w:tc>
          <w:tcPr>
            <w:tcW w:w="323" w:type="pct"/>
            <w:shd w:val="clear" w:color="auto" w:fill="002060"/>
          </w:tcPr>
          <w:p w:rsidR="00861552" w:rsidRPr="00525A88" w:rsidRDefault="00861552"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259" w:type="pc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861552" w:rsidRPr="00525A88" w:rsidRDefault="00861552"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1</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2</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3</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4</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5</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Pr="00EB62BB" w:rsidRDefault="00861552" w:rsidP="00861552">
            <w:pPr>
              <w:pStyle w:val="Sinespaciado"/>
              <w:jc w:val="both"/>
              <w:rPr>
                <w:rFonts w:cs="Arial"/>
                <w:sz w:val="20"/>
                <w:szCs w:val="20"/>
              </w:rPr>
            </w:pPr>
            <w:r>
              <w:rPr>
                <w:rFonts w:cs="Arial"/>
                <w:sz w:val="20"/>
                <w:szCs w:val="20"/>
              </w:rPr>
              <w:t>6</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7</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8</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9</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10</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11</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12</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13</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14</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15</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16</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17</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18</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19</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20</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r w:rsidR="00861552" w:rsidTr="00861552">
        <w:tc>
          <w:tcPr>
            <w:tcW w:w="246" w:type="pct"/>
            <w:vAlign w:val="center"/>
          </w:tcPr>
          <w:p w:rsidR="00861552" w:rsidRDefault="00861552" w:rsidP="00861552">
            <w:pPr>
              <w:pStyle w:val="Sinespaciado"/>
              <w:jc w:val="both"/>
              <w:rPr>
                <w:rFonts w:cs="Arial"/>
                <w:sz w:val="20"/>
                <w:szCs w:val="20"/>
              </w:rPr>
            </w:pPr>
            <w:r>
              <w:rPr>
                <w:rFonts w:cs="Arial"/>
                <w:sz w:val="20"/>
                <w:szCs w:val="20"/>
              </w:rPr>
              <w:t>TOTAL</w:t>
            </w:r>
          </w:p>
        </w:tc>
        <w:tc>
          <w:tcPr>
            <w:tcW w:w="726" w:type="pct"/>
            <w:vAlign w:val="center"/>
          </w:tcPr>
          <w:p w:rsidR="00861552" w:rsidRPr="00EB62BB" w:rsidRDefault="00861552" w:rsidP="00861552">
            <w:pPr>
              <w:pStyle w:val="Sinespaciado"/>
              <w:jc w:val="both"/>
              <w:rPr>
                <w:rFonts w:cs="Arial"/>
                <w:sz w:val="20"/>
                <w:szCs w:val="20"/>
              </w:rPr>
            </w:pPr>
          </w:p>
        </w:tc>
        <w:tc>
          <w:tcPr>
            <w:tcW w:w="277" w:type="pct"/>
            <w:vAlign w:val="center"/>
          </w:tcPr>
          <w:p w:rsidR="00861552" w:rsidRPr="00EB62BB" w:rsidRDefault="00861552" w:rsidP="00861552">
            <w:pPr>
              <w:pStyle w:val="Sinespaciado"/>
              <w:jc w:val="both"/>
              <w:rPr>
                <w:rFonts w:cs="Arial"/>
                <w:sz w:val="20"/>
                <w:szCs w:val="20"/>
              </w:rPr>
            </w:pPr>
          </w:p>
        </w:tc>
        <w:tc>
          <w:tcPr>
            <w:tcW w:w="108" w:type="pct"/>
            <w:vAlign w:val="center"/>
          </w:tcPr>
          <w:p w:rsidR="00861552" w:rsidRPr="00EB62BB" w:rsidRDefault="00861552" w:rsidP="00861552">
            <w:pPr>
              <w:pStyle w:val="Sinespaciado"/>
              <w:jc w:val="both"/>
              <w:rPr>
                <w:rFonts w:cs="Arial"/>
                <w:sz w:val="20"/>
                <w:szCs w:val="20"/>
              </w:rPr>
            </w:pPr>
          </w:p>
        </w:tc>
        <w:tc>
          <w:tcPr>
            <w:tcW w:w="141" w:type="pct"/>
            <w:vAlign w:val="center"/>
          </w:tcPr>
          <w:p w:rsidR="00861552" w:rsidRPr="00EB62BB" w:rsidRDefault="00861552" w:rsidP="00861552">
            <w:pPr>
              <w:pStyle w:val="Sinespaciado"/>
              <w:jc w:val="both"/>
              <w:rPr>
                <w:rFonts w:cs="Arial"/>
                <w:sz w:val="20"/>
                <w:szCs w:val="20"/>
              </w:rPr>
            </w:pPr>
          </w:p>
        </w:tc>
        <w:tc>
          <w:tcPr>
            <w:tcW w:w="114" w:type="pct"/>
            <w:vAlign w:val="center"/>
          </w:tcPr>
          <w:p w:rsidR="00861552" w:rsidRPr="00EB62BB" w:rsidRDefault="00861552" w:rsidP="00861552">
            <w:pPr>
              <w:pStyle w:val="Sinespaciado"/>
              <w:jc w:val="both"/>
              <w:rPr>
                <w:rFonts w:cs="Arial"/>
                <w:sz w:val="20"/>
                <w:szCs w:val="20"/>
              </w:rPr>
            </w:pPr>
          </w:p>
        </w:tc>
        <w:tc>
          <w:tcPr>
            <w:tcW w:w="172" w:type="pct"/>
            <w:vAlign w:val="center"/>
          </w:tcPr>
          <w:p w:rsidR="00861552" w:rsidRPr="00EB62BB" w:rsidRDefault="00861552" w:rsidP="00861552">
            <w:pPr>
              <w:pStyle w:val="Sinespaciado"/>
              <w:jc w:val="both"/>
              <w:rPr>
                <w:rFonts w:cs="Arial"/>
                <w:sz w:val="20"/>
                <w:szCs w:val="20"/>
              </w:rPr>
            </w:pPr>
          </w:p>
        </w:tc>
        <w:tc>
          <w:tcPr>
            <w:tcW w:w="323" w:type="pct"/>
          </w:tcPr>
          <w:p w:rsidR="00861552" w:rsidRPr="00EB62BB" w:rsidRDefault="00861552" w:rsidP="00861552">
            <w:pPr>
              <w:pStyle w:val="Sinespaciado"/>
              <w:jc w:val="both"/>
              <w:rPr>
                <w:rFonts w:cs="Arial"/>
                <w:sz w:val="20"/>
                <w:szCs w:val="20"/>
              </w:rPr>
            </w:pPr>
          </w:p>
        </w:tc>
        <w:tc>
          <w:tcPr>
            <w:tcW w:w="1259" w:type="pct"/>
            <w:vAlign w:val="center"/>
          </w:tcPr>
          <w:p w:rsidR="00861552" w:rsidRPr="00EB62BB" w:rsidRDefault="00861552" w:rsidP="00861552">
            <w:pPr>
              <w:pStyle w:val="Sinespaciado"/>
              <w:jc w:val="both"/>
              <w:rPr>
                <w:rFonts w:cs="Arial"/>
                <w:sz w:val="20"/>
                <w:szCs w:val="20"/>
              </w:rPr>
            </w:pPr>
          </w:p>
        </w:tc>
        <w:tc>
          <w:tcPr>
            <w:tcW w:w="809" w:type="pct"/>
            <w:vAlign w:val="center"/>
          </w:tcPr>
          <w:p w:rsidR="00861552" w:rsidRPr="00EB62BB" w:rsidRDefault="00861552" w:rsidP="00861552">
            <w:pPr>
              <w:pStyle w:val="Sinespaciado"/>
              <w:jc w:val="both"/>
              <w:rPr>
                <w:rFonts w:cs="Arial"/>
                <w:sz w:val="20"/>
                <w:szCs w:val="20"/>
              </w:rPr>
            </w:pPr>
          </w:p>
        </w:tc>
        <w:tc>
          <w:tcPr>
            <w:tcW w:w="825" w:type="pct"/>
            <w:vAlign w:val="center"/>
          </w:tcPr>
          <w:p w:rsidR="00861552" w:rsidRPr="00EB62BB" w:rsidRDefault="00861552" w:rsidP="00861552">
            <w:pPr>
              <w:pStyle w:val="Sinespaciado"/>
              <w:jc w:val="both"/>
              <w:rPr>
                <w:rFonts w:cs="Arial"/>
                <w:sz w:val="20"/>
                <w:szCs w:val="20"/>
              </w:rPr>
            </w:pPr>
          </w:p>
        </w:tc>
      </w:tr>
    </w:tbl>
    <w:p w:rsidR="005A145F" w:rsidRDefault="005A145F" w:rsidP="00861552">
      <w:pPr>
        <w:jc w:val="both"/>
      </w:pPr>
      <w:r>
        <w:br w:type="page"/>
      </w:r>
    </w:p>
    <w:p w:rsidR="00C02AF6" w:rsidRDefault="00C02AF6" w:rsidP="00861552">
      <w:pPr>
        <w:jc w:val="both"/>
        <w:rPr>
          <w:color w:val="000000" w:themeColor="text1"/>
        </w:rPr>
      </w:pPr>
    </w:p>
    <w:p w:rsidR="005A145F" w:rsidRPr="00BE72E1" w:rsidRDefault="005A145F" w:rsidP="00861552">
      <w:pPr>
        <w:jc w:val="both"/>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861552">
            <w:pPr>
              <w:jc w:val="both"/>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861552">
            <w:pPr>
              <w:jc w:val="both"/>
              <w:rPr>
                <w:noProof/>
                <w:color w:val="000000" w:themeColor="text1"/>
                <w:lang w:eastAsia="es-PE"/>
              </w:rPr>
            </w:pPr>
          </w:p>
        </w:tc>
      </w:tr>
      <w:tr w:rsidR="00C02AF6" w:rsidRPr="00BE72E1" w:rsidTr="009002FD">
        <w:tc>
          <w:tcPr>
            <w:tcW w:w="2576" w:type="pct"/>
          </w:tcPr>
          <w:p w:rsidR="00C02AF6" w:rsidRPr="00BE72E1" w:rsidRDefault="00C02AF6" w:rsidP="00861552">
            <w:pPr>
              <w:jc w:val="both"/>
              <w:rPr>
                <w:color w:val="000000" w:themeColor="text1"/>
                <w:sz w:val="32"/>
                <w:szCs w:val="32"/>
              </w:rPr>
            </w:pPr>
          </w:p>
          <w:p w:rsidR="00C02AF6" w:rsidRPr="00BE72E1" w:rsidRDefault="00C02AF6" w:rsidP="00861552">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861552">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861552">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861552">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861552">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861552">
            <w:pPr>
              <w:jc w:val="both"/>
              <w:rPr>
                <w:color w:val="000000" w:themeColor="text1"/>
                <w:sz w:val="32"/>
                <w:szCs w:val="32"/>
              </w:rPr>
            </w:pPr>
          </w:p>
          <w:p w:rsidR="00C02AF6" w:rsidRPr="00BE72E1" w:rsidRDefault="00C02AF6" w:rsidP="00861552">
            <w:pPr>
              <w:jc w:val="both"/>
              <w:rPr>
                <w:color w:val="000000" w:themeColor="text1"/>
                <w:sz w:val="32"/>
                <w:szCs w:val="32"/>
              </w:rPr>
            </w:pPr>
            <w:r w:rsidRPr="00BE72E1">
              <w:rPr>
                <w:noProof/>
                <w:color w:val="000000" w:themeColor="text1"/>
                <w:lang w:val="en-US"/>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861552">
            <w:pPr>
              <w:jc w:val="both"/>
              <w:rPr>
                <w:color w:val="000000" w:themeColor="text1"/>
              </w:rPr>
            </w:pPr>
          </w:p>
        </w:tc>
        <w:tc>
          <w:tcPr>
            <w:tcW w:w="2424" w:type="pct"/>
            <w:vAlign w:val="center"/>
          </w:tcPr>
          <w:p w:rsidR="00C02AF6" w:rsidRPr="00BE72E1" w:rsidRDefault="00C02AF6" w:rsidP="00861552">
            <w:pPr>
              <w:jc w:val="both"/>
              <w:rPr>
                <w:color w:val="000000" w:themeColor="text1"/>
              </w:rPr>
            </w:pPr>
            <w:r w:rsidRPr="00BE72E1">
              <w:rPr>
                <w:noProof/>
                <w:color w:val="000000" w:themeColor="text1"/>
                <w:lang w:val="en-US"/>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sidP="00861552">
      <w:pPr>
        <w:jc w:val="both"/>
      </w:pPr>
      <w:r>
        <w:br w:type="page"/>
      </w:r>
    </w:p>
    <w:p w:rsidR="008608CE" w:rsidRDefault="008608CE" w:rsidP="00861552">
      <w:pPr>
        <w:jc w:val="both"/>
      </w:pPr>
    </w:p>
    <w:p w:rsidR="00BE7AAF" w:rsidRDefault="00761729" w:rsidP="00861552">
      <w:pPr>
        <w:pStyle w:val="Sinespaciado"/>
        <w:numPr>
          <w:ilvl w:val="0"/>
          <w:numId w:val="1"/>
        </w:numPr>
        <w:jc w:val="both"/>
        <w:outlineLvl w:val="0"/>
      </w:pPr>
      <w:bookmarkStart w:id="4" w:name="_Toc36559375"/>
      <w:r>
        <w:t>RUBRICA DEL ÁREA DE PERSONAL SOCIAL</w:t>
      </w:r>
      <w:bookmarkEnd w:id="4"/>
    </w:p>
    <w:p w:rsidR="00A6605A" w:rsidRDefault="00A6605A" w:rsidP="00861552">
      <w:pPr>
        <w:pStyle w:val="Sinespaciado"/>
        <w:numPr>
          <w:ilvl w:val="1"/>
          <w:numId w:val="1"/>
        </w:numPr>
        <w:jc w:val="both"/>
        <w:outlineLvl w:val="1"/>
      </w:pPr>
      <w:bookmarkStart w:id="5" w:name="_Toc36559376"/>
      <w:r w:rsidRPr="00A6605A">
        <w:t>Competencia: “CONSTRUYE SU IDENTIDAD”</w:t>
      </w:r>
      <w:bookmarkEnd w:id="5"/>
    </w:p>
    <w:p w:rsidR="00DA0B39" w:rsidRPr="00B668EE" w:rsidRDefault="00DA0B3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B6284D"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00288C" w:rsidRDefault="00B6284D" w:rsidP="00861552">
            <w:pPr>
              <w:pStyle w:val="Sinespaciado"/>
              <w:spacing w:line="168" w:lineRule="auto"/>
              <w:jc w:val="both"/>
            </w:pPr>
            <w:r w:rsidRPr="00B6284D">
              <w:t>Construye su identidad al tomar conciencia de los aspectos que lo hacen único, cuando se reconoce a sí mismo a partir de sus características personales, sus capacidades y limitaciones reconociendo el papel de las familias en la formación de dichas características. Aprecia su pertenencia cultural a un país diverso. Explica las causas y consecuencias de sus emociones, y utiliza estrategias para regularlas. Manifiesta su punto de vista frente a situaciones de conflicto moral, en función de cómo estas le afectan a él o a los demás. Examina sus acciones en situaciones de conflicto moral que se presentan en la vida cotidiana y se plantea comportamientos que tomen en cuenta principios éticos. Establece relaciones de igualdad entre hombres y mujeres, y explica su importancia. Crea vínculos afectivos positivos y se sobrepone cuando estos cambian. Identifica conductas para protegerse de situaciones que ponen en riesgo su integridad en relación a su sexualidad.</w:t>
            </w:r>
          </w:p>
        </w:tc>
      </w:tr>
    </w:tbl>
    <w:p w:rsidR="0000288C" w:rsidRPr="0000288C" w:rsidRDefault="0000288C"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9"/>
        <w:gridCol w:w="3258"/>
        <w:gridCol w:w="787"/>
        <w:gridCol w:w="2617"/>
        <w:gridCol w:w="130"/>
        <w:gridCol w:w="3049"/>
        <w:gridCol w:w="3446"/>
      </w:tblGrid>
      <w:tr w:rsidR="0048659F" w:rsidTr="0048659F">
        <w:trPr>
          <w:trHeight w:val="64"/>
          <w:tblHeader/>
        </w:trPr>
        <w:tc>
          <w:tcPr>
            <w:tcW w:w="5000" w:type="pct"/>
            <w:gridSpan w:val="7"/>
            <w:tcBorders>
              <w:left w:val="single" w:sz="4" w:space="0" w:color="auto"/>
            </w:tcBorders>
            <w:shd w:val="clear" w:color="auto" w:fill="002060"/>
            <w:vAlign w:val="center"/>
          </w:tcPr>
          <w:p w:rsidR="0048659F" w:rsidRDefault="0048659F"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 xml:space="preserve">SEXTO </w:t>
            </w:r>
            <w:r w:rsidRPr="008B333E">
              <w:rPr>
                <w:rFonts w:cs="Arial"/>
                <w:b/>
                <w:color w:val="FFFFFF" w:themeColor="background1"/>
              </w:rPr>
              <w:t xml:space="preserve"> GRADO</w:t>
            </w:r>
          </w:p>
        </w:tc>
      </w:tr>
      <w:tr w:rsidR="0048659F" w:rsidTr="00664BDF">
        <w:trPr>
          <w:trHeight w:val="498"/>
          <w:tblHeader/>
        </w:trPr>
        <w:tc>
          <w:tcPr>
            <w:tcW w:w="608" w:type="pct"/>
            <w:vMerge w:val="restart"/>
            <w:tcBorders>
              <w:left w:val="single" w:sz="4" w:space="0" w:color="auto"/>
            </w:tcBorders>
            <w:shd w:val="clear" w:color="auto" w:fill="002060"/>
            <w:vAlign w:val="center"/>
          </w:tcPr>
          <w:p w:rsidR="0048659F" w:rsidRPr="00F36AD8" w:rsidRDefault="0048659F" w:rsidP="00861552">
            <w:pPr>
              <w:pStyle w:val="Sinespaciado"/>
              <w:jc w:val="both"/>
              <w:rPr>
                <w:rFonts w:cs="Arial"/>
                <w:b/>
                <w:color w:val="FFFFFF" w:themeColor="background1"/>
              </w:rPr>
            </w:pPr>
            <w:r w:rsidRPr="00F36AD8">
              <w:rPr>
                <w:rFonts w:cs="Arial"/>
                <w:b/>
                <w:color w:val="FFFFFF" w:themeColor="background1"/>
              </w:rPr>
              <w:t>CAPACIDADES</w:t>
            </w:r>
          </w:p>
        </w:tc>
        <w:tc>
          <w:tcPr>
            <w:tcW w:w="1337" w:type="pct"/>
            <w:gridSpan w:val="2"/>
            <w:shd w:val="clear" w:color="auto" w:fill="002060"/>
            <w:vAlign w:val="center"/>
          </w:tcPr>
          <w:p w:rsidR="0048659F" w:rsidRPr="00F36AD8" w:rsidRDefault="0048659F" w:rsidP="00861552">
            <w:pPr>
              <w:pStyle w:val="Sinespaciado"/>
              <w:jc w:val="both"/>
              <w:rPr>
                <w:rFonts w:cs="Arial"/>
                <w:b/>
                <w:color w:val="FFFFFF" w:themeColor="background1"/>
              </w:rPr>
            </w:pPr>
            <w:r w:rsidRPr="00F36AD8">
              <w:rPr>
                <w:rFonts w:cs="Arial"/>
                <w:b/>
                <w:color w:val="FFFFFF" w:themeColor="background1"/>
              </w:rPr>
              <w:t>EN INICIO</w:t>
            </w:r>
          </w:p>
        </w:tc>
        <w:tc>
          <w:tcPr>
            <w:tcW w:w="908" w:type="pct"/>
            <w:gridSpan w:val="2"/>
            <w:shd w:val="clear" w:color="auto" w:fill="002060"/>
            <w:vAlign w:val="center"/>
          </w:tcPr>
          <w:p w:rsidR="0048659F" w:rsidRPr="00F36AD8" w:rsidRDefault="0048659F"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8659F" w:rsidRPr="00F36AD8" w:rsidRDefault="0048659F"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8659F" w:rsidRPr="00F36AD8" w:rsidRDefault="0048659F" w:rsidP="00861552">
            <w:pPr>
              <w:pStyle w:val="Sinespaciado"/>
              <w:jc w:val="both"/>
              <w:rPr>
                <w:rFonts w:cs="Arial"/>
                <w:b/>
                <w:color w:val="FFFFFF" w:themeColor="background1"/>
              </w:rPr>
            </w:pPr>
            <w:r>
              <w:rPr>
                <w:rFonts w:cs="Arial"/>
                <w:b/>
                <w:color w:val="FFFFFF" w:themeColor="background1"/>
              </w:rPr>
              <w:t>NIVEL DESTACADO</w:t>
            </w:r>
          </w:p>
        </w:tc>
      </w:tr>
      <w:tr w:rsidR="0048659F" w:rsidTr="00664BDF">
        <w:tc>
          <w:tcPr>
            <w:tcW w:w="608" w:type="pct"/>
            <w:vMerge/>
            <w:tcBorders>
              <w:left w:val="single" w:sz="4" w:space="0" w:color="auto"/>
            </w:tcBorders>
            <w:shd w:val="clear" w:color="auto" w:fill="7030A0"/>
            <w:vAlign w:val="center"/>
          </w:tcPr>
          <w:p w:rsidR="0048659F" w:rsidRPr="00F02B89" w:rsidRDefault="0048659F" w:rsidP="00861552">
            <w:pPr>
              <w:pStyle w:val="Sinespaciado"/>
              <w:jc w:val="both"/>
              <w:rPr>
                <w:rFonts w:cs="Arial"/>
                <w:b/>
                <w:color w:val="FFFFFF" w:themeColor="background1"/>
                <w:sz w:val="20"/>
                <w:szCs w:val="20"/>
              </w:rPr>
            </w:pPr>
          </w:p>
        </w:tc>
        <w:tc>
          <w:tcPr>
            <w:tcW w:w="1337" w:type="pct"/>
            <w:gridSpan w:val="2"/>
            <w:shd w:val="clear" w:color="auto" w:fill="002060"/>
            <w:vAlign w:val="center"/>
          </w:tcPr>
          <w:p w:rsidR="0048659F" w:rsidRPr="000204C8" w:rsidRDefault="0048659F"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w:t>
            </w:r>
            <w:r w:rsidR="00356F63">
              <w:rPr>
                <w:rFonts w:ascii="Agency FB" w:hAnsi="Agency FB"/>
                <w:b/>
                <w:color w:val="FFFFFF" w:themeColor="background1"/>
                <w:sz w:val="16"/>
                <w:szCs w:val="16"/>
              </w:rPr>
              <w:t xml:space="preserve"> 5</w:t>
            </w:r>
            <w:r w:rsidR="00BF6418">
              <w:rPr>
                <w:rFonts w:ascii="Agency FB" w:hAnsi="Agency FB"/>
                <w:b/>
                <w:color w:val="FFFFFF" w:themeColor="background1"/>
                <w:sz w:val="16"/>
                <w:szCs w:val="16"/>
              </w:rPr>
              <w:t>to. grado graduado</w:t>
            </w:r>
          </w:p>
        </w:tc>
        <w:tc>
          <w:tcPr>
            <w:tcW w:w="908" w:type="pct"/>
            <w:gridSpan w:val="2"/>
            <w:shd w:val="clear" w:color="auto" w:fill="002060"/>
            <w:vAlign w:val="center"/>
          </w:tcPr>
          <w:p w:rsidR="0048659F" w:rsidRPr="000204C8" w:rsidRDefault="0048659F"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284D">
              <w:rPr>
                <w:rFonts w:ascii="Agency FB" w:hAnsi="Agency FB"/>
                <w:b/>
                <w:color w:val="FFFFFF" w:themeColor="background1"/>
                <w:sz w:val="16"/>
                <w:szCs w:val="16"/>
              </w:rPr>
              <w:t>6</w:t>
            </w:r>
            <w:r w:rsidRPr="000204C8">
              <w:rPr>
                <w:rFonts w:ascii="Agency FB" w:hAnsi="Agency FB"/>
                <w:b/>
                <w:color w:val="FFFFFF" w:themeColor="background1"/>
                <w:sz w:val="16"/>
                <w:szCs w:val="16"/>
              </w:rPr>
              <w:t>° grado graduado.</w:t>
            </w:r>
          </w:p>
        </w:tc>
        <w:tc>
          <w:tcPr>
            <w:tcW w:w="1008" w:type="pct"/>
            <w:shd w:val="clear" w:color="auto" w:fill="002060"/>
            <w:vAlign w:val="center"/>
          </w:tcPr>
          <w:p w:rsidR="0048659F" w:rsidRPr="000204C8" w:rsidRDefault="0048659F"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284D">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c>
          <w:tcPr>
            <w:tcW w:w="1139" w:type="pct"/>
            <w:shd w:val="clear" w:color="auto" w:fill="002060"/>
            <w:vAlign w:val="center"/>
          </w:tcPr>
          <w:p w:rsidR="0048659F" w:rsidRPr="000204C8" w:rsidRDefault="0048659F"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284D">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664BDF" w:rsidTr="00664BDF">
        <w:tc>
          <w:tcPr>
            <w:tcW w:w="608" w:type="pct"/>
            <w:vMerge w:val="restart"/>
            <w:tcBorders>
              <w:left w:val="single" w:sz="4" w:space="0" w:color="auto"/>
            </w:tcBorders>
          </w:tcPr>
          <w:p w:rsidR="00664BDF" w:rsidRPr="00B6284D" w:rsidRDefault="00664BDF" w:rsidP="00861552">
            <w:pPr>
              <w:pStyle w:val="Sinespaciado"/>
              <w:spacing w:line="192" w:lineRule="auto"/>
              <w:jc w:val="both"/>
              <w:rPr>
                <w:rFonts w:cs="Arial"/>
                <w:b/>
                <w:sz w:val="20"/>
                <w:szCs w:val="20"/>
              </w:rPr>
            </w:pPr>
            <w:r w:rsidRPr="00B6284D">
              <w:rPr>
                <w:rFonts w:cs="Arial"/>
                <w:b/>
                <w:sz w:val="20"/>
                <w:szCs w:val="20"/>
              </w:rPr>
              <w:t>Se valora a sí mismo.</w:t>
            </w:r>
          </w:p>
        </w:tc>
        <w:tc>
          <w:tcPr>
            <w:tcW w:w="1077"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Explica sus características personales (cualidades, gustos, fortalezas y limitaciones), las cuales le permiten definir y fortalecer su identidad con relación a su familia. </w:t>
            </w:r>
          </w:p>
        </w:tc>
        <w:tc>
          <w:tcPr>
            <w:tcW w:w="1125"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Explica las características</w:t>
            </w:r>
            <w:r w:rsidR="002D3E9E">
              <w:rPr>
                <w:rFonts w:ascii="Calibri" w:eastAsia="Calibri" w:hAnsi="Calibri" w:cs="Calibri"/>
                <w:color w:val="000000"/>
              </w:rPr>
              <w:t xml:space="preserve"> personales (cualidades, gustos</w:t>
            </w:r>
            <w:r w:rsidRPr="00723694">
              <w:rPr>
                <w:rFonts w:ascii="Calibri" w:eastAsia="Calibri" w:hAnsi="Calibri" w:cs="Calibri"/>
                <w:color w:val="000000"/>
              </w:rPr>
              <w:t xml:space="preserve">) que tiene por ser parte de una familia, así como la contribución </w:t>
            </w:r>
            <w:r w:rsidR="002D3E9E">
              <w:rPr>
                <w:rFonts w:ascii="Calibri" w:eastAsia="Calibri" w:hAnsi="Calibri" w:cs="Calibri"/>
                <w:color w:val="000000"/>
              </w:rPr>
              <w:t>de esta a su formación personal.</w:t>
            </w:r>
          </w:p>
        </w:tc>
        <w:tc>
          <w:tcPr>
            <w:tcW w:w="1051"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Explica las características personales (cualidades, gustos, fortalezas y limitaciones) que tiene por ser parte de una familia, así como la contribución de esta a su formación personal y a su proyecto de vida.</w:t>
            </w:r>
          </w:p>
        </w:tc>
        <w:tc>
          <w:tcPr>
            <w:tcW w:w="1139" w:type="pct"/>
          </w:tcPr>
          <w:p w:rsidR="00664BDF" w:rsidRPr="00EB62BB" w:rsidRDefault="00D030E0" w:rsidP="00827D76">
            <w:pPr>
              <w:pStyle w:val="Sinespaciado"/>
              <w:spacing w:line="168" w:lineRule="auto"/>
              <w:jc w:val="both"/>
              <w:rPr>
                <w:rFonts w:cs="Arial"/>
                <w:sz w:val="20"/>
                <w:szCs w:val="20"/>
              </w:rPr>
            </w:pPr>
            <w:r w:rsidRPr="00D030E0">
              <w:rPr>
                <w:rFonts w:cs="Arial"/>
                <w:sz w:val="20"/>
                <w:szCs w:val="20"/>
              </w:rPr>
              <w:t>Explica   los   cambios   propios   de  su   etapa   de  desarrollo valorando sus características personales y culturales, y reconociendo  la  importancia  de evitar y prevenir situaciones de riesgo (adicciones, delincuencia, pandillaje, desórdenes alimenticios, entre otros).</w:t>
            </w:r>
          </w:p>
        </w:tc>
      </w:tr>
      <w:tr w:rsidR="00664BDF" w:rsidTr="00664BDF">
        <w:tc>
          <w:tcPr>
            <w:tcW w:w="608" w:type="pct"/>
            <w:vMerge/>
            <w:tcBorders>
              <w:left w:val="single" w:sz="4" w:space="0" w:color="auto"/>
            </w:tcBorders>
          </w:tcPr>
          <w:p w:rsidR="00664BDF" w:rsidRPr="00B6284D" w:rsidRDefault="00664BDF" w:rsidP="00861552">
            <w:pPr>
              <w:pStyle w:val="Sinespaciado"/>
              <w:spacing w:line="192" w:lineRule="auto"/>
              <w:jc w:val="both"/>
              <w:rPr>
                <w:rFonts w:cs="Arial"/>
                <w:b/>
                <w:sz w:val="20"/>
                <w:szCs w:val="20"/>
              </w:rPr>
            </w:pPr>
          </w:p>
        </w:tc>
        <w:tc>
          <w:tcPr>
            <w:tcW w:w="1077" w:type="pct"/>
          </w:tcPr>
          <w:p w:rsidR="00664BDF" w:rsidRPr="00723694" w:rsidRDefault="00664BDF" w:rsidP="00827D76">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Describe las prácticas culturales de su familia, institución educativa y comunidad señalando semejanzas y diferencias</w:t>
            </w:r>
          </w:p>
        </w:tc>
        <w:tc>
          <w:tcPr>
            <w:tcW w:w="1125" w:type="pct"/>
            <w:gridSpan w:val="2"/>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Calibri"/>
                <w:color w:val="000000"/>
              </w:rPr>
              <w:t>Explica diversas prácticas culturales de su familia, institución educativa y comunidad, y reconoce que aportan a la diversidad cultural del país.</w:t>
            </w:r>
          </w:p>
        </w:tc>
        <w:tc>
          <w:tcPr>
            <w:tcW w:w="1051" w:type="pct"/>
            <w:gridSpan w:val="2"/>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Calibri"/>
                <w:color w:val="000000"/>
              </w:rPr>
              <w:t>Explica diversas prácticas culturales de su familia, institución educativa y comunidad, y reconoce que aportan a la diversidad cultural del país.</w:t>
            </w:r>
          </w:p>
        </w:tc>
        <w:tc>
          <w:tcPr>
            <w:tcW w:w="1139" w:type="pct"/>
          </w:tcPr>
          <w:p w:rsidR="00664BDF" w:rsidRPr="0081216F" w:rsidRDefault="00FB08D6" w:rsidP="00827D76">
            <w:pPr>
              <w:pStyle w:val="Sinespaciado"/>
              <w:spacing w:line="168" w:lineRule="auto"/>
              <w:jc w:val="both"/>
              <w:rPr>
                <w:rFonts w:cs="Arial"/>
                <w:sz w:val="20"/>
                <w:szCs w:val="20"/>
              </w:rPr>
            </w:pPr>
            <w:r w:rsidRPr="00FB08D6">
              <w:rPr>
                <w:rFonts w:cs="Arial"/>
                <w:sz w:val="20"/>
                <w:szCs w:val="20"/>
              </w:rPr>
              <w:t>Describe  las  principales  prácticas  culturales  de los  diversos grupos  culturales  y sociales  a   los  que  pertenece y  explica cómo  estas  prácticas culturales  lo  ayudan  a  enriquecer  su identidad personal.</w:t>
            </w:r>
          </w:p>
        </w:tc>
      </w:tr>
      <w:tr w:rsidR="00664BDF" w:rsidTr="00664BDF">
        <w:tc>
          <w:tcPr>
            <w:tcW w:w="608" w:type="pct"/>
            <w:tcBorders>
              <w:left w:val="single" w:sz="4" w:space="0" w:color="auto"/>
            </w:tcBorders>
          </w:tcPr>
          <w:p w:rsidR="00664BDF" w:rsidRPr="00B6284D" w:rsidRDefault="00664BDF" w:rsidP="00861552">
            <w:pPr>
              <w:pStyle w:val="Sinespaciado"/>
              <w:spacing w:line="192" w:lineRule="auto"/>
              <w:jc w:val="both"/>
              <w:rPr>
                <w:rFonts w:cs="Arial"/>
                <w:b/>
                <w:sz w:val="20"/>
                <w:szCs w:val="20"/>
              </w:rPr>
            </w:pPr>
            <w:r w:rsidRPr="00B6284D">
              <w:rPr>
                <w:rFonts w:cs="Arial"/>
                <w:b/>
                <w:sz w:val="20"/>
                <w:szCs w:val="20"/>
              </w:rPr>
              <w:t>Autorregula sus emociones.</w:t>
            </w:r>
          </w:p>
        </w:tc>
        <w:tc>
          <w:tcPr>
            <w:tcW w:w="1077" w:type="pct"/>
          </w:tcPr>
          <w:p w:rsidR="00664BDF" w:rsidRPr="00EB62BB" w:rsidRDefault="00664BDF" w:rsidP="00827D76">
            <w:pPr>
              <w:pStyle w:val="Sinespaciado"/>
              <w:spacing w:line="168" w:lineRule="auto"/>
              <w:jc w:val="both"/>
              <w:rPr>
                <w:rFonts w:cs="Arial"/>
                <w:sz w:val="20"/>
                <w:szCs w:val="20"/>
              </w:rPr>
            </w:pPr>
            <w:r w:rsidRPr="00687DB4">
              <w:rPr>
                <w:rFonts w:ascii="Calibri" w:eastAsia="Calibri" w:hAnsi="Calibri" w:cs="Calibri"/>
                <w:color w:val="000000"/>
              </w:rPr>
              <w:t>Describe sus emociones y explica sus causas y posibles consecuencias. Aplica estrategias de autorregulación (respiración, distanciamiento, relajación y visualización).</w:t>
            </w:r>
          </w:p>
        </w:tc>
        <w:tc>
          <w:tcPr>
            <w:tcW w:w="1125"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Explica las causas y consecuencias de sus emociones y sentimientos, en sí mismo y en los demás, en situaciones reales e hipotéticas. </w:t>
            </w:r>
          </w:p>
        </w:tc>
        <w:tc>
          <w:tcPr>
            <w:tcW w:w="1051"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Explica las causas y consecuencias de sus emociones y sentimientos, en sí mismo y en los demás, en situaciones reales e hipotéticas. Utiliza estrategias de autorregulación (respiración, distanciamiento,</w:t>
            </w:r>
            <w:r>
              <w:rPr>
                <w:rFonts w:ascii="Calibri" w:eastAsia="Calibri" w:hAnsi="Calibri" w:cs="Calibri"/>
                <w:color w:val="000000"/>
              </w:rPr>
              <w:t xml:space="preserve"> </w:t>
            </w:r>
            <w:r w:rsidRPr="00723694">
              <w:rPr>
                <w:rFonts w:ascii="Calibri" w:eastAsia="Calibri" w:hAnsi="Calibri" w:cs="Calibri"/>
                <w:color w:val="000000"/>
              </w:rPr>
              <w:t>relajación y visualización) de acuerdo a la situación que se presenta.</w:t>
            </w:r>
          </w:p>
        </w:tc>
        <w:tc>
          <w:tcPr>
            <w:tcW w:w="1139"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 xml:space="preserve">Describe   las   </w:t>
            </w:r>
            <w:r w:rsidR="00861552" w:rsidRPr="00FB08D6">
              <w:rPr>
                <w:rFonts w:cs="Arial"/>
                <w:sz w:val="20"/>
                <w:szCs w:val="20"/>
              </w:rPr>
              <w:t>causas y consecuencias</w:t>
            </w:r>
            <w:r w:rsidRPr="00FB08D6">
              <w:rPr>
                <w:rFonts w:cs="Arial"/>
                <w:sz w:val="20"/>
                <w:szCs w:val="20"/>
              </w:rPr>
              <w:t xml:space="preserve">   </w:t>
            </w:r>
            <w:r w:rsidR="00861552" w:rsidRPr="00FB08D6">
              <w:rPr>
                <w:rFonts w:cs="Arial"/>
                <w:sz w:val="20"/>
                <w:szCs w:val="20"/>
              </w:rPr>
              <w:t>de sus</w:t>
            </w:r>
            <w:r w:rsidRPr="00FB08D6">
              <w:rPr>
                <w:rFonts w:cs="Arial"/>
                <w:sz w:val="20"/>
                <w:szCs w:val="20"/>
              </w:rPr>
              <w:t xml:space="preserve">   emociones, </w:t>
            </w:r>
            <w:r w:rsidR="00861552" w:rsidRPr="00FB08D6">
              <w:rPr>
                <w:rFonts w:cs="Arial"/>
                <w:sz w:val="20"/>
                <w:szCs w:val="20"/>
              </w:rPr>
              <w:t>sentimientos y</w:t>
            </w:r>
            <w:r w:rsidRPr="00FB08D6">
              <w:rPr>
                <w:rFonts w:cs="Arial"/>
                <w:sz w:val="20"/>
                <w:szCs w:val="20"/>
              </w:rPr>
              <w:t xml:space="preserve"> </w:t>
            </w:r>
            <w:r w:rsidR="00861552" w:rsidRPr="00FB08D6">
              <w:rPr>
                <w:rFonts w:cs="Arial"/>
                <w:sz w:val="20"/>
                <w:szCs w:val="20"/>
              </w:rPr>
              <w:t>comportamientos, y</w:t>
            </w:r>
            <w:r w:rsidRPr="00FB08D6">
              <w:rPr>
                <w:rFonts w:cs="Arial"/>
                <w:sz w:val="20"/>
                <w:szCs w:val="20"/>
              </w:rPr>
              <w:t xml:space="preserve"> </w:t>
            </w:r>
            <w:r w:rsidR="00861552" w:rsidRPr="00FB08D6">
              <w:rPr>
                <w:rFonts w:cs="Arial"/>
                <w:sz w:val="20"/>
                <w:szCs w:val="20"/>
              </w:rPr>
              <w:t>las de</w:t>
            </w:r>
            <w:r w:rsidRPr="00FB08D6">
              <w:rPr>
                <w:rFonts w:cs="Arial"/>
                <w:sz w:val="20"/>
                <w:szCs w:val="20"/>
              </w:rPr>
              <w:t xml:space="preserve"> </w:t>
            </w:r>
            <w:r w:rsidR="00861552" w:rsidRPr="00FB08D6">
              <w:rPr>
                <w:rFonts w:cs="Arial"/>
                <w:sz w:val="20"/>
                <w:szCs w:val="20"/>
              </w:rPr>
              <w:t>sus compañeros</w:t>
            </w:r>
            <w:r w:rsidRPr="00FB08D6">
              <w:rPr>
                <w:rFonts w:cs="Arial"/>
                <w:sz w:val="20"/>
                <w:szCs w:val="20"/>
              </w:rPr>
              <w:t xml:space="preserve"> en   situaciones   de   convivencia    en   la   escuela.   Utiliza estrategias de autorregulación emocional de acuerdo con la situación que se presenta</w:t>
            </w:r>
          </w:p>
        </w:tc>
      </w:tr>
      <w:tr w:rsidR="00664BDF" w:rsidTr="00664BDF">
        <w:tc>
          <w:tcPr>
            <w:tcW w:w="608" w:type="pct"/>
            <w:vMerge w:val="restart"/>
            <w:tcBorders>
              <w:left w:val="single" w:sz="4" w:space="0" w:color="auto"/>
            </w:tcBorders>
          </w:tcPr>
          <w:p w:rsidR="00664BDF" w:rsidRPr="00B6284D" w:rsidRDefault="00664BDF" w:rsidP="00861552">
            <w:pPr>
              <w:pStyle w:val="Sinespaciado"/>
              <w:spacing w:line="192" w:lineRule="auto"/>
              <w:jc w:val="both"/>
              <w:rPr>
                <w:rFonts w:cs="Arial"/>
                <w:b/>
                <w:sz w:val="20"/>
                <w:szCs w:val="20"/>
              </w:rPr>
            </w:pPr>
            <w:r w:rsidRPr="00B6284D">
              <w:rPr>
                <w:rFonts w:cs="Arial"/>
                <w:b/>
                <w:sz w:val="20"/>
                <w:szCs w:val="20"/>
              </w:rPr>
              <w:t>Reflexiona y argumenta éticamente.</w:t>
            </w:r>
          </w:p>
        </w:tc>
        <w:tc>
          <w:tcPr>
            <w:tcW w:w="1077"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Explica sus características personales (cualidades, gustos, fortalezas y limitaciones), las cuales le permiten definir y fortalecer su identidad con relación a su familia. </w:t>
            </w:r>
          </w:p>
        </w:tc>
        <w:tc>
          <w:tcPr>
            <w:tcW w:w="1125"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Argumenta su postura en situaciones propias de su edad, reales o simuladas, que involucran un dilema moral, considerando cómo estas afectan a él o a los demás.</w:t>
            </w:r>
          </w:p>
        </w:tc>
        <w:tc>
          <w:tcPr>
            <w:tcW w:w="1051" w:type="pct"/>
            <w:gridSpan w:val="2"/>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Argumenta su postura en situaciones propias de su edad, reales o simuladas, que involucran un dilema moral, considerando cómo estas afectan a él o a los demás.</w:t>
            </w:r>
          </w:p>
        </w:tc>
        <w:tc>
          <w:tcPr>
            <w:tcW w:w="1139"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Argumenta    su    posición    sobre    dilemas    morales    que involucran  situaciones  de convivencia  en su  familia y en el aula tomando  en cuenta las normas y las intenciones de las personas.</w:t>
            </w:r>
          </w:p>
        </w:tc>
      </w:tr>
      <w:tr w:rsidR="00664BDF" w:rsidTr="00664BDF">
        <w:tc>
          <w:tcPr>
            <w:tcW w:w="608" w:type="pct"/>
            <w:vMerge/>
            <w:tcBorders>
              <w:left w:val="single" w:sz="4" w:space="0" w:color="auto"/>
              <w:bottom w:val="single" w:sz="4" w:space="0" w:color="auto"/>
            </w:tcBorders>
          </w:tcPr>
          <w:p w:rsidR="00664BDF" w:rsidRPr="00B6284D" w:rsidRDefault="00664BDF" w:rsidP="00861552">
            <w:pPr>
              <w:pStyle w:val="Sinespaciado"/>
              <w:spacing w:line="192" w:lineRule="auto"/>
              <w:jc w:val="both"/>
              <w:rPr>
                <w:rFonts w:cs="Arial"/>
                <w:b/>
                <w:sz w:val="20"/>
                <w:szCs w:val="20"/>
              </w:rPr>
            </w:pPr>
          </w:p>
        </w:tc>
        <w:tc>
          <w:tcPr>
            <w:tcW w:w="1077" w:type="pct"/>
          </w:tcPr>
          <w:p w:rsidR="00664BDF" w:rsidRPr="00723694" w:rsidRDefault="00664BDF" w:rsidP="00827D76">
            <w:pPr>
              <w:pStyle w:val="Sinespaciado"/>
              <w:spacing w:line="168" w:lineRule="auto"/>
              <w:jc w:val="both"/>
              <w:rPr>
                <w:rFonts w:ascii="Calibri" w:eastAsia="Calibri" w:hAnsi="Calibri" w:cs="Calibri"/>
                <w:color w:val="000000"/>
              </w:rPr>
            </w:pPr>
          </w:p>
        </w:tc>
        <w:tc>
          <w:tcPr>
            <w:tcW w:w="1125" w:type="pct"/>
            <w:gridSpan w:val="2"/>
          </w:tcPr>
          <w:p w:rsidR="00664BDF" w:rsidRPr="00723694" w:rsidRDefault="00664BDF" w:rsidP="00827D76">
            <w:pPr>
              <w:pStyle w:val="Sinespaciado"/>
              <w:spacing w:line="168" w:lineRule="auto"/>
              <w:jc w:val="both"/>
              <w:rPr>
                <w:rFonts w:ascii="Calibri" w:eastAsia="Calibri" w:hAnsi="Calibri" w:cs="Calibri"/>
                <w:color w:val="000000"/>
              </w:rPr>
            </w:pPr>
            <w:r w:rsidRPr="00FB6B52">
              <w:rPr>
                <w:rFonts w:ascii="Calibri" w:eastAsia="Calibri" w:hAnsi="Calibri" w:cs="Calibri"/>
                <w:color w:val="000000" w:themeColor="text1"/>
                <w:sz w:val="20"/>
              </w:rPr>
              <w:t xml:space="preserve">Evalúa sus acciones en situaciones de conflicto moral y se plantea comportamientos tomando en cuenta las normas sociales y los principios éticos. </w:t>
            </w:r>
          </w:p>
        </w:tc>
        <w:tc>
          <w:tcPr>
            <w:tcW w:w="1051" w:type="pct"/>
            <w:gridSpan w:val="2"/>
          </w:tcPr>
          <w:p w:rsidR="00664BDF" w:rsidRPr="00723694" w:rsidRDefault="00664BDF" w:rsidP="00827D76">
            <w:pPr>
              <w:pStyle w:val="Sinespaciado"/>
              <w:spacing w:line="168" w:lineRule="auto"/>
              <w:jc w:val="both"/>
              <w:rPr>
                <w:rFonts w:ascii="Calibri" w:eastAsia="Calibri" w:hAnsi="Calibri" w:cs="Calibri"/>
                <w:color w:val="000000"/>
              </w:rPr>
            </w:pPr>
            <w:r w:rsidRPr="00FB6B52">
              <w:rPr>
                <w:rFonts w:ascii="Calibri" w:eastAsia="Calibri" w:hAnsi="Calibri" w:cs="Calibri"/>
                <w:color w:val="000000" w:themeColor="text1"/>
                <w:sz w:val="20"/>
              </w:rPr>
              <w:t xml:space="preserve">Evalúa sus acciones en situaciones de conflicto moral y se plantea comportamientos tomando en cuenta las normas sociales y los principios éticos. Ejemplo: El estudiante podría decir: “No hagas a otro lo que no quieres que te hagan a ti” (para explicar por qué no es bueno poner apodos a sus compañeros).  </w:t>
            </w:r>
          </w:p>
        </w:tc>
        <w:tc>
          <w:tcPr>
            <w:tcW w:w="1139"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Explica   las   consecuencias   de  sus   decisiones   y  propone</w:t>
            </w:r>
            <w:r>
              <w:rPr>
                <w:rFonts w:cs="Arial"/>
                <w:sz w:val="20"/>
                <w:szCs w:val="20"/>
              </w:rPr>
              <w:t xml:space="preserve"> </w:t>
            </w:r>
            <w:r w:rsidRPr="00FB08D6">
              <w:rPr>
                <w:rFonts w:cs="Arial"/>
                <w:sz w:val="20"/>
                <w:szCs w:val="20"/>
              </w:rPr>
              <w:t>acciones a  partir de principios éticos</w:t>
            </w:r>
          </w:p>
        </w:tc>
      </w:tr>
      <w:tr w:rsidR="00664BDF" w:rsidTr="00664BDF">
        <w:trPr>
          <w:trHeight w:val="2263"/>
        </w:trPr>
        <w:tc>
          <w:tcPr>
            <w:tcW w:w="608" w:type="pct"/>
            <w:vMerge w:val="restart"/>
            <w:tcBorders>
              <w:left w:val="single" w:sz="4" w:space="0" w:color="auto"/>
            </w:tcBorders>
          </w:tcPr>
          <w:p w:rsidR="00664BDF" w:rsidRPr="00B6284D" w:rsidRDefault="00664BDF" w:rsidP="00861552">
            <w:pPr>
              <w:pStyle w:val="Sinespaciado"/>
              <w:spacing w:line="192" w:lineRule="auto"/>
              <w:jc w:val="both"/>
              <w:rPr>
                <w:rFonts w:cs="Arial"/>
                <w:b/>
                <w:sz w:val="20"/>
                <w:szCs w:val="20"/>
              </w:rPr>
            </w:pPr>
            <w:r w:rsidRPr="00B6284D">
              <w:rPr>
                <w:rFonts w:cs="Arial"/>
                <w:b/>
                <w:sz w:val="20"/>
                <w:szCs w:val="20"/>
              </w:rPr>
              <w:t>Vive su sexualidad de manera integral y responsable de acuerdo a su etapa de desarrollo y madurez.</w:t>
            </w:r>
          </w:p>
        </w:tc>
        <w:tc>
          <w:tcPr>
            <w:tcW w:w="1077" w:type="pct"/>
          </w:tcPr>
          <w:p w:rsidR="00664BDF" w:rsidRPr="00EB62BB" w:rsidRDefault="00664BDF" w:rsidP="00827D76">
            <w:pPr>
              <w:pStyle w:val="Sinespaciado"/>
              <w:spacing w:line="168" w:lineRule="auto"/>
              <w:jc w:val="both"/>
              <w:rPr>
                <w:rFonts w:cs="Arial"/>
                <w:sz w:val="20"/>
                <w:szCs w:val="20"/>
              </w:rPr>
            </w:pPr>
          </w:p>
        </w:tc>
        <w:tc>
          <w:tcPr>
            <w:tcW w:w="1125" w:type="pct"/>
            <w:gridSpan w:val="2"/>
          </w:tcPr>
          <w:p w:rsidR="00664BDF" w:rsidRPr="005B1AC6" w:rsidRDefault="00664BDF" w:rsidP="00827D76">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 xml:space="preserve">Participa en diversas actividades con sus compañeros en situaciones de igualdad, cuidando y respetando su espacio personal, su cuerpo y el de los demás. </w:t>
            </w:r>
          </w:p>
        </w:tc>
        <w:tc>
          <w:tcPr>
            <w:tcW w:w="1051" w:type="pct"/>
            <w:gridSpan w:val="2"/>
          </w:tcPr>
          <w:p w:rsidR="00664BDF" w:rsidRPr="005B1AC6" w:rsidRDefault="00664BDF" w:rsidP="00827D76">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Participa en diversas actividades con sus compañeros en situaciones de igualdad, cuidando y respetando su espacio personal, su cuerpo y el de los demás. Ejemplo: El estudiante exige un trato respetuoso por parte de sus compañeros.</w:t>
            </w:r>
          </w:p>
        </w:tc>
        <w:tc>
          <w:tcPr>
            <w:tcW w:w="1139" w:type="pct"/>
          </w:tcPr>
          <w:p w:rsidR="00FB08D6" w:rsidRPr="00FB08D6" w:rsidRDefault="00FB08D6" w:rsidP="00827D76">
            <w:pPr>
              <w:pStyle w:val="Sinespaciado"/>
              <w:spacing w:line="168" w:lineRule="auto"/>
              <w:jc w:val="both"/>
              <w:rPr>
                <w:rFonts w:cs="Arial"/>
                <w:sz w:val="20"/>
                <w:szCs w:val="20"/>
              </w:rPr>
            </w:pPr>
            <w:r w:rsidRPr="00FB08D6">
              <w:rPr>
                <w:rFonts w:cs="Arial"/>
                <w:sz w:val="20"/>
                <w:szCs w:val="20"/>
              </w:rPr>
              <w:t xml:space="preserve">Se    relaciona    con   sus    compañeros   y   compañeras    con equidad, </w:t>
            </w:r>
            <w:r w:rsidR="00861552" w:rsidRPr="00FB08D6">
              <w:rPr>
                <w:rFonts w:cs="Arial"/>
                <w:sz w:val="20"/>
                <w:szCs w:val="20"/>
              </w:rPr>
              <w:t>reflexiona sobre los efectos de</w:t>
            </w:r>
            <w:r w:rsidRPr="00FB08D6">
              <w:rPr>
                <w:rFonts w:cs="Arial"/>
                <w:sz w:val="20"/>
                <w:szCs w:val="20"/>
              </w:rPr>
              <w:t xml:space="preserve"> </w:t>
            </w:r>
            <w:r w:rsidR="00861552" w:rsidRPr="00FB08D6">
              <w:rPr>
                <w:rFonts w:cs="Arial"/>
                <w:sz w:val="20"/>
                <w:szCs w:val="20"/>
              </w:rPr>
              <w:t>las normas sociales</w:t>
            </w:r>
          </w:p>
          <w:p w:rsidR="00664BDF" w:rsidRPr="00EB62BB" w:rsidRDefault="00FB08D6" w:rsidP="00827D76">
            <w:pPr>
              <w:pStyle w:val="Sinespaciado"/>
              <w:spacing w:line="168" w:lineRule="auto"/>
              <w:jc w:val="both"/>
              <w:rPr>
                <w:rFonts w:cs="Arial"/>
                <w:sz w:val="20"/>
                <w:szCs w:val="20"/>
              </w:rPr>
            </w:pPr>
            <w:r w:rsidRPr="00FB08D6">
              <w:rPr>
                <w:rFonts w:cs="Arial"/>
                <w:sz w:val="20"/>
                <w:szCs w:val="20"/>
              </w:rPr>
              <w:t xml:space="preserve">en </w:t>
            </w:r>
            <w:r w:rsidR="00861552" w:rsidRPr="00FB08D6">
              <w:rPr>
                <w:rFonts w:cs="Arial"/>
                <w:sz w:val="20"/>
                <w:szCs w:val="20"/>
              </w:rPr>
              <w:t>la vida</w:t>
            </w:r>
            <w:r w:rsidRPr="00FB08D6">
              <w:rPr>
                <w:rFonts w:cs="Arial"/>
                <w:sz w:val="20"/>
                <w:szCs w:val="20"/>
              </w:rPr>
              <w:t xml:space="preserve"> de mujeres y </w:t>
            </w:r>
            <w:r w:rsidR="00861552" w:rsidRPr="00FB08D6">
              <w:rPr>
                <w:rFonts w:cs="Arial"/>
                <w:sz w:val="20"/>
                <w:szCs w:val="20"/>
              </w:rPr>
              <w:t>varones, y</w:t>
            </w:r>
            <w:r w:rsidRPr="00FB08D6">
              <w:rPr>
                <w:rFonts w:cs="Arial"/>
                <w:sz w:val="20"/>
                <w:szCs w:val="20"/>
              </w:rPr>
              <w:t xml:space="preserve"> </w:t>
            </w:r>
            <w:r w:rsidR="00861552" w:rsidRPr="00FB08D6">
              <w:rPr>
                <w:rFonts w:cs="Arial"/>
                <w:sz w:val="20"/>
                <w:szCs w:val="20"/>
              </w:rPr>
              <w:t>muestra rechazo</w:t>
            </w:r>
            <w:r w:rsidRPr="00FB08D6">
              <w:rPr>
                <w:rFonts w:cs="Arial"/>
                <w:sz w:val="20"/>
                <w:szCs w:val="20"/>
              </w:rPr>
              <w:t xml:space="preserve"> </w:t>
            </w:r>
            <w:r w:rsidR="00861552" w:rsidRPr="00FB08D6">
              <w:rPr>
                <w:rFonts w:cs="Arial"/>
                <w:sz w:val="20"/>
                <w:szCs w:val="20"/>
              </w:rPr>
              <w:t>frente a</w:t>
            </w:r>
            <w:r w:rsidRPr="00FB08D6">
              <w:rPr>
                <w:rFonts w:cs="Arial"/>
                <w:sz w:val="20"/>
                <w:szCs w:val="20"/>
              </w:rPr>
              <w:t xml:space="preserve">      • </w:t>
            </w:r>
            <w:r w:rsidR="00861552" w:rsidRPr="00FB08D6">
              <w:rPr>
                <w:rFonts w:cs="Arial"/>
                <w:sz w:val="20"/>
                <w:szCs w:val="20"/>
              </w:rPr>
              <w:t>aquellas que generan desigualdad</w:t>
            </w:r>
            <w:r w:rsidRPr="00FB08D6">
              <w:rPr>
                <w:rFonts w:cs="Arial"/>
                <w:sz w:val="20"/>
                <w:szCs w:val="20"/>
              </w:rPr>
              <w:t>.  Expresa   argumentos  a favor  del  respeto  y  cuidado   mutuo   en  las   relaciones  de amistad y enamoramiento.</w:t>
            </w:r>
          </w:p>
        </w:tc>
      </w:tr>
      <w:tr w:rsidR="00664BDF" w:rsidTr="00664BDF">
        <w:tc>
          <w:tcPr>
            <w:tcW w:w="608" w:type="pct"/>
            <w:vMerge/>
            <w:tcBorders>
              <w:left w:val="single" w:sz="4" w:space="0" w:color="auto"/>
              <w:bottom w:val="single" w:sz="4" w:space="0" w:color="auto"/>
            </w:tcBorders>
          </w:tcPr>
          <w:p w:rsidR="00664BDF" w:rsidRPr="00B6284D" w:rsidRDefault="00664BDF" w:rsidP="00861552">
            <w:pPr>
              <w:pStyle w:val="Sinespaciado"/>
              <w:spacing w:line="192" w:lineRule="auto"/>
              <w:jc w:val="both"/>
              <w:rPr>
                <w:rFonts w:cs="Arial"/>
                <w:b/>
                <w:sz w:val="20"/>
                <w:szCs w:val="20"/>
              </w:rPr>
            </w:pPr>
          </w:p>
        </w:tc>
        <w:tc>
          <w:tcPr>
            <w:tcW w:w="1077" w:type="pct"/>
          </w:tcPr>
          <w:p w:rsidR="00664BDF" w:rsidRPr="00EB62BB" w:rsidRDefault="00664BDF" w:rsidP="00827D76">
            <w:pPr>
              <w:pStyle w:val="Sinespaciado"/>
              <w:spacing w:line="168" w:lineRule="auto"/>
              <w:jc w:val="both"/>
              <w:rPr>
                <w:rFonts w:cs="Arial"/>
                <w:sz w:val="20"/>
                <w:szCs w:val="20"/>
              </w:rPr>
            </w:pPr>
          </w:p>
        </w:tc>
        <w:tc>
          <w:tcPr>
            <w:tcW w:w="1125" w:type="pct"/>
            <w:gridSpan w:val="2"/>
          </w:tcPr>
          <w:p w:rsidR="00664BDF" w:rsidRPr="00723694" w:rsidRDefault="00664BDF" w:rsidP="00827D76">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Propone conductas para protegerse en situaciones qu</w:t>
            </w:r>
            <w:r w:rsidR="003402DC">
              <w:rPr>
                <w:rFonts w:ascii="Calibri" w:eastAsia="Calibri" w:hAnsi="Calibri" w:cs="Calibri"/>
                <w:color w:val="000000"/>
              </w:rPr>
              <w:t>e ponen en riesgo su integridad.</w:t>
            </w:r>
          </w:p>
        </w:tc>
        <w:tc>
          <w:tcPr>
            <w:tcW w:w="1051" w:type="pct"/>
            <w:gridSpan w:val="2"/>
          </w:tcPr>
          <w:p w:rsidR="00664BDF" w:rsidRPr="00723694" w:rsidRDefault="00664BDF" w:rsidP="00827D76">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Propone conductas para protegerse en situaciones que ponen en riesgo su integridad con relación a su sexualidad. Ejemplo: El estudiante se comunica solo con personas conocidas en las redes sociales, no acepta invitaciones de desconocidos.</w:t>
            </w:r>
          </w:p>
        </w:tc>
        <w:tc>
          <w:tcPr>
            <w:tcW w:w="1139" w:type="pct"/>
          </w:tcPr>
          <w:p w:rsidR="00664BDF" w:rsidRPr="0081216F" w:rsidRDefault="00861552" w:rsidP="00EB4FF9">
            <w:pPr>
              <w:spacing w:line="168" w:lineRule="auto"/>
              <w:jc w:val="both"/>
              <w:rPr>
                <w:rFonts w:cs="Arial"/>
                <w:sz w:val="20"/>
                <w:szCs w:val="20"/>
              </w:rPr>
            </w:pPr>
            <w:r w:rsidRPr="00FB08D6">
              <w:rPr>
                <w:rFonts w:cs="Arial"/>
                <w:sz w:val="20"/>
                <w:szCs w:val="20"/>
              </w:rPr>
              <w:t>Dialoga sobre la importancia del cuidado de sí mismo en</w:t>
            </w:r>
            <w:r w:rsidR="00FB08D6" w:rsidRPr="00FB08D6">
              <w:rPr>
                <w:rFonts w:cs="Arial"/>
                <w:sz w:val="20"/>
                <w:szCs w:val="20"/>
              </w:rPr>
              <w:t xml:space="preserve"> relación   con   la   salud   sexual   </w:t>
            </w:r>
            <w:r w:rsidRPr="00FB08D6">
              <w:rPr>
                <w:rFonts w:cs="Arial"/>
                <w:sz w:val="20"/>
                <w:szCs w:val="20"/>
              </w:rPr>
              <w:t>y reproductiva, e identifica</w:t>
            </w:r>
            <w:r w:rsidR="00FB08D6" w:rsidRPr="00FB08D6">
              <w:rPr>
                <w:rFonts w:cs="Arial"/>
                <w:sz w:val="20"/>
                <w:szCs w:val="20"/>
              </w:rPr>
              <w:t xml:space="preserve">     • situaciones que </w:t>
            </w:r>
            <w:r w:rsidRPr="00FB08D6">
              <w:rPr>
                <w:rFonts w:cs="Arial"/>
                <w:sz w:val="20"/>
                <w:szCs w:val="20"/>
              </w:rPr>
              <w:t>la ponen</w:t>
            </w:r>
            <w:r w:rsidR="00FB08D6" w:rsidRPr="00FB08D6">
              <w:rPr>
                <w:rFonts w:cs="Arial"/>
                <w:sz w:val="20"/>
                <w:szCs w:val="20"/>
              </w:rPr>
              <w:t xml:space="preserve"> en riesgo.</w:t>
            </w:r>
          </w:p>
        </w:tc>
      </w:tr>
    </w:tbl>
    <w:p w:rsidR="0048659F" w:rsidRPr="005A145F" w:rsidRDefault="0048659F"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11"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940"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276"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306"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AF6C0F" w:rsidRDefault="00AF6C0F" w:rsidP="00861552">
      <w:pPr>
        <w:jc w:val="both"/>
      </w:pPr>
      <w:r>
        <w:br w:type="page"/>
      </w:r>
    </w:p>
    <w:p w:rsidR="00761729" w:rsidRDefault="00761729" w:rsidP="00861552">
      <w:pPr>
        <w:pStyle w:val="Sinespaciado"/>
        <w:jc w:val="both"/>
      </w:pPr>
    </w:p>
    <w:p w:rsidR="00AF6C0F" w:rsidRDefault="00AF6C0F" w:rsidP="00861552">
      <w:pPr>
        <w:pStyle w:val="Sinespaciado"/>
        <w:numPr>
          <w:ilvl w:val="1"/>
          <w:numId w:val="1"/>
        </w:numPr>
        <w:jc w:val="both"/>
        <w:outlineLvl w:val="1"/>
      </w:pPr>
      <w:bookmarkStart w:id="6" w:name="_Toc36559377"/>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61552">
            <w:pPr>
              <w:pStyle w:val="Sinespaciado"/>
              <w:jc w:val="both"/>
              <w:rPr>
                <w:b/>
                <w:color w:val="FFFFFF" w:themeColor="background1"/>
              </w:rPr>
            </w:pPr>
            <w:r>
              <w:rPr>
                <w:b/>
                <w:color w:val="FFFFFF" w:themeColor="background1"/>
              </w:rPr>
              <w:t xml:space="preserve">ESTANDAR </w:t>
            </w:r>
            <w:r w:rsidR="00B6284D">
              <w:rPr>
                <w:b/>
                <w:color w:val="FFFFFF" w:themeColor="background1"/>
              </w:rPr>
              <w:t>V</w:t>
            </w:r>
            <w:r>
              <w:rPr>
                <w:b/>
                <w:color w:val="FFFFFF" w:themeColor="background1"/>
              </w:rPr>
              <w:t xml:space="preserve"> CICLO</w:t>
            </w:r>
          </w:p>
        </w:tc>
        <w:tc>
          <w:tcPr>
            <w:tcW w:w="3782" w:type="pct"/>
          </w:tcPr>
          <w:p w:rsidR="00AF6C0F" w:rsidRDefault="00B6284D" w:rsidP="00861552">
            <w:pPr>
              <w:pStyle w:val="Sinespaciado"/>
              <w:spacing w:line="168" w:lineRule="auto"/>
              <w:jc w:val="both"/>
            </w:pPr>
            <w:r w:rsidRPr="00B6284D">
              <w:t>Convive y participa democráticamente cuando se relaciona con los demás, respetando las diferencias, los derechos de cada uno, cumpliendo y evaluando sus deberes. Se interesa por relacionarse con personas de culturas distintas y conocer sus costumbres. Construye y evalúa normas de convivencia tomando en cuenta sus derechos. Maneja conflictos utilizando el diálogo y la mediación con base en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w:t>
            </w:r>
            <w:r>
              <w:t xml:space="preserve"> cuenta la opinión de los demás.</w:t>
            </w:r>
          </w:p>
        </w:tc>
      </w:tr>
    </w:tbl>
    <w:p w:rsidR="00AF6C0F" w:rsidRPr="0000288C" w:rsidRDefault="00AF6C0F"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8"/>
        <w:gridCol w:w="2977"/>
        <w:gridCol w:w="3543"/>
        <w:gridCol w:w="3319"/>
        <w:gridCol w:w="3449"/>
      </w:tblGrid>
      <w:tr w:rsidR="00B10BA9" w:rsidTr="00B10BA9">
        <w:trPr>
          <w:trHeight w:val="64"/>
          <w:tblHeader/>
        </w:trPr>
        <w:tc>
          <w:tcPr>
            <w:tcW w:w="5000" w:type="pct"/>
            <w:gridSpan w:val="5"/>
            <w:tcBorders>
              <w:left w:val="single" w:sz="4" w:space="0" w:color="auto"/>
            </w:tcBorders>
            <w:shd w:val="clear" w:color="auto" w:fill="002060"/>
            <w:vAlign w:val="center"/>
          </w:tcPr>
          <w:p w:rsidR="00B10BA9" w:rsidRDefault="00B10BA9"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B10BA9" w:rsidTr="00356F63">
        <w:trPr>
          <w:trHeight w:val="64"/>
          <w:tblHeader/>
        </w:trPr>
        <w:tc>
          <w:tcPr>
            <w:tcW w:w="608" w:type="pct"/>
            <w:vMerge w:val="restart"/>
            <w:tcBorders>
              <w:left w:val="single" w:sz="4" w:space="0" w:color="auto"/>
            </w:tcBorders>
            <w:shd w:val="clear" w:color="auto" w:fill="002060"/>
            <w:vAlign w:val="center"/>
          </w:tcPr>
          <w:p w:rsidR="00B10BA9" w:rsidRPr="00F36AD8" w:rsidRDefault="00B10BA9" w:rsidP="00861552">
            <w:pPr>
              <w:pStyle w:val="Sinespaciado"/>
              <w:jc w:val="both"/>
              <w:rPr>
                <w:rFonts w:cs="Arial"/>
                <w:b/>
                <w:color w:val="FFFFFF" w:themeColor="background1"/>
              </w:rPr>
            </w:pPr>
            <w:r w:rsidRPr="00F36AD8">
              <w:rPr>
                <w:rFonts w:cs="Arial"/>
                <w:b/>
                <w:color w:val="FFFFFF" w:themeColor="background1"/>
              </w:rPr>
              <w:t>CAPACIDADES</w:t>
            </w:r>
          </w:p>
        </w:tc>
        <w:tc>
          <w:tcPr>
            <w:tcW w:w="984" w:type="pct"/>
            <w:shd w:val="clear" w:color="auto" w:fill="002060"/>
            <w:vAlign w:val="center"/>
          </w:tcPr>
          <w:p w:rsidR="00B10BA9" w:rsidRPr="00F36AD8" w:rsidRDefault="00B10BA9" w:rsidP="00861552">
            <w:pPr>
              <w:pStyle w:val="Sinespaciado"/>
              <w:jc w:val="both"/>
              <w:rPr>
                <w:rFonts w:cs="Arial"/>
                <w:b/>
                <w:color w:val="FFFFFF" w:themeColor="background1"/>
              </w:rPr>
            </w:pPr>
            <w:r w:rsidRPr="00F36AD8">
              <w:rPr>
                <w:rFonts w:cs="Arial"/>
                <w:b/>
                <w:color w:val="FFFFFF" w:themeColor="background1"/>
              </w:rPr>
              <w:t>EN INICIO</w:t>
            </w:r>
          </w:p>
        </w:tc>
        <w:tc>
          <w:tcPr>
            <w:tcW w:w="1171" w:type="pct"/>
            <w:shd w:val="clear" w:color="auto" w:fill="002060"/>
            <w:vAlign w:val="center"/>
          </w:tcPr>
          <w:p w:rsidR="00B10BA9" w:rsidRPr="00F36AD8" w:rsidRDefault="00B10BA9" w:rsidP="00861552">
            <w:pPr>
              <w:pStyle w:val="Sinespaciado"/>
              <w:jc w:val="both"/>
              <w:rPr>
                <w:rFonts w:cs="Arial"/>
                <w:b/>
                <w:color w:val="FFFFFF" w:themeColor="background1"/>
              </w:rPr>
            </w:pPr>
            <w:r w:rsidRPr="00F36AD8">
              <w:rPr>
                <w:rFonts w:cs="Arial"/>
                <w:b/>
                <w:color w:val="FFFFFF" w:themeColor="background1"/>
              </w:rPr>
              <w:t>EN PROCESO</w:t>
            </w:r>
          </w:p>
        </w:tc>
        <w:tc>
          <w:tcPr>
            <w:tcW w:w="1097" w:type="pct"/>
            <w:shd w:val="clear" w:color="auto" w:fill="002060"/>
            <w:vAlign w:val="center"/>
          </w:tcPr>
          <w:p w:rsidR="00B10BA9" w:rsidRPr="00F36AD8" w:rsidRDefault="00B10BA9"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B10BA9" w:rsidRPr="00F36AD8" w:rsidRDefault="00B10BA9" w:rsidP="00861552">
            <w:pPr>
              <w:pStyle w:val="Sinespaciado"/>
              <w:jc w:val="both"/>
              <w:rPr>
                <w:rFonts w:cs="Arial"/>
                <w:b/>
                <w:color w:val="FFFFFF" w:themeColor="background1"/>
              </w:rPr>
            </w:pPr>
            <w:r>
              <w:rPr>
                <w:rFonts w:cs="Arial"/>
                <w:b/>
                <w:color w:val="FFFFFF" w:themeColor="background1"/>
              </w:rPr>
              <w:t>NIVEL DESTACADO</w:t>
            </w:r>
          </w:p>
        </w:tc>
      </w:tr>
      <w:tr w:rsidR="00B10BA9" w:rsidTr="00356F63">
        <w:tc>
          <w:tcPr>
            <w:tcW w:w="608" w:type="pct"/>
            <w:vMerge/>
            <w:tcBorders>
              <w:left w:val="single" w:sz="4" w:space="0" w:color="auto"/>
            </w:tcBorders>
            <w:shd w:val="clear" w:color="auto" w:fill="7030A0"/>
            <w:vAlign w:val="center"/>
          </w:tcPr>
          <w:p w:rsidR="00B10BA9" w:rsidRPr="00F02B89" w:rsidRDefault="00B10BA9" w:rsidP="00861552">
            <w:pPr>
              <w:pStyle w:val="Sinespaciado"/>
              <w:jc w:val="both"/>
              <w:rPr>
                <w:rFonts w:cs="Arial"/>
                <w:b/>
                <w:color w:val="FFFFFF" w:themeColor="background1"/>
                <w:sz w:val="20"/>
                <w:szCs w:val="20"/>
              </w:rPr>
            </w:pPr>
          </w:p>
        </w:tc>
        <w:tc>
          <w:tcPr>
            <w:tcW w:w="984" w:type="pct"/>
            <w:shd w:val="clear" w:color="auto" w:fill="002060"/>
            <w:vAlign w:val="center"/>
          </w:tcPr>
          <w:p w:rsidR="00B10BA9"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171" w:type="pct"/>
            <w:shd w:val="clear" w:color="auto" w:fill="002060"/>
            <w:vAlign w:val="center"/>
          </w:tcPr>
          <w:p w:rsidR="00B10BA9" w:rsidRPr="000204C8" w:rsidRDefault="00B6284D"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B10BA9" w:rsidRPr="000204C8">
              <w:rPr>
                <w:rFonts w:ascii="Agency FB" w:hAnsi="Agency FB"/>
                <w:b/>
                <w:color w:val="FFFFFF" w:themeColor="background1"/>
                <w:sz w:val="16"/>
                <w:szCs w:val="16"/>
              </w:rPr>
              <w:t>° grado graduado.</w:t>
            </w:r>
          </w:p>
        </w:tc>
        <w:tc>
          <w:tcPr>
            <w:tcW w:w="1097" w:type="pct"/>
            <w:shd w:val="clear" w:color="auto" w:fill="002060"/>
            <w:vAlign w:val="center"/>
          </w:tcPr>
          <w:p w:rsidR="00B10BA9" w:rsidRPr="000204C8" w:rsidRDefault="00B10BA9"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De</w:t>
            </w:r>
            <w:r w:rsidR="00B6284D">
              <w:rPr>
                <w:rFonts w:ascii="Agency FB" w:hAnsi="Agency FB"/>
                <w:b/>
                <w:color w:val="FFFFFF" w:themeColor="background1"/>
                <w:sz w:val="16"/>
                <w:szCs w:val="16"/>
              </w:rPr>
              <w:t>sempeño 6</w:t>
            </w:r>
            <w:r w:rsidRPr="000204C8">
              <w:rPr>
                <w:rFonts w:ascii="Agency FB" w:hAnsi="Agency FB"/>
                <w:b/>
                <w:color w:val="FFFFFF" w:themeColor="background1"/>
                <w:sz w:val="16"/>
                <w:szCs w:val="16"/>
              </w:rPr>
              <w:t>° grado</w:t>
            </w:r>
          </w:p>
        </w:tc>
        <w:tc>
          <w:tcPr>
            <w:tcW w:w="1140" w:type="pct"/>
            <w:shd w:val="clear" w:color="auto" w:fill="002060"/>
            <w:vAlign w:val="center"/>
          </w:tcPr>
          <w:p w:rsidR="00B10BA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B10BA9" w:rsidRPr="000204C8">
              <w:rPr>
                <w:rFonts w:ascii="Agency FB" w:hAnsi="Agency FB"/>
                <w:b/>
                <w:color w:val="FFFFFF" w:themeColor="background1"/>
                <w:sz w:val="16"/>
                <w:szCs w:val="16"/>
              </w:rPr>
              <w:t>° grado</w:t>
            </w:r>
          </w:p>
        </w:tc>
      </w:tr>
      <w:tr w:rsidR="00664BDF" w:rsidTr="00664BDF">
        <w:tc>
          <w:tcPr>
            <w:tcW w:w="608" w:type="pc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556A4D">
              <w:rPr>
                <w:rFonts w:cs="Arial"/>
                <w:sz w:val="20"/>
                <w:szCs w:val="20"/>
              </w:rPr>
              <w:t>Interactúa con todas las personas.</w:t>
            </w:r>
          </w:p>
        </w:tc>
        <w:tc>
          <w:tcPr>
            <w:tcW w:w="984"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Muestra un trato respetuoso e inclusivo con sus compañeros de aula y propone acciones para mejorar la convivencia a partir de la reflexión sobre conductas propias o de otros. Evalúa el cumplimiento de sus deberes.</w:t>
            </w:r>
          </w:p>
        </w:tc>
        <w:tc>
          <w:tcPr>
            <w:tcW w:w="1171" w:type="pct"/>
          </w:tcPr>
          <w:p w:rsidR="00664BDF" w:rsidRPr="00EB62BB" w:rsidRDefault="00664BDF" w:rsidP="00827D76">
            <w:pPr>
              <w:pStyle w:val="Sinespaciado"/>
              <w:spacing w:line="168" w:lineRule="auto"/>
              <w:jc w:val="both"/>
              <w:rPr>
                <w:rFonts w:cs="Arial"/>
                <w:sz w:val="20"/>
                <w:szCs w:val="20"/>
              </w:rPr>
            </w:pPr>
            <w:r w:rsidRPr="00424990">
              <w:rPr>
                <w:rFonts w:ascii="Calibri" w:eastAsia="Calibri" w:hAnsi="Calibri" w:cs="Calibri"/>
                <w:color w:val="000000"/>
              </w:rPr>
              <w:t>Establece relaciones con sus compañeros sin discriminarlos. Propone acciones para mejorar la interacción entre compañeros, a partir de la re</w:t>
            </w:r>
            <w:r w:rsidR="003402DC">
              <w:rPr>
                <w:rFonts w:ascii="Calibri" w:eastAsia="Calibri" w:hAnsi="Calibri" w:cs="Calibri"/>
                <w:color w:val="000000"/>
              </w:rPr>
              <w:t xml:space="preserve">flexión sobre conductas propias. </w:t>
            </w:r>
            <w:r w:rsidRPr="00424990">
              <w:rPr>
                <w:rFonts w:ascii="Calibri" w:eastAsia="Calibri" w:hAnsi="Calibri" w:cs="Calibri"/>
                <w:color w:val="000000"/>
                <w:sz w:val="20"/>
              </w:rPr>
              <w:t>Evalúa el cumplimiento de sus deberes y los de sus compañeros, y propone cómo mejorarlo.</w:t>
            </w:r>
          </w:p>
        </w:tc>
        <w:tc>
          <w:tcPr>
            <w:tcW w:w="1097" w:type="pct"/>
          </w:tcPr>
          <w:p w:rsidR="00664BDF" w:rsidRPr="00EB62BB" w:rsidRDefault="00664BDF" w:rsidP="00827D76">
            <w:pPr>
              <w:pStyle w:val="Sinespaciado"/>
              <w:spacing w:line="168" w:lineRule="auto"/>
              <w:jc w:val="both"/>
              <w:rPr>
                <w:rFonts w:cs="Arial"/>
                <w:sz w:val="20"/>
                <w:szCs w:val="20"/>
              </w:rPr>
            </w:pPr>
            <w:r w:rsidRPr="00424990">
              <w:rPr>
                <w:rFonts w:ascii="Calibri" w:eastAsia="Calibri" w:hAnsi="Calibri" w:cs="Calibri"/>
                <w:color w:val="000000"/>
              </w:rPr>
              <w:t xml:space="preserve">Establece relaciones con sus compañeros sin discriminarlos. Propone acciones para mejorar la interacción entre compañeros, a partir de la reflexión sobre conductas propias o de otros, en las que se evidencian los prejuicios y estereotipos más comunes de su entorno (de género, raciales, entre otros). </w:t>
            </w:r>
            <w:r w:rsidRPr="00424990">
              <w:rPr>
                <w:rFonts w:ascii="Calibri" w:eastAsia="Calibri" w:hAnsi="Calibri" w:cs="Calibri"/>
                <w:color w:val="000000"/>
                <w:sz w:val="20"/>
              </w:rPr>
              <w:t>Evalúa el cumplimiento de sus deberes y los de sus compañeros, y propone cómo mejorarlo.</w:t>
            </w:r>
          </w:p>
        </w:tc>
        <w:tc>
          <w:tcPr>
            <w:tcW w:w="1140"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Establece  relaciones  basadas en el respeto  y el diálogo con   sus   compañeros    y   compañeras,   cuestiona   los prejuicios y estereotipos  más comunes que se dan en su entorno, y cumple sus deberes en la escuela.</w:t>
            </w:r>
          </w:p>
        </w:tc>
      </w:tr>
      <w:tr w:rsidR="00664BDF" w:rsidTr="00664BDF">
        <w:tc>
          <w:tcPr>
            <w:tcW w:w="608" w:type="pc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556A4D">
              <w:rPr>
                <w:rFonts w:cs="Arial"/>
                <w:sz w:val="20"/>
                <w:szCs w:val="20"/>
              </w:rPr>
              <w:t>Construye normas y asume acuerdos y leyes.</w:t>
            </w:r>
          </w:p>
        </w:tc>
        <w:tc>
          <w:tcPr>
            <w:tcW w:w="984"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Muestra interés por participar en actividades que le permitan relacionarse con sus compañeros y personas de distintas culturas para conocer sus costumbres.</w:t>
            </w:r>
          </w:p>
        </w:tc>
        <w:tc>
          <w:tcPr>
            <w:tcW w:w="1171"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Se comunica por diversos medios con personas de </w:t>
            </w:r>
            <w:r w:rsidR="003402DC">
              <w:rPr>
                <w:rFonts w:ascii="Calibri" w:eastAsia="Calibri" w:hAnsi="Calibri" w:cs="Calibri"/>
                <w:color w:val="000000"/>
              </w:rPr>
              <w:t>una cultura distinta a la suya.</w:t>
            </w:r>
          </w:p>
        </w:tc>
        <w:tc>
          <w:tcPr>
            <w:tcW w:w="1097"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Se comunica por diversos medios con personas de una cultura distinta a la suya (afrodescendiente, </w:t>
            </w:r>
            <w:r w:rsidR="00861552" w:rsidRPr="00723694">
              <w:rPr>
                <w:rFonts w:ascii="Calibri" w:eastAsia="Calibri" w:hAnsi="Calibri" w:cs="Calibri"/>
                <w:color w:val="000000"/>
              </w:rPr>
              <w:t>tusan</w:t>
            </w:r>
            <w:r w:rsidRPr="00723694">
              <w:rPr>
                <w:rFonts w:ascii="Calibri" w:eastAsia="Calibri" w:hAnsi="Calibri" w:cs="Calibri"/>
                <w:color w:val="000000"/>
              </w:rPr>
              <w:t xml:space="preserve">, </w:t>
            </w:r>
            <w:r w:rsidR="00861552" w:rsidRPr="00723694">
              <w:rPr>
                <w:rFonts w:ascii="Calibri" w:eastAsia="Calibri" w:hAnsi="Calibri" w:cs="Calibri"/>
                <w:color w:val="000000"/>
              </w:rPr>
              <w:t>mies</w:t>
            </w:r>
            <w:r w:rsidRPr="00723694">
              <w:rPr>
                <w:rFonts w:ascii="Calibri" w:eastAsia="Calibri" w:hAnsi="Calibri" w:cs="Calibri"/>
                <w:color w:val="000000"/>
              </w:rPr>
              <w:t>, entre otras), para aprender de ella</w:t>
            </w:r>
            <w:r>
              <w:rPr>
                <w:rFonts w:ascii="Calibri" w:eastAsia="Calibri" w:hAnsi="Calibri" w:cs="Calibri"/>
                <w:color w:val="000000"/>
              </w:rPr>
              <w:t>.</w:t>
            </w:r>
          </w:p>
        </w:tc>
        <w:tc>
          <w:tcPr>
            <w:tcW w:w="1140"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Intercambia   costumbres   mostrando   respeto   por   las diferencias.</w:t>
            </w:r>
          </w:p>
        </w:tc>
      </w:tr>
      <w:tr w:rsidR="00664BDF" w:rsidTr="00664BDF">
        <w:tc>
          <w:tcPr>
            <w:tcW w:w="608" w:type="pc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556A4D">
              <w:rPr>
                <w:rFonts w:cs="Arial"/>
                <w:sz w:val="20"/>
                <w:szCs w:val="20"/>
              </w:rPr>
              <w:t>Maneja conflictos de manera constructiva.</w:t>
            </w:r>
          </w:p>
        </w:tc>
        <w:tc>
          <w:tcPr>
            <w:tcW w:w="984"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w:t>
            </w:r>
          </w:p>
        </w:tc>
        <w:tc>
          <w:tcPr>
            <w:tcW w:w="1171"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Participa en la construcción consensuada de normas de convivencia del aula, teniendo en cuenta los deberes y derechos del niño, y evalúa su cumplimiento. </w:t>
            </w:r>
          </w:p>
        </w:tc>
        <w:tc>
          <w:tcPr>
            <w:tcW w:w="1097"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 Cumple con sus deberes y promueve que sus compañeros también lo hagan.</w:t>
            </w:r>
          </w:p>
        </w:tc>
        <w:tc>
          <w:tcPr>
            <w:tcW w:w="1140"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Evalúa   los   acuerdos   y   las   normas   que   regulan   la convivencia  en su  escuela  en función  de si  se  basan en los derechos y deberes del niño y del adolescente</w:t>
            </w:r>
          </w:p>
        </w:tc>
      </w:tr>
      <w:tr w:rsidR="00664BDF" w:rsidTr="00664BDF">
        <w:tc>
          <w:tcPr>
            <w:tcW w:w="608" w:type="pct"/>
            <w:tcBorders>
              <w:left w:val="single" w:sz="4" w:space="0" w:color="auto"/>
              <w:bottom w:val="single" w:sz="4" w:space="0" w:color="auto"/>
            </w:tcBorders>
          </w:tcPr>
          <w:p w:rsidR="00664BDF" w:rsidRPr="00EB62BB" w:rsidRDefault="00664BDF" w:rsidP="00861552">
            <w:pPr>
              <w:pStyle w:val="Sinespaciado"/>
              <w:spacing w:line="192" w:lineRule="auto"/>
              <w:jc w:val="both"/>
              <w:rPr>
                <w:rFonts w:cs="Arial"/>
                <w:sz w:val="20"/>
                <w:szCs w:val="20"/>
              </w:rPr>
            </w:pPr>
            <w:r w:rsidRPr="00556A4D">
              <w:rPr>
                <w:rFonts w:cs="Arial"/>
                <w:sz w:val="20"/>
                <w:szCs w:val="20"/>
              </w:rPr>
              <w:t>Delibera sobre asuntos públicos.</w:t>
            </w:r>
          </w:p>
        </w:tc>
        <w:tc>
          <w:tcPr>
            <w:tcW w:w="984"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Utiliza el diálogo y la negociación para superar los conflictos. Explica que los conflictos se originan por no reconocer a los otros como sujetos con los mismos derechos y por falta de control de las emociones.</w:t>
            </w:r>
          </w:p>
        </w:tc>
        <w:tc>
          <w:tcPr>
            <w:tcW w:w="1171"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 xml:space="preserve">Recurre al diálogo o a mediadores para solucionar conflictos </w:t>
            </w:r>
            <w:r w:rsidR="003402DC">
              <w:rPr>
                <w:rFonts w:ascii="Calibri" w:eastAsia="Calibri" w:hAnsi="Calibri" w:cs="Calibri"/>
                <w:color w:val="000000"/>
              </w:rPr>
              <w:t>y buscar la igualdad o equidad.</w:t>
            </w:r>
          </w:p>
        </w:tc>
        <w:tc>
          <w:tcPr>
            <w:tcW w:w="1097"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Recurre al diálogo o a mediadores para solucionar conflictos y buscar la igualdad o equidad; propone alternativas de solución.</w:t>
            </w:r>
          </w:p>
        </w:tc>
        <w:tc>
          <w:tcPr>
            <w:tcW w:w="1140"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Interviene  ante   conflictos   cercanos   a   él   utilizando   el diálogo y la negociación.</w:t>
            </w:r>
          </w:p>
        </w:tc>
      </w:tr>
      <w:tr w:rsidR="00FB08D6" w:rsidTr="00664BDF">
        <w:tc>
          <w:tcPr>
            <w:tcW w:w="608" w:type="pct"/>
            <w:tcBorders>
              <w:left w:val="single" w:sz="4" w:space="0" w:color="auto"/>
              <w:bottom w:val="single" w:sz="4" w:space="0" w:color="auto"/>
            </w:tcBorders>
          </w:tcPr>
          <w:p w:rsidR="00FB08D6" w:rsidRPr="00556A4D" w:rsidRDefault="00FB08D6" w:rsidP="00861552">
            <w:pPr>
              <w:pStyle w:val="Sinespaciado"/>
              <w:spacing w:line="192" w:lineRule="auto"/>
              <w:jc w:val="both"/>
              <w:rPr>
                <w:rFonts w:cs="Arial"/>
                <w:sz w:val="20"/>
                <w:szCs w:val="20"/>
              </w:rPr>
            </w:pPr>
          </w:p>
        </w:tc>
        <w:tc>
          <w:tcPr>
            <w:tcW w:w="984" w:type="pct"/>
          </w:tcPr>
          <w:p w:rsidR="00FB08D6" w:rsidRPr="00723694" w:rsidRDefault="00FB08D6" w:rsidP="00827D76">
            <w:pPr>
              <w:pStyle w:val="Sinespaciado"/>
              <w:spacing w:line="168" w:lineRule="auto"/>
              <w:jc w:val="both"/>
              <w:rPr>
                <w:rFonts w:ascii="Calibri" w:eastAsia="Calibri" w:hAnsi="Calibri" w:cs="Calibri"/>
                <w:color w:val="000000"/>
              </w:rPr>
            </w:pPr>
          </w:p>
        </w:tc>
        <w:tc>
          <w:tcPr>
            <w:tcW w:w="1171" w:type="pct"/>
          </w:tcPr>
          <w:p w:rsidR="00FB08D6" w:rsidRPr="00723694" w:rsidRDefault="00FB08D6" w:rsidP="00827D76">
            <w:pPr>
              <w:pStyle w:val="Sinespaciado"/>
              <w:spacing w:line="168" w:lineRule="auto"/>
              <w:jc w:val="both"/>
              <w:rPr>
                <w:rFonts w:ascii="Calibri" w:eastAsia="Calibri" w:hAnsi="Calibri" w:cs="Calibri"/>
                <w:color w:val="000000"/>
              </w:rPr>
            </w:pPr>
          </w:p>
        </w:tc>
        <w:tc>
          <w:tcPr>
            <w:tcW w:w="1097" w:type="pct"/>
          </w:tcPr>
          <w:p w:rsidR="00FB08D6" w:rsidRPr="00723694" w:rsidRDefault="00FB08D6" w:rsidP="00827D76">
            <w:pPr>
              <w:pStyle w:val="Sinespaciado"/>
              <w:spacing w:line="168" w:lineRule="auto"/>
              <w:jc w:val="both"/>
              <w:rPr>
                <w:rFonts w:ascii="Calibri" w:eastAsia="Calibri" w:hAnsi="Calibri" w:cs="Calibri"/>
                <w:color w:val="000000"/>
              </w:rPr>
            </w:pPr>
          </w:p>
        </w:tc>
        <w:tc>
          <w:tcPr>
            <w:tcW w:w="1140" w:type="pct"/>
          </w:tcPr>
          <w:p w:rsidR="00FB08D6" w:rsidRPr="00FB08D6" w:rsidRDefault="00FB08D6" w:rsidP="00827D76">
            <w:pPr>
              <w:pStyle w:val="Sinespaciado"/>
              <w:spacing w:line="168" w:lineRule="auto"/>
              <w:jc w:val="both"/>
              <w:rPr>
                <w:rFonts w:cs="Arial"/>
                <w:sz w:val="20"/>
                <w:szCs w:val="20"/>
              </w:rPr>
            </w:pPr>
            <w:r w:rsidRPr="00FB08D6">
              <w:rPr>
                <w:rFonts w:cs="Arial"/>
                <w:sz w:val="20"/>
                <w:szCs w:val="20"/>
              </w:rPr>
              <w:t>Delibera    sobre    asuntos    públicos    cuando    obtiene información de diversas fuentes, sustenta su posición sobre  la  base de argumentos  y aporta  a  la  construcción de consensos que contribuyan al  bien común</w:t>
            </w:r>
          </w:p>
        </w:tc>
      </w:tr>
      <w:tr w:rsidR="00664BDF" w:rsidTr="00664BDF">
        <w:tc>
          <w:tcPr>
            <w:tcW w:w="608" w:type="pct"/>
            <w:tcBorders>
              <w:left w:val="single" w:sz="4" w:space="0" w:color="auto"/>
              <w:bottom w:val="single" w:sz="4" w:space="0" w:color="auto"/>
            </w:tcBorders>
          </w:tcPr>
          <w:p w:rsidR="00664BDF" w:rsidRPr="00EB62BB" w:rsidRDefault="00664BDF" w:rsidP="00861552">
            <w:pPr>
              <w:pStyle w:val="Sinespaciado"/>
              <w:spacing w:line="192" w:lineRule="auto"/>
              <w:jc w:val="both"/>
              <w:rPr>
                <w:rFonts w:cs="Arial"/>
                <w:sz w:val="20"/>
                <w:szCs w:val="20"/>
              </w:rPr>
            </w:pPr>
            <w:r w:rsidRPr="00556A4D">
              <w:rPr>
                <w:rFonts w:cs="Arial"/>
                <w:sz w:val="20"/>
                <w:szCs w:val="20"/>
              </w:rPr>
              <w:t>Participa en acciones que promueven el bienestar común.</w:t>
            </w:r>
          </w:p>
        </w:tc>
        <w:tc>
          <w:tcPr>
            <w:tcW w:w="984"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Sustenta su posición basándose en fuentes.</w:t>
            </w:r>
          </w:p>
        </w:tc>
        <w:tc>
          <w:tcPr>
            <w:tcW w:w="1171"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w:t>
            </w:r>
            <w:r w:rsidR="003402DC">
              <w:rPr>
                <w:rFonts w:ascii="Calibri" w:eastAsia="Calibri" w:hAnsi="Calibri" w:cs="Calibri"/>
                <w:color w:val="000000"/>
              </w:rPr>
              <w:t>.</w:t>
            </w:r>
          </w:p>
        </w:tc>
        <w:tc>
          <w:tcPr>
            <w:tcW w:w="1097" w:type="pct"/>
          </w:tcPr>
          <w:p w:rsidR="00664BDF" w:rsidRPr="00EB62BB" w:rsidRDefault="00664BDF" w:rsidP="00827D76">
            <w:pPr>
              <w:pStyle w:val="Sinespaciado"/>
              <w:spacing w:line="168" w:lineRule="auto"/>
              <w:jc w:val="both"/>
              <w:rPr>
                <w:rFonts w:cs="Arial"/>
                <w:sz w:val="20"/>
                <w:szCs w:val="20"/>
              </w:rPr>
            </w:pPr>
          </w:p>
        </w:tc>
        <w:tc>
          <w:tcPr>
            <w:tcW w:w="1140" w:type="pct"/>
          </w:tcPr>
          <w:p w:rsidR="00664BDF" w:rsidRPr="00EB62BB" w:rsidRDefault="00861552" w:rsidP="00EB4FF9">
            <w:pPr>
              <w:spacing w:line="168" w:lineRule="auto"/>
              <w:jc w:val="both"/>
              <w:rPr>
                <w:rFonts w:cs="Arial"/>
                <w:sz w:val="20"/>
                <w:szCs w:val="20"/>
              </w:rPr>
            </w:pPr>
            <w:r w:rsidRPr="00FB08D6">
              <w:rPr>
                <w:rFonts w:cs="Arial"/>
                <w:sz w:val="20"/>
                <w:szCs w:val="20"/>
              </w:rPr>
              <w:t>Propone acciones colectivas en la escuela</w:t>
            </w:r>
            <w:r w:rsidR="00FB08D6" w:rsidRPr="00FB08D6">
              <w:rPr>
                <w:rFonts w:cs="Arial"/>
                <w:sz w:val="20"/>
                <w:szCs w:val="20"/>
              </w:rPr>
              <w:t xml:space="preserve"> en </w:t>
            </w:r>
            <w:r w:rsidRPr="00FB08D6">
              <w:rPr>
                <w:rFonts w:cs="Arial"/>
                <w:sz w:val="20"/>
                <w:szCs w:val="20"/>
              </w:rPr>
              <w:t>apoyo a</w:t>
            </w:r>
            <w:r w:rsidR="00FB08D6" w:rsidRPr="00FB08D6">
              <w:rPr>
                <w:rFonts w:cs="Arial"/>
                <w:sz w:val="20"/>
                <w:szCs w:val="20"/>
              </w:rPr>
              <w:t xml:space="preserve"> </w:t>
            </w:r>
            <w:r w:rsidRPr="00FB08D6">
              <w:rPr>
                <w:rFonts w:cs="Arial"/>
                <w:sz w:val="20"/>
                <w:szCs w:val="20"/>
              </w:rPr>
              <w:t>grupos vulnerables</w:t>
            </w:r>
            <w:r w:rsidR="00FB08D6" w:rsidRPr="00FB08D6">
              <w:rPr>
                <w:rFonts w:cs="Arial"/>
                <w:sz w:val="20"/>
                <w:szCs w:val="20"/>
              </w:rPr>
              <w:t xml:space="preserve"> en </w:t>
            </w:r>
            <w:r w:rsidRPr="00FB08D6">
              <w:rPr>
                <w:rFonts w:cs="Arial"/>
                <w:sz w:val="20"/>
                <w:szCs w:val="20"/>
              </w:rPr>
              <w:t>situación de</w:t>
            </w:r>
            <w:r w:rsidR="00FB08D6" w:rsidRPr="00FB08D6">
              <w:rPr>
                <w:rFonts w:cs="Arial"/>
                <w:sz w:val="20"/>
                <w:szCs w:val="20"/>
              </w:rPr>
              <w:t xml:space="preserve"> </w:t>
            </w:r>
            <w:r w:rsidRPr="00FB08D6">
              <w:rPr>
                <w:rFonts w:cs="Arial"/>
                <w:sz w:val="20"/>
                <w:szCs w:val="20"/>
              </w:rPr>
              <w:t>desventaja social</w:t>
            </w:r>
            <w:r w:rsidR="00FB08D6" w:rsidRPr="00FB08D6">
              <w:rPr>
                <w:rFonts w:cs="Arial"/>
                <w:sz w:val="20"/>
                <w:szCs w:val="20"/>
              </w:rPr>
              <w:t xml:space="preserve"> y económica </w:t>
            </w:r>
            <w:r w:rsidRPr="00FB08D6">
              <w:rPr>
                <w:rFonts w:cs="Arial"/>
                <w:sz w:val="20"/>
                <w:szCs w:val="20"/>
              </w:rPr>
              <w:t>tomando como</w:t>
            </w:r>
            <w:r w:rsidR="00FB08D6" w:rsidRPr="00FB08D6">
              <w:rPr>
                <w:rFonts w:cs="Arial"/>
                <w:sz w:val="20"/>
                <w:szCs w:val="20"/>
              </w:rPr>
              <w:t xml:space="preserve"> base los derechos del niño.</w:t>
            </w:r>
          </w:p>
        </w:tc>
      </w:tr>
    </w:tbl>
    <w:p w:rsidR="00B10BA9" w:rsidRPr="005A145F" w:rsidRDefault="00B10B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744"/>
        <w:gridCol w:w="2048"/>
        <w:gridCol w:w="839"/>
        <w:gridCol w:w="366"/>
        <w:gridCol w:w="375"/>
        <w:gridCol w:w="384"/>
        <w:gridCol w:w="535"/>
        <w:gridCol w:w="806"/>
        <w:gridCol w:w="4045"/>
        <w:gridCol w:w="2466"/>
        <w:gridCol w:w="2518"/>
      </w:tblGrid>
      <w:tr w:rsidR="005B619B" w:rsidTr="005B619B">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12"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rHeight w:val="70"/>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678"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2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25"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2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259"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338"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3"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678"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22" w:type="pct"/>
            <w:vAlign w:val="center"/>
          </w:tcPr>
          <w:p w:rsidR="005B619B" w:rsidRPr="00EB62BB" w:rsidRDefault="005B619B" w:rsidP="00861552">
            <w:pPr>
              <w:pStyle w:val="Sinespaciado"/>
              <w:jc w:val="both"/>
              <w:rPr>
                <w:rFonts w:cs="Arial"/>
                <w:sz w:val="20"/>
                <w:szCs w:val="20"/>
              </w:rPr>
            </w:pPr>
          </w:p>
        </w:tc>
        <w:tc>
          <w:tcPr>
            <w:tcW w:w="125" w:type="pct"/>
            <w:vAlign w:val="center"/>
          </w:tcPr>
          <w:p w:rsidR="005B619B" w:rsidRPr="00EB62BB" w:rsidRDefault="005B619B" w:rsidP="00861552">
            <w:pPr>
              <w:pStyle w:val="Sinespaciado"/>
              <w:jc w:val="both"/>
              <w:rPr>
                <w:rFonts w:cs="Arial"/>
                <w:sz w:val="20"/>
                <w:szCs w:val="20"/>
              </w:rPr>
            </w:pPr>
          </w:p>
        </w:tc>
        <w:tc>
          <w:tcPr>
            <w:tcW w:w="128" w:type="pct"/>
            <w:vAlign w:val="center"/>
          </w:tcPr>
          <w:p w:rsidR="005B619B" w:rsidRPr="00EB62BB" w:rsidRDefault="005B619B" w:rsidP="00861552">
            <w:pPr>
              <w:pStyle w:val="Sinespaciado"/>
              <w:jc w:val="both"/>
              <w:rPr>
                <w:rFonts w:cs="Arial"/>
                <w:sz w:val="20"/>
                <w:szCs w:val="20"/>
              </w:rPr>
            </w:pPr>
          </w:p>
        </w:tc>
        <w:tc>
          <w:tcPr>
            <w:tcW w:w="178" w:type="pct"/>
            <w:vAlign w:val="center"/>
          </w:tcPr>
          <w:p w:rsidR="005B619B" w:rsidRPr="00EB62BB" w:rsidRDefault="005B619B" w:rsidP="00861552">
            <w:pPr>
              <w:pStyle w:val="Sinespaciado"/>
              <w:jc w:val="both"/>
              <w:rPr>
                <w:rFonts w:cs="Arial"/>
                <w:sz w:val="20"/>
                <w:szCs w:val="20"/>
              </w:rPr>
            </w:pPr>
          </w:p>
        </w:tc>
        <w:tc>
          <w:tcPr>
            <w:tcW w:w="259" w:type="pct"/>
          </w:tcPr>
          <w:p w:rsidR="005B619B" w:rsidRPr="00EB62BB" w:rsidRDefault="005B619B" w:rsidP="00861552">
            <w:pPr>
              <w:pStyle w:val="Sinespaciado"/>
              <w:jc w:val="both"/>
              <w:rPr>
                <w:rFonts w:cs="Arial"/>
                <w:sz w:val="20"/>
                <w:szCs w:val="20"/>
              </w:rPr>
            </w:pPr>
          </w:p>
        </w:tc>
        <w:tc>
          <w:tcPr>
            <w:tcW w:w="1338" w:type="pct"/>
            <w:vAlign w:val="center"/>
          </w:tcPr>
          <w:p w:rsidR="005B619B" w:rsidRPr="00EB62BB" w:rsidRDefault="005B619B" w:rsidP="00861552">
            <w:pPr>
              <w:pStyle w:val="Sinespaciado"/>
              <w:jc w:val="both"/>
              <w:rPr>
                <w:rFonts w:cs="Arial"/>
                <w:sz w:val="20"/>
                <w:szCs w:val="20"/>
              </w:rPr>
            </w:pPr>
          </w:p>
        </w:tc>
        <w:tc>
          <w:tcPr>
            <w:tcW w:w="816" w:type="pct"/>
            <w:vAlign w:val="center"/>
          </w:tcPr>
          <w:p w:rsidR="005B619B" w:rsidRPr="00EB62BB" w:rsidRDefault="005B619B" w:rsidP="00861552">
            <w:pPr>
              <w:pStyle w:val="Sinespaciado"/>
              <w:jc w:val="both"/>
              <w:rPr>
                <w:rFonts w:cs="Arial"/>
                <w:sz w:val="20"/>
                <w:szCs w:val="20"/>
              </w:rPr>
            </w:pPr>
          </w:p>
        </w:tc>
        <w:tc>
          <w:tcPr>
            <w:tcW w:w="833" w:type="pct"/>
            <w:vAlign w:val="center"/>
          </w:tcPr>
          <w:p w:rsidR="005B619B" w:rsidRPr="00EB62BB" w:rsidRDefault="005B619B" w:rsidP="00861552">
            <w:pPr>
              <w:pStyle w:val="Sinespaciado"/>
              <w:jc w:val="both"/>
              <w:rPr>
                <w:rFonts w:cs="Arial"/>
                <w:sz w:val="20"/>
                <w:szCs w:val="20"/>
              </w:rPr>
            </w:pPr>
          </w:p>
        </w:tc>
      </w:tr>
    </w:tbl>
    <w:p w:rsidR="00AF6C0F" w:rsidRDefault="00AF6C0F" w:rsidP="00861552">
      <w:pPr>
        <w:jc w:val="both"/>
      </w:pPr>
      <w:r>
        <w:br w:type="page"/>
      </w:r>
    </w:p>
    <w:p w:rsidR="00AF6C0F" w:rsidRDefault="00AF6C0F" w:rsidP="00861552">
      <w:pPr>
        <w:pStyle w:val="Sinespaciado"/>
        <w:jc w:val="both"/>
      </w:pPr>
    </w:p>
    <w:p w:rsidR="00AF6C0F" w:rsidRDefault="00AF6C0F" w:rsidP="00861552">
      <w:pPr>
        <w:pStyle w:val="Sinespaciado"/>
        <w:numPr>
          <w:ilvl w:val="1"/>
          <w:numId w:val="1"/>
        </w:numPr>
        <w:jc w:val="both"/>
        <w:outlineLvl w:val="1"/>
      </w:pPr>
      <w:bookmarkStart w:id="7" w:name="_Toc36559378"/>
      <w:r w:rsidRPr="00A6605A">
        <w:t xml:space="preserve">Competencia: </w:t>
      </w:r>
      <w:r w:rsidR="00B45AC7" w:rsidRPr="00B45AC7">
        <w:t>“CONSTRUYE INTERPRETACIONES HISTÓRICAS”</w:t>
      </w:r>
      <w:bookmarkEnd w:id="7"/>
    </w:p>
    <w:p w:rsidR="00AF6C0F" w:rsidRPr="00B668EE" w:rsidRDefault="00AF6C0F"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61552">
            <w:pPr>
              <w:pStyle w:val="Sinespaciado"/>
              <w:jc w:val="both"/>
              <w:rPr>
                <w:b/>
                <w:color w:val="FFFFFF" w:themeColor="background1"/>
              </w:rPr>
            </w:pPr>
            <w:r>
              <w:rPr>
                <w:b/>
                <w:color w:val="FFFFFF" w:themeColor="background1"/>
              </w:rPr>
              <w:t>ESTANDAR</w:t>
            </w:r>
            <w:r w:rsidR="005B619B">
              <w:rPr>
                <w:b/>
                <w:color w:val="FFFFFF" w:themeColor="background1"/>
              </w:rPr>
              <w:t xml:space="preserve"> V</w:t>
            </w:r>
            <w:r>
              <w:rPr>
                <w:b/>
                <w:color w:val="FFFFFF" w:themeColor="background1"/>
              </w:rPr>
              <w:t xml:space="preserve"> CICLO</w:t>
            </w:r>
          </w:p>
        </w:tc>
        <w:tc>
          <w:tcPr>
            <w:tcW w:w="3782" w:type="pct"/>
          </w:tcPr>
          <w:p w:rsidR="00AF6C0F" w:rsidRDefault="00693A0C" w:rsidP="00861552">
            <w:pPr>
              <w:pStyle w:val="Sinespaciado"/>
              <w:spacing w:line="168" w:lineRule="auto"/>
              <w:jc w:val="both"/>
            </w:pPr>
            <w:r w:rsidRPr="00693A0C">
              <w:t>Construye interpretaciones históricas en las que explica, de manera general, procesos históricos peruanos, empleando algunas categorías temporales. Identifica las causas inmediatas y lejanas que desencadenaron dichos procesos, así como las consecuencias cuyos efectos se ven de inmediato o a largo plazo. Ordena cronológicamente procesos históricos peruanos y describe algunos cambios, permanencias y simultaneidades producidos en ellos. Utiliza información de diversas fuentes a partir de identificar su origen y distinguiendo algunas diferencias entre las versiones que dan sobre los procesos históricos.</w:t>
            </w:r>
          </w:p>
        </w:tc>
      </w:tr>
    </w:tbl>
    <w:p w:rsidR="00AF6C0F" w:rsidRPr="0000288C" w:rsidRDefault="00AF6C0F" w:rsidP="00861552">
      <w:pPr>
        <w:pStyle w:val="Sinespaciado"/>
        <w:jc w:val="both"/>
        <w:rPr>
          <w:sz w:val="2"/>
          <w:szCs w:val="2"/>
        </w:rPr>
      </w:pPr>
    </w:p>
    <w:tbl>
      <w:tblPr>
        <w:tblStyle w:val="Tablaconcuadrcula"/>
        <w:tblW w:w="5000" w:type="pct"/>
        <w:tblLook w:val="04A0" w:firstRow="1" w:lastRow="0" w:firstColumn="1" w:lastColumn="0" w:noHBand="0" w:noVBand="1"/>
      </w:tblPr>
      <w:tblGrid>
        <w:gridCol w:w="2547"/>
        <w:gridCol w:w="3119"/>
        <w:gridCol w:w="2965"/>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 xml:space="preserve">SEXTO </w:t>
            </w:r>
            <w:r w:rsidRPr="008B333E">
              <w:rPr>
                <w:rFonts w:cs="Arial"/>
                <w:b/>
                <w:color w:val="FFFFFF" w:themeColor="background1"/>
              </w:rPr>
              <w:t xml:space="preserve"> GRADO</w:t>
            </w:r>
          </w:p>
        </w:tc>
      </w:tr>
      <w:tr w:rsidR="00421368" w:rsidTr="00861552">
        <w:trPr>
          <w:trHeight w:val="64"/>
          <w:tblHeader/>
        </w:trPr>
        <w:tc>
          <w:tcPr>
            <w:tcW w:w="842" w:type="pct"/>
            <w:vMerge w:val="restart"/>
            <w:tcBorders>
              <w:left w:val="single" w:sz="4" w:space="0" w:color="auto"/>
            </w:tcBorders>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CAPACIDADES</w:t>
            </w:r>
          </w:p>
        </w:tc>
        <w:tc>
          <w:tcPr>
            <w:tcW w:w="1031"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INICIO</w:t>
            </w:r>
          </w:p>
        </w:tc>
        <w:tc>
          <w:tcPr>
            <w:tcW w:w="980"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861552">
            <w:pPr>
              <w:pStyle w:val="Sinespaciado"/>
              <w:jc w:val="both"/>
              <w:rPr>
                <w:rFonts w:cs="Arial"/>
                <w:b/>
                <w:color w:val="FFFFFF" w:themeColor="background1"/>
              </w:rPr>
            </w:pPr>
            <w:r>
              <w:rPr>
                <w:rFonts w:cs="Arial"/>
                <w:b/>
                <w:color w:val="FFFFFF" w:themeColor="background1"/>
              </w:rPr>
              <w:t>NIVEL DESTACADO</w:t>
            </w:r>
          </w:p>
        </w:tc>
      </w:tr>
      <w:tr w:rsidR="00421368" w:rsidTr="00861552">
        <w:tc>
          <w:tcPr>
            <w:tcW w:w="842" w:type="pct"/>
            <w:vMerge/>
            <w:tcBorders>
              <w:left w:val="single" w:sz="4" w:space="0" w:color="auto"/>
            </w:tcBorders>
            <w:shd w:val="clear" w:color="auto" w:fill="7030A0"/>
            <w:vAlign w:val="center"/>
          </w:tcPr>
          <w:p w:rsidR="00421368" w:rsidRPr="00F02B89" w:rsidRDefault="00421368" w:rsidP="00861552">
            <w:pPr>
              <w:pStyle w:val="Sinespaciado"/>
              <w:jc w:val="both"/>
              <w:rPr>
                <w:rFonts w:cs="Arial"/>
                <w:b/>
                <w:color w:val="FFFFFF" w:themeColor="background1"/>
                <w:sz w:val="20"/>
                <w:szCs w:val="20"/>
              </w:rPr>
            </w:pPr>
          </w:p>
        </w:tc>
        <w:tc>
          <w:tcPr>
            <w:tcW w:w="1031" w:type="pct"/>
            <w:shd w:val="clear" w:color="auto" w:fill="002060"/>
            <w:vAlign w:val="center"/>
          </w:tcPr>
          <w:p w:rsidR="00421368"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980"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421368"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693A0C">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w:t>
            </w:r>
          </w:p>
        </w:tc>
      </w:tr>
      <w:tr w:rsidR="00664BDF" w:rsidTr="005B5231">
        <w:tc>
          <w:tcPr>
            <w:tcW w:w="842" w:type="pct"/>
            <w:vMerge w:val="restar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7567FE">
              <w:rPr>
                <w:rFonts w:cs="Arial"/>
                <w:sz w:val="20"/>
                <w:szCs w:val="20"/>
              </w:rPr>
              <w:t>Elabora explicaciones sobre procesos históricos.</w:t>
            </w:r>
          </w:p>
        </w:tc>
        <w:tc>
          <w:tcPr>
            <w:tcW w:w="1031" w:type="pct"/>
          </w:tcPr>
          <w:p w:rsidR="00664BDF" w:rsidRPr="00B32FF4" w:rsidRDefault="00664BDF" w:rsidP="00827D76">
            <w:pPr>
              <w:pStyle w:val="Sinespaciado"/>
              <w:spacing w:line="168" w:lineRule="auto"/>
              <w:jc w:val="both"/>
              <w:rPr>
                <w:rFonts w:ascii="Calibri" w:eastAsia="Calibri" w:hAnsi="Calibri" w:cs="Times New Roman"/>
              </w:rPr>
            </w:pPr>
            <w:r w:rsidRPr="00723694">
              <w:rPr>
                <w:rFonts w:ascii="Calibri" w:eastAsia="Calibri" w:hAnsi="Calibri" w:cs="Times New Roman"/>
              </w:rPr>
              <w:t>Obtiene información sobre un hecho o proceso histórico, desde el Virreinato hasta el proceso de la Independencia del Perú, a partir de cuadros estadísticos, gráficos sencillos o investigaciones históricas.</w:t>
            </w:r>
          </w:p>
        </w:tc>
        <w:tc>
          <w:tcPr>
            <w:tcW w:w="980"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Selecciona fuentes que le proporcionan información sobre hechos y procesos históric</w:t>
            </w:r>
            <w:r w:rsidR="003402DC">
              <w:rPr>
                <w:rFonts w:ascii="Calibri" w:eastAsia="Calibri" w:hAnsi="Calibri" w:cs="Times New Roman"/>
              </w:rPr>
              <w:t>os peruanos del siglo XIX y XX.</w:t>
            </w:r>
          </w:p>
        </w:tc>
        <w:tc>
          <w:tcPr>
            <w:tcW w:w="1008"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Selecciona fuentes que le proporcionan información sobre hechos y procesos históricos peruanos del siglo XIX y XX, y los ubica en el momento en que se produjeron.</w:t>
            </w:r>
          </w:p>
        </w:tc>
        <w:tc>
          <w:tcPr>
            <w:tcW w:w="1139"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Utiliza fuentes  históricas  para  obtener información sobre un hecho o proceso histórico, desde el origen de la humanidad  hasta  las  civilizaciones  del  mundo  clásico y desde   los   primeros   pobladores   hasta    los   Estados regionales en los Andes centrales.</w:t>
            </w:r>
          </w:p>
        </w:tc>
      </w:tr>
      <w:tr w:rsidR="00664BDF" w:rsidTr="005B5231">
        <w:tc>
          <w:tcPr>
            <w:tcW w:w="842" w:type="pct"/>
            <w:vMerge/>
            <w:tcBorders>
              <w:left w:val="single" w:sz="4" w:space="0" w:color="auto"/>
            </w:tcBorders>
          </w:tcPr>
          <w:p w:rsidR="00664BDF" w:rsidRPr="007567FE" w:rsidRDefault="00664BDF" w:rsidP="00861552">
            <w:pPr>
              <w:pStyle w:val="Sinespaciado"/>
              <w:spacing w:line="192" w:lineRule="auto"/>
              <w:jc w:val="both"/>
              <w:rPr>
                <w:rFonts w:cs="Arial"/>
                <w:sz w:val="20"/>
                <w:szCs w:val="20"/>
              </w:rPr>
            </w:pPr>
          </w:p>
        </w:tc>
        <w:tc>
          <w:tcPr>
            <w:tcW w:w="1031" w:type="pct"/>
          </w:tcPr>
          <w:p w:rsidR="00664BDF" w:rsidRPr="00723694" w:rsidRDefault="00664BDF" w:rsidP="00827D76">
            <w:pPr>
              <w:pStyle w:val="Sinespaciado"/>
              <w:spacing w:line="168"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 y el proceso de Independencia del Perú.</w:t>
            </w:r>
          </w:p>
        </w:tc>
        <w:tc>
          <w:tcPr>
            <w:tcW w:w="980"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Identifica las diferencias entre las versiones que las fuentes presentan sobre hechos o procesos históricos peruanos del siglo XIX y XX.</w:t>
            </w:r>
          </w:p>
        </w:tc>
        <w:tc>
          <w:tcPr>
            <w:tcW w:w="1008"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Identifica las diferencias entre las versiones que las fuentes presentan sobre hechos o procesos históricos peruanos del siglo XIX y XX.</w:t>
            </w:r>
          </w:p>
        </w:tc>
        <w:tc>
          <w:tcPr>
            <w:tcW w:w="1139" w:type="pct"/>
          </w:tcPr>
          <w:p w:rsidR="00664BDF" w:rsidRPr="0081216F" w:rsidRDefault="00FB08D6" w:rsidP="00827D76">
            <w:pPr>
              <w:pStyle w:val="Sinespaciado"/>
              <w:spacing w:line="168" w:lineRule="auto"/>
              <w:jc w:val="both"/>
              <w:rPr>
                <w:rFonts w:cs="Arial"/>
                <w:sz w:val="20"/>
                <w:szCs w:val="20"/>
              </w:rPr>
            </w:pPr>
            <w:r w:rsidRPr="00FB08D6">
              <w:rPr>
                <w:rFonts w:cs="Arial"/>
                <w:sz w:val="20"/>
                <w:szCs w:val="20"/>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w:t>
            </w:r>
          </w:p>
        </w:tc>
      </w:tr>
      <w:tr w:rsidR="00664BDF" w:rsidTr="005B5231">
        <w:tc>
          <w:tcPr>
            <w:tcW w:w="842" w:type="pct"/>
            <w:vMerge w:val="restar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7567FE">
              <w:rPr>
                <w:rFonts w:cs="Arial"/>
                <w:sz w:val="20"/>
                <w:szCs w:val="20"/>
              </w:rPr>
              <w:t>Comprende el tiempo histórico.</w:t>
            </w:r>
          </w:p>
        </w:tc>
        <w:tc>
          <w:tcPr>
            <w:tcW w:w="1031" w:type="pct"/>
          </w:tcPr>
          <w:p w:rsidR="00664BDF" w:rsidRPr="00723694" w:rsidRDefault="00664BDF" w:rsidP="00827D76">
            <w:pPr>
              <w:spacing w:line="168" w:lineRule="auto"/>
              <w:jc w:val="both"/>
              <w:rPr>
                <w:rFonts w:ascii="Calibri" w:eastAsia="Calibri" w:hAnsi="Calibri" w:cs="Times New Roman"/>
              </w:rPr>
            </w:pPr>
            <w:r w:rsidRPr="00723694">
              <w:rPr>
                <w:rFonts w:ascii="Calibri" w:eastAsia="Calibri" w:hAnsi="Calibri" w:cs="Times New Roman"/>
              </w:rPr>
              <w:t>Secuencia cronológicamente las grandes etapas convencionales de la historia nacional y distingue qué las caracteriza.</w:t>
            </w:r>
          </w:p>
        </w:tc>
        <w:tc>
          <w:tcPr>
            <w:tcW w:w="980"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Secuencia distintos hechos de la historia local, regional y nacional del Perú de los siglos XIX y XX; identifica cambios, permanencias y simultaneidades.</w:t>
            </w:r>
          </w:p>
        </w:tc>
        <w:tc>
          <w:tcPr>
            <w:tcW w:w="1008" w:type="pct"/>
          </w:tcPr>
          <w:p w:rsidR="00664BDF" w:rsidRPr="00EB62BB" w:rsidRDefault="00664BDF" w:rsidP="00827D76">
            <w:pPr>
              <w:pStyle w:val="Sinespaciado"/>
              <w:spacing w:line="168" w:lineRule="auto"/>
              <w:jc w:val="both"/>
              <w:rPr>
                <w:rFonts w:cs="Arial"/>
                <w:sz w:val="20"/>
                <w:szCs w:val="20"/>
              </w:rPr>
            </w:pPr>
            <w:r w:rsidRPr="0065525A">
              <w:rPr>
                <w:rFonts w:ascii="Calibri" w:eastAsia="Calibri" w:hAnsi="Calibri" w:cs="Times New Roman"/>
              </w:rPr>
              <w:t>Secuencia distintos hechos de la historia local, regional y nacional del Perú de los siglos XIX y XX; identifica cambios, permanencias y simultaneidades.</w:t>
            </w:r>
          </w:p>
        </w:tc>
        <w:tc>
          <w:tcPr>
            <w:tcW w:w="1139" w:type="pct"/>
          </w:tcPr>
          <w:p w:rsidR="00664BDF" w:rsidRPr="00FB08D6" w:rsidRDefault="00861552" w:rsidP="00827D76">
            <w:pPr>
              <w:spacing w:line="168" w:lineRule="auto"/>
              <w:jc w:val="both"/>
            </w:pPr>
            <w:r w:rsidRPr="00FB08D6">
              <w:t>Sitúa en</w:t>
            </w:r>
            <w:r w:rsidR="00FB08D6" w:rsidRPr="00FB08D6">
              <w:t xml:space="preserve">   </w:t>
            </w:r>
            <w:r w:rsidRPr="00FB08D6">
              <w:t>orden sucesivo distintos hechos o procesos</w:t>
            </w:r>
            <w:r w:rsidR="00FB08D6" w:rsidRPr="00FB08D6">
              <w:t xml:space="preserve"> </w:t>
            </w:r>
            <w:r w:rsidRPr="00FB08D6">
              <w:t>históricos comprendidos desde el origen de la</w:t>
            </w:r>
            <w:r w:rsidR="00FB08D6" w:rsidRPr="00FB08D6">
              <w:t xml:space="preserve"> </w:t>
            </w:r>
            <w:r w:rsidRPr="00FB08D6">
              <w:t>humanidad hasta las</w:t>
            </w:r>
            <w:r w:rsidR="00FB08D6" w:rsidRPr="00FB08D6">
              <w:t xml:space="preserve"> </w:t>
            </w:r>
            <w:r w:rsidRPr="00FB08D6">
              <w:t>civilizaciones del mundo clásico</w:t>
            </w:r>
            <w:r w:rsidR="00FB08D6" w:rsidRPr="00FB08D6">
              <w:t xml:space="preserve"> y desde   los   primeros   pobladores   hasta    los   Estados regionales en los Andes centrales.  Con  este fin, establece la  distancia  temporal y la  simultaneidad  que  hay entre ellos, utilizando convenciones temporales y </w:t>
            </w:r>
            <w:r w:rsidRPr="00FB08D6">
              <w:t>personificaciones</w:t>
            </w:r>
            <w:r w:rsidR="00FB08D6" w:rsidRPr="00FB08D6">
              <w:t>.</w:t>
            </w:r>
          </w:p>
        </w:tc>
      </w:tr>
      <w:tr w:rsidR="00664BDF" w:rsidTr="005B5231">
        <w:tc>
          <w:tcPr>
            <w:tcW w:w="842" w:type="pct"/>
            <w:vMerge/>
            <w:tcBorders>
              <w:left w:val="single" w:sz="4" w:space="0" w:color="auto"/>
            </w:tcBorders>
          </w:tcPr>
          <w:p w:rsidR="00664BDF" w:rsidRPr="007567FE" w:rsidRDefault="00664BDF" w:rsidP="00861552">
            <w:pPr>
              <w:pStyle w:val="Sinespaciado"/>
              <w:spacing w:line="192" w:lineRule="auto"/>
              <w:jc w:val="both"/>
              <w:rPr>
                <w:rFonts w:cs="Arial"/>
                <w:sz w:val="20"/>
                <w:szCs w:val="20"/>
              </w:rPr>
            </w:pPr>
          </w:p>
        </w:tc>
        <w:tc>
          <w:tcPr>
            <w:tcW w:w="1031" w:type="pct"/>
          </w:tcPr>
          <w:p w:rsidR="00664BDF" w:rsidRPr="00723694" w:rsidRDefault="00664BDF" w:rsidP="00827D76">
            <w:pPr>
              <w:spacing w:line="168" w:lineRule="auto"/>
              <w:jc w:val="both"/>
              <w:rPr>
                <w:rFonts w:ascii="Calibri" w:eastAsia="Calibri" w:hAnsi="Calibri" w:cs="Times New Roman"/>
              </w:rPr>
            </w:pPr>
            <w:r w:rsidRPr="00723694">
              <w:rPr>
                <w:rFonts w:ascii="Calibri" w:eastAsia="Calibri" w:hAnsi="Calibri" w:cs="Times New Roman"/>
              </w:rPr>
              <w:t>Identifica cambios y permanencias con relación a la economía, la política y la sociedad entre el Virreinato y la actualidad.</w:t>
            </w:r>
          </w:p>
        </w:tc>
        <w:tc>
          <w:tcPr>
            <w:tcW w:w="980" w:type="pct"/>
          </w:tcPr>
          <w:p w:rsidR="00664BDF" w:rsidRPr="00EB62BB" w:rsidRDefault="00664BDF" w:rsidP="00827D76">
            <w:pPr>
              <w:pStyle w:val="Sinespaciado"/>
              <w:spacing w:line="168" w:lineRule="auto"/>
              <w:jc w:val="both"/>
              <w:rPr>
                <w:rFonts w:cs="Arial"/>
                <w:sz w:val="20"/>
                <w:szCs w:val="20"/>
              </w:rPr>
            </w:pPr>
          </w:p>
        </w:tc>
        <w:tc>
          <w:tcPr>
            <w:tcW w:w="1008" w:type="pct"/>
          </w:tcPr>
          <w:p w:rsidR="00664BDF" w:rsidRPr="00EB62BB" w:rsidRDefault="00664BDF" w:rsidP="00827D76">
            <w:pPr>
              <w:pStyle w:val="Sinespaciado"/>
              <w:spacing w:line="168" w:lineRule="auto"/>
              <w:jc w:val="both"/>
              <w:rPr>
                <w:rFonts w:cs="Arial"/>
                <w:sz w:val="20"/>
                <w:szCs w:val="20"/>
              </w:rPr>
            </w:pPr>
          </w:p>
        </w:tc>
        <w:tc>
          <w:tcPr>
            <w:tcW w:w="1139" w:type="pct"/>
          </w:tcPr>
          <w:p w:rsidR="00664BDF" w:rsidRPr="0081216F" w:rsidRDefault="00664BDF" w:rsidP="00827D76">
            <w:pPr>
              <w:pStyle w:val="Sinespaciado"/>
              <w:spacing w:line="168" w:lineRule="auto"/>
              <w:jc w:val="both"/>
              <w:rPr>
                <w:rFonts w:cs="Arial"/>
                <w:sz w:val="20"/>
                <w:szCs w:val="20"/>
              </w:rPr>
            </w:pPr>
          </w:p>
        </w:tc>
      </w:tr>
      <w:tr w:rsidR="00664BDF" w:rsidTr="005B5231">
        <w:tc>
          <w:tcPr>
            <w:tcW w:w="842" w:type="pct"/>
            <w:vMerge/>
            <w:tcBorders>
              <w:left w:val="single" w:sz="4" w:space="0" w:color="auto"/>
            </w:tcBorders>
          </w:tcPr>
          <w:p w:rsidR="00664BDF" w:rsidRPr="007567FE" w:rsidRDefault="00664BDF" w:rsidP="00861552">
            <w:pPr>
              <w:pStyle w:val="Sinespaciado"/>
              <w:spacing w:line="192" w:lineRule="auto"/>
              <w:jc w:val="both"/>
              <w:rPr>
                <w:rFonts w:cs="Arial"/>
                <w:sz w:val="20"/>
                <w:szCs w:val="20"/>
              </w:rPr>
            </w:pPr>
          </w:p>
        </w:tc>
        <w:tc>
          <w:tcPr>
            <w:tcW w:w="1031" w:type="pct"/>
          </w:tcPr>
          <w:p w:rsidR="00664BDF" w:rsidRPr="00723694" w:rsidRDefault="00664BDF" w:rsidP="00827D76">
            <w:pPr>
              <w:spacing w:line="168" w:lineRule="auto"/>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dentifica algunas causas que tienen origen en acciones individuales y otras que se originan en acciones colectivas, con relación al Virreinato y al proceso de Independencia del Perú.</w:t>
            </w:r>
          </w:p>
        </w:tc>
        <w:tc>
          <w:tcPr>
            <w:tcW w:w="980" w:type="pct"/>
          </w:tcPr>
          <w:p w:rsidR="00664BDF" w:rsidRPr="00EB62BB" w:rsidRDefault="00664BDF" w:rsidP="00827D76">
            <w:pPr>
              <w:pStyle w:val="Sinespaciado"/>
              <w:spacing w:line="168" w:lineRule="auto"/>
              <w:jc w:val="both"/>
              <w:rPr>
                <w:rFonts w:cs="Arial"/>
                <w:sz w:val="20"/>
                <w:szCs w:val="20"/>
              </w:rPr>
            </w:pPr>
            <w:r w:rsidRPr="00546326">
              <w:rPr>
                <w:rFonts w:ascii="Calibri" w:eastAsia="Calibri" w:hAnsi="Calibri" w:cs="Times New Roman"/>
              </w:rPr>
              <w:t>Explica hechos o procesos históricos peruanos del siglo XIX y XX utilizando categorías temporales relacionadas con el tiempo histórico</w:t>
            </w:r>
            <w:r w:rsidR="003402DC">
              <w:rPr>
                <w:rFonts w:ascii="Calibri" w:eastAsia="Calibri" w:hAnsi="Calibri" w:cs="Times New Roman"/>
              </w:rPr>
              <w:t>.</w:t>
            </w:r>
          </w:p>
        </w:tc>
        <w:tc>
          <w:tcPr>
            <w:tcW w:w="1008" w:type="pct"/>
          </w:tcPr>
          <w:p w:rsidR="00664BDF" w:rsidRPr="00EB62BB" w:rsidRDefault="00664BDF" w:rsidP="00827D76">
            <w:pPr>
              <w:pStyle w:val="Sinespaciado"/>
              <w:spacing w:line="168" w:lineRule="auto"/>
              <w:jc w:val="both"/>
              <w:rPr>
                <w:rFonts w:cs="Arial"/>
                <w:sz w:val="20"/>
                <w:szCs w:val="20"/>
              </w:rPr>
            </w:pPr>
            <w:r w:rsidRPr="00546326">
              <w:rPr>
                <w:rFonts w:ascii="Calibri" w:eastAsia="Calibri" w:hAnsi="Calibri" w:cs="Times New Roman"/>
              </w:rPr>
              <w:t>Explica hechos o procesos históricos peruanos del siglo XIX y XX utilizando categorías temporales relacionadas con el tiempo histórico, e identifica algunas causas y consecuencias inmediatas y de largo plazo.</w:t>
            </w:r>
          </w:p>
        </w:tc>
        <w:tc>
          <w:tcPr>
            <w:tcW w:w="1139" w:type="pct"/>
          </w:tcPr>
          <w:p w:rsidR="00664BDF" w:rsidRPr="0081216F" w:rsidRDefault="00FB08D6" w:rsidP="00827D76">
            <w:pPr>
              <w:pStyle w:val="Sinespaciado"/>
              <w:spacing w:line="168" w:lineRule="auto"/>
              <w:jc w:val="both"/>
              <w:rPr>
                <w:rFonts w:cs="Arial"/>
                <w:sz w:val="20"/>
                <w:szCs w:val="20"/>
              </w:rPr>
            </w:pPr>
            <w:r w:rsidRPr="00FB08D6">
              <w:rPr>
                <w:rFonts w:cs="Arial"/>
                <w:sz w:val="20"/>
                <w:szCs w:val="20"/>
              </w:rPr>
              <w:t>Explica   hechos   o   procesos   históricos   comprendidos desde el  origen de la  humanidad  hasta  las  civilizaciones del mundo clásico y desde los  primeros  pobladores hasta los  Estados  regionales  en  los  Andes  centrales  sobre  la base  de  sus  causas y  consecuencias,  y  de  conceptos sociales,  políticos y económicos.</w:t>
            </w:r>
          </w:p>
        </w:tc>
      </w:tr>
      <w:tr w:rsidR="00664BDF" w:rsidTr="005B5231">
        <w:tc>
          <w:tcPr>
            <w:tcW w:w="842" w:type="pct"/>
            <w:tcBorders>
              <w:left w:val="single" w:sz="4" w:space="0" w:color="auto"/>
            </w:tcBorders>
          </w:tcPr>
          <w:p w:rsidR="00664BDF" w:rsidRPr="00EB62BB" w:rsidRDefault="00664BDF" w:rsidP="00861552">
            <w:pPr>
              <w:pStyle w:val="Sinespaciado"/>
              <w:spacing w:line="192" w:lineRule="auto"/>
              <w:jc w:val="both"/>
              <w:rPr>
                <w:rFonts w:cs="Arial"/>
                <w:sz w:val="20"/>
                <w:szCs w:val="20"/>
              </w:rPr>
            </w:pPr>
            <w:r w:rsidRPr="007567FE">
              <w:rPr>
                <w:rFonts w:cs="Arial"/>
                <w:sz w:val="20"/>
                <w:szCs w:val="20"/>
              </w:rPr>
              <w:t>Interpreta críticamente fuentes diversas.</w:t>
            </w:r>
          </w:p>
        </w:tc>
        <w:tc>
          <w:tcPr>
            <w:tcW w:w="1031" w:type="pct"/>
          </w:tcPr>
          <w:p w:rsidR="00664BDF" w:rsidRPr="00723694" w:rsidRDefault="00664BDF" w:rsidP="00827D76">
            <w:pPr>
              <w:spacing w:line="168" w:lineRule="auto"/>
              <w:jc w:val="both"/>
              <w:rPr>
                <w:rFonts w:ascii="Calibri" w:eastAsia="Calibri" w:hAnsi="Calibri" w:cs="Times New Roman"/>
              </w:rPr>
            </w:pPr>
            <w:r w:rsidRPr="00723694">
              <w:rPr>
                <w:rFonts w:ascii="Calibri" w:eastAsia="Calibri" w:hAnsi="Calibri" w:cs="Times New Roman"/>
              </w:rPr>
              <w:t>Explica el proceso de Independencia del Perú y Sudamérica; reconoce la participación de hombres y mujeres en dichos acontecimientos.</w:t>
            </w:r>
          </w:p>
        </w:tc>
        <w:tc>
          <w:tcPr>
            <w:tcW w:w="980" w:type="pct"/>
          </w:tcPr>
          <w:p w:rsidR="00664BDF" w:rsidRPr="00EB62BB" w:rsidRDefault="00664BDF" w:rsidP="00827D76">
            <w:pPr>
              <w:pStyle w:val="Sinespaciado"/>
              <w:spacing w:line="168" w:lineRule="auto"/>
              <w:jc w:val="both"/>
              <w:rPr>
                <w:rFonts w:cs="Arial"/>
                <w:sz w:val="20"/>
                <w:szCs w:val="20"/>
              </w:rPr>
            </w:pPr>
            <w:r w:rsidRPr="00723694">
              <w:rPr>
                <w:rFonts w:ascii="Calibri" w:eastAsia="Calibri" w:hAnsi="Calibri" w:cs="Times New Roman"/>
              </w:rPr>
              <w:t xml:space="preserve">Explica hechos y procesos históricos peruanos del siglo XIX y XX; reconoce la participación de hombres y mujeres en </w:t>
            </w:r>
            <w:r w:rsidR="00861552" w:rsidRPr="00723694">
              <w:rPr>
                <w:rFonts w:ascii="Calibri" w:eastAsia="Calibri" w:hAnsi="Calibri" w:cs="Times New Roman"/>
              </w:rPr>
              <w:t>ello</w:t>
            </w:r>
            <w:r w:rsidR="00861552">
              <w:rPr>
                <w:rFonts w:ascii="Calibri" w:eastAsia="Calibri" w:hAnsi="Calibri" w:cs="Times New Roman"/>
              </w:rPr>
              <w:t>s</w:t>
            </w:r>
          </w:p>
        </w:tc>
        <w:tc>
          <w:tcPr>
            <w:tcW w:w="1008" w:type="pct"/>
          </w:tcPr>
          <w:p w:rsidR="00664BDF" w:rsidRPr="00EB62BB" w:rsidRDefault="00664BDF" w:rsidP="00827D76">
            <w:pPr>
              <w:pStyle w:val="Sinespaciado"/>
              <w:spacing w:line="168" w:lineRule="auto"/>
              <w:jc w:val="both"/>
              <w:rPr>
                <w:rFonts w:cs="Arial"/>
                <w:sz w:val="20"/>
                <w:szCs w:val="20"/>
              </w:rPr>
            </w:pPr>
          </w:p>
        </w:tc>
        <w:tc>
          <w:tcPr>
            <w:tcW w:w="1139" w:type="pct"/>
          </w:tcPr>
          <w:p w:rsidR="00664BDF" w:rsidRPr="00EB62BB" w:rsidRDefault="00FB08D6" w:rsidP="00827D76">
            <w:pPr>
              <w:pStyle w:val="Sinespaciado"/>
              <w:spacing w:line="168" w:lineRule="auto"/>
              <w:jc w:val="both"/>
              <w:rPr>
                <w:rFonts w:cs="Arial"/>
                <w:sz w:val="20"/>
                <w:szCs w:val="20"/>
              </w:rPr>
            </w:pPr>
            <w:r w:rsidRPr="00FB08D6">
              <w:rPr>
                <w:rFonts w:cs="Arial"/>
                <w:sz w:val="20"/>
                <w:szCs w:val="20"/>
              </w:rPr>
              <w:t>Explica  las  causas y consecuencias  de hechos  o procesos históricos  comprendidos  desde  el  origen  de  la humanidad   hasta  las  civilizaciones  del  mundo  clásico y desde   los   primeros   pobladores   hasta   los   Estados regionales en los Andes centrales y utiliza conceptos sociales, políticos y económicos al elaborar sus explicaciones históricas.</w:t>
            </w:r>
          </w:p>
        </w:tc>
      </w:tr>
    </w:tbl>
    <w:p w:rsidR="00421368" w:rsidRPr="005A145F" w:rsidRDefault="00421368"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11"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940"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276"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306"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AF6C0F" w:rsidRDefault="00AF6C0F" w:rsidP="00861552">
      <w:pPr>
        <w:jc w:val="both"/>
      </w:pPr>
      <w:r>
        <w:br w:type="page"/>
      </w:r>
    </w:p>
    <w:p w:rsidR="00AF6C0F" w:rsidRDefault="00AF6C0F" w:rsidP="00861552">
      <w:pPr>
        <w:pStyle w:val="Sinespaciado"/>
        <w:jc w:val="both"/>
      </w:pPr>
    </w:p>
    <w:p w:rsidR="00AF6C0F" w:rsidRDefault="00AF6C0F" w:rsidP="00861552">
      <w:pPr>
        <w:pStyle w:val="Sinespaciado"/>
        <w:numPr>
          <w:ilvl w:val="1"/>
          <w:numId w:val="1"/>
        </w:numPr>
        <w:jc w:val="both"/>
        <w:outlineLvl w:val="1"/>
      </w:pPr>
      <w:bookmarkStart w:id="8" w:name="_Toc36559379"/>
      <w:r w:rsidRPr="00A6605A">
        <w:t xml:space="preserve">Competencia: </w:t>
      </w:r>
      <w:r w:rsidR="009955FA" w:rsidRPr="009955FA">
        <w:t>“GESTIONA RESPONSABLEMENTE EL ESPACIO Y EL AMBIENTE”</w:t>
      </w:r>
      <w:bookmarkEnd w:id="8"/>
    </w:p>
    <w:p w:rsidR="00AF6C0F" w:rsidRPr="00B668EE" w:rsidRDefault="00AF6C0F"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693A0C"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AF6C0F" w:rsidRDefault="00693A0C" w:rsidP="00861552">
            <w:pPr>
              <w:pStyle w:val="Sinespaciado"/>
              <w:spacing w:line="192" w:lineRule="auto"/>
              <w:jc w:val="both"/>
            </w:pPr>
            <w:r w:rsidRPr="00693A0C">
              <w:t>Gestiona responsablemente el espacio y ambiente al realizar frecuentemente actividades para su cuidado y al disminuir los factores de vulnerabilidad frente al cambio climático y a los riesgos de desastres en su escuela. Utiliza distintas fuentes y herramientas cartográficas y socioculturales para ubicar elementos en el espacio geográfico y el ambiente, y compara estos espacios a diferentes escalas considerando la acción de los actores sociales. Explica las problemáticas ambientales y territoriales a partir de sus causas, consecuencias y sus manifestaciones a diversas escalas.</w:t>
            </w:r>
          </w:p>
        </w:tc>
      </w:tr>
    </w:tbl>
    <w:p w:rsidR="00AF6C0F" w:rsidRPr="0000288C" w:rsidRDefault="00AF6C0F" w:rsidP="00861552">
      <w:pPr>
        <w:pStyle w:val="Sinespaciado"/>
        <w:jc w:val="both"/>
        <w:rPr>
          <w:sz w:val="2"/>
          <w:szCs w:val="2"/>
        </w:rPr>
      </w:pPr>
    </w:p>
    <w:tbl>
      <w:tblPr>
        <w:tblStyle w:val="Tablaconcuadrcula"/>
        <w:tblW w:w="5000" w:type="pct"/>
        <w:tblLook w:val="04A0" w:firstRow="1" w:lastRow="0" w:firstColumn="1" w:lastColumn="0" w:noHBand="0" w:noVBand="1"/>
      </w:tblPr>
      <w:tblGrid>
        <w:gridCol w:w="2263"/>
        <w:gridCol w:w="2835"/>
        <w:gridCol w:w="3261"/>
        <w:gridCol w:w="272"/>
        <w:gridCol w:w="3049"/>
        <w:gridCol w:w="3446"/>
      </w:tblGrid>
      <w:tr w:rsidR="00421368" w:rsidTr="00421368">
        <w:trPr>
          <w:trHeight w:val="64"/>
          <w:tblHeader/>
        </w:trPr>
        <w:tc>
          <w:tcPr>
            <w:tcW w:w="5000" w:type="pct"/>
            <w:gridSpan w:val="6"/>
            <w:tcBorders>
              <w:left w:val="single" w:sz="4" w:space="0" w:color="auto"/>
            </w:tcBorders>
            <w:shd w:val="clear" w:color="auto" w:fill="002060"/>
            <w:vAlign w:val="center"/>
          </w:tcPr>
          <w:p w:rsidR="00421368" w:rsidRDefault="00421368"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421368" w:rsidTr="00356F63">
        <w:trPr>
          <w:trHeight w:val="64"/>
          <w:tblHeader/>
        </w:trPr>
        <w:tc>
          <w:tcPr>
            <w:tcW w:w="748" w:type="pct"/>
            <w:vMerge w:val="restart"/>
            <w:tcBorders>
              <w:left w:val="single" w:sz="4" w:space="0" w:color="auto"/>
            </w:tcBorders>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CAPACIDADES</w:t>
            </w:r>
          </w:p>
        </w:tc>
        <w:tc>
          <w:tcPr>
            <w:tcW w:w="937"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INICIO</w:t>
            </w:r>
          </w:p>
        </w:tc>
        <w:tc>
          <w:tcPr>
            <w:tcW w:w="1168" w:type="pct"/>
            <w:gridSpan w:val="2"/>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861552">
            <w:pPr>
              <w:pStyle w:val="Sinespaciado"/>
              <w:jc w:val="both"/>
              <w:rPr>
                <w:rFonts w:cs="Arial"/>
                <w:b/>
                <w:color w:val="FFFFFF" w:themeColor="background1"/>
              </w:rPr>
            </w:pPr>
            <w:r>
              <w:rPr>
                <w:rFonts w:cs="Arial"/>
                <w:b/>
                <w:color w:val="FFFFFF" w:themeColor="background1"/>
              </w:rPr>
              <w:t>NIVEL DESTACADO</w:t>
            </w:r>
          </w:p>
        </w:tc>
      </w:tr>
      <w:tr w:rsidR="00421368" w:rsidTr="00356F63">
        <w:tc>
          <w:tcPr>
            <w:tcW w:w="748" w:type="pct"/>
            <w:vMerge/>
            <w:tcBorders>
              <w:left w:val="single" w:sz="4" w:space="0" w:color="auto"/>
            </w:tcBorders>
            <w:shd w:val="clear" w:color="auto" w:fill="7030A0"/>
            <w:vAlign w:val="center"/>
          </w:tcPr>
          <w:p w:rsidR="00421368" w:rsidRPr="00F02B89" w:rsidRDefault="00421368" w:rsidP="00861552">
            <w:pPr>
              <w:pStyle w:val="Sinespaciado"/>
              <w:jc w:val="both"/>
              <w:rPr>
                <w:rFonts w:cs="Arial"/>
                <w:b/>
                <w:color w:val="FFFFFF" w:themeColor="background1"/>
                <w:sz w:val="20"/>
                <w:szCs w:val="20"/>
              </w:rPr>
            </w:pPr>
          </w:p>
        </w:tc>
        <w:tc>
          <w:tcPr>
            <w:tcW w:w="937" w:type="pct"/>
            <w:shd w:val="clear" w:color="auto" w:fill="002060"/>
            <w:vAlign w:val="center"/>
          </w:tcPr>
          <w:p w:rsidR="00421368"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168" w:type="pct"/>
            <w:gridSpan w:val="2"/>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w:t>
            </w:r>
          </w:p>
        </w:tc>
      </w:tr>
      <w:tr w:rsidR="005B5231" w:rsidTr="00356F63">
        <w:tc>
          <w:tcPr>
            <w:tcW w:w="748" w:type="pct"/>
            <w:tcBorders>
              <w:left w:val="single" w:sz="4" w:space="0" w:color="auto"/>
            </w:tcBorders>
          </w:tcPr>
          <w:p w:rsidR="005B5231" w:rsidRPr="00DE12C0" w:rsidRDefault="005B5231" w:rsidP="00861552">
            <w:pPr>
              <w:pStyle w:val="Sinespaciado"/>
              <w:spacing w:line="192" w:lineRule="auto"/>
              <w:jc w:val="both"/>
            </w:pPr>
            <w:r w:rsidRPr="00DE12C0">
              <w:t>Comprende las relaciones entre los elementos naturales y sociales.</w:t>
            </w:r>
          </w:p>
        </w:tc>
        <w:tc>
          <w:tcPr>
            <w:tcW w:w="937" w:type="pct"/>
          </w:tcPr>
          <w:p w:rsidR="005B5231" w:rsidRPr="00DE12C0" w:rsidRDefault="005B5231" w:rsidP="00827D76">
            <w:pPr>
              <w:pStyle w:val="Sinespaciado"/>
              <w:spacing w:line="168" w:lineRule="auto"/>
              <w:jc w:val="both"/>
            </w:pPr>
            <w:r w:rsidRPr="00F45509">
              <w:rPr>
                <w:rFonts w:ascii="Calibri" w:eastAsia="Calibri" w:hAnsi="Calibri" w:cs="Calibri"/>
                <w:sz w:val="20"/>
              </w:rPr>
              <w:t>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w:t>
            </w:r>
          </w:p>
        </w:tc>
        <w:tc>
          <w:tcPr>
            <w:tcW w:w="1078" w:type="pct"/>
          </w:tcPr>
          <w:p w:rsidR="005B5231" w:rsidRPr="00DE12C0" w:rsidRDefault="005B5231" w:rsidP="00827D76">
            <w:pPr>
              <w:pStyle w:val="Sinespaciado"/>
              <w:spacing w:line="168" w:lineRule="auto"/>
              <w:jc w:val="both"/>
            </w:pPr>
            <w:r w:rsidRPr="00546326">
              <w:rPr>
                <w:rFonts w:ascii="Calibri" w:eastAsia="Calibri" w:hAnsi="Calibri" w:cs="Calibri"/>
              </w:rPr>
              <w:t>Compara los elementos naturales y sociales de los espacios geográficos de su localidad y región, y de un área natural protegida</w:t>
            </w:r>
            <w:r w:rsidR="00DE22D1">
              <w:rPr>
                <w:rFonts w:ascii="Calibri" w:eastAsia="Calibri" w:hAnsi="Calibri" w:cs="Calibri"/>
              </w:rPr>
              <w:t>.</w:t>
            </w:r>
          </w:p>
        </w:tc>
        <w:tc>
          <w:tcPr>
            <w:tcW w:w="1098" w:type="pct"/>
            <w:gridSpan w:val="2"/>
          </w:tcPr>
          <w:p w:rsidR="005B5231" w:rsidRPr="00DE12C0" w:rsidRDefault="005B5231" w:rsidP="00827D76">
            <w:pPr>
              <w:pStyle w:val="Sinespaciado"/>
              <w:spacing w:line="168" w:lineRule="auto"/>
              <w:jc w:val="both"/>
            </w:pPr>
            <w:r w:rsidRPr="00546326">
              <w:rPr>
                <w:rFonts w:ascii="Calibri" w:eastAsia="Calibri" w:hAnsi="Calibri" w:cs="Calibri"/>
              </w:rPr>
              <w:t>Compara los elementos naturales y sociales de los espacios geográficos de su localidad y región, y de un área natural protegida, y explica cómo los distintos actores sociales intervienen en su transformación de acuerdo a su función.</w:t>
            </w:r>
          </w:p>
        </w:tc>
        <w:tc>
          <w:tcPr>
            <w:tcW w:w="1139" w:type="pct"/>
          </w:tcPr>
          <w:p w:rsidR="005B5231" w:rsidRPr="00DE12C0" w:rsidRDefault="00FB08D6" w:rsidP="00827D76">
            <w:pPr>
              <w:pStyle w:val="Sinespaciado"/>
              <w:spacing w:line="168" w:lineRule="auto"/>
              <w:jc w:val="both"/>
            </w:pPr>
            <w:r w:rsidRPr="00FB08D6">
              <w:t>Describe   los   elementos   naturales   y  sociales   de   los grandes  espacios en  el Perú:  mar,  costa,  sierra y selva, considerando las  actividades  económicas  realizadas  por los actores sociales y sus características demográficas.</w:t>
            </w:r>
          </w:p>
        </w:tc>
      </w:tr>
      <w:tr w:rsidR="005B5231" w:rsidTr="00356F63">
        <w:tc>
          <w:tcPr>
            <w:tcW w:w="748" w:type="pct"/>
            <w:tcBorders>
              <w:left w:val="single" w:sz="4" w:space="0" w:color="auto"/>
            </w:tcBorders>
          </w:tcPr>
          <w:p w:rsidR="005B5231" w:rsidRPr="00DE12C0" w:rsidRDefault="005B5231" w:rsidP="00861552">
            <w:pPr>
              <w:pStyle w:val="Sinespaciado"/>
              <w:spacing w:line="192" w:lineRule="auto"/>
              <w:jc w:val="both"/>
            </w:pPr>
            <w:r w:rsidRPr="00DE12C0">
              <w:t>Maneja fuentes de información para comprender el espacio geográfico y el ambiente.</w:t>
            </w:r>
          </w:p>
        </w:tc>
        <w:tc>
          <w:tcPr>
            <w:tcW w:w="937" w:type="pct"/>
          </w:tcPr>
          <w:p w:rsidR="005B5231" w:rsidRPr="00DE12C0" w:rsidRDefault="005B5231" w:rsidP="00827D76">
            <w:pPr>
              <w:pStyle w:val="Sinespaciado"/>
              <w:spacing w:line="168" w:lineRule="auto"/>
              <w:jc w:val="both"/>
            </w:pPr>
            <w:r w:rsidRPr="00B32FF4">
              <w:rPr>
                <w:rFonts w:ascii="Calibri" w:eastAsia="Calibri" w:hAnsi="Calibri" w:cs="Calibri"/>
              </w:rPr>
              <w:t>Identifica los elementos cartográficos presentes en planos y mapas que le permitan obtener información sobre los elementos del espacio geográfico y del ambiente</w:t>
            </w:r>
            <w:r>
              <w:rPr>
                <w:rFonts w:ascii="Calibri" w:eastAsia="Calibri" w:hAnsi="Calibri" w:cs="Calibri"/>
              </w:rPr>
              <w:t>.</w:t>
            </w:r>
          </w:p>
        </w:tc>
        <w:tc>
          <w:tcPr>
            <w:tcW w:w="1078" w:type="pct"/>
          </w:tcPr>
          <w:p w:rsidR="005B5231" w:rsidRPr="00DE12C0" w:rsidRDefault="005B5231" w:rsidP="00827D76">
            <w:pPr>
              <w:pStyle w:val="Sinespaciado"/>
              <w:spacing w:line="168" w:lineRule="auto"/>
              <w:jc w:val="both"/>
            </w:pPr>
            <w:r w:rsidRPr="00723694">
              <w:rPr>
                <w:rFonts w:ascii="Calibri" w:eastAsia="Calibri" w:hAnsi="Calibri" w:cs="Calibri"/>
              </w:rPr>
              <w:t>Utiliza diversas fuentes y herramientas cartográficas para obtener información y ubicar elementos en el espacio geográfico y el ambiente.</w:t>
            </w:r>
          </w:p>
        </w:tc>
        <w:tc>
          <w:tcPr>
            <w:tcW w:w="1098" w:type="pct"/>
            <w:gridSpan w:val="2"/>
          </w:tcPr>
          <w:p w:rsidR="005B5231" w:rsidRPr="00DE12C0" w:rsidRDefault="005B5231" w:rsidP="00827D76">
            <w:pPr>
              <w:pStyle w:val="Sinespaciado"/>
              <w:spacing w:line="168" w:lineRule="auto"/>
              <w:jc w:val="both"/>
            </w:pPr>
            <w:r w:rsidRPr="00723694">
              <w:rPr>
                <w:rFonts w:ascii="Calibri" w:eastAsia="Calibri" w:hAnsi="Calibri" w:cs="Calibri"/>
              </w:rPr>
              <w:t>Utiliza diversas fuentes y herramientas cartográficas para obtener información y ubicar elementos en el espacio geográfico y el ambiente.</w:t>
            </w:r>
          </w:p>
        </w:tc>
        <w:tc>
          <w:tcPr>
            <w:tcW w:w="1139" w:type="pct"/>
          </w:tcPr>
          <w:p w:rsidR="005B5231" w:rsidRPr="00DE12C0" w:rsidRDefault="00FB08D6" w:rsidP="00827D76">
            <w:pPr>
              <w:pStyle w:val="Sinespaciado"/>
              <w:spacing w:line="168" w:lineRule="auto"/>
              <w:jc w:val="both"/>
            </w:pPr>
            <w:r w:rsidRPr="00FB08D6">
              <w:t>Utiliza   información   y  herramientas   cartográficas   para ubicar diversos elementos naturales y sociales de los espacios geográficos.</w:t>
            </w:r>
          </w:p>
        </w:tc>
      </w:tr>
      <w:tr w:rsidR="005B5231" w:rsidTr="00356F63">
        <w:tc>
          <w:tcPr>
            <w:tcW w:w="748" w:type="pct"/>
            <w:vMerge w:val="restart"/>
            <w:tcBorders>
              <w:left w:val="single" w:sz="4" w:space="0" w:color="auto"/>
            </w:tcBorders>
          </w:tcPr>
          <w:p w:rsidR="005B5231" w:rsidRPr="00DE12C0" w:rsidRDefault="005B5231" w:rsidP="00861552">
            <w:pPr>
              <w:pStyle w:val="Sinespaciado"/>
              <w:spacing w:line="192" w:lineRule="auto"/>
              <w:jc w:val="both"/>
            </w:pPr>
            <w:r w:rsidRPr="00DE12C0">
              <w:t>Genera acciones para conservar el ambiente local y global.</w:t>
            </w:r>
          </w:p>
        </w:tc>
        <w:tc>
          <w:tcPr>
            <w:tcW w:w="937" w:type="pct"/>
          </w:tcPr>
          <w:p w:rsidR="005B5231" w:rsidRPr="00806AE2"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 y las de una problemática territorial, como el caos en el transporte, a nivel</w:t>
            </w:r>
            <w:r>
              <w:rPr>
                <w:rFonts w:ascii="Calibri" w:eastAsia="Calibri" w:hAnsi="Calibri" w:cs="Calibri"/>
              </w:rPr>
              <w:t xml:space="preserve"> local.</w:t>
            </w:r>
            <w:r w:rsidRPr="00723694">
              <w:rPr>
                <w:rFonts w:ascii="Calibri" w:eastAsia="Calibri" w:hAnsi="Calibri" w:cs="Calibri"/>
              </w:rPr>
              <w:t xml:space="preserve"> </w:t>
            </w:r>
          </w:p>
        </w:tc>
        <w:tc>
          <w:tcPr>
            <w:tcW w:w="1078" w:type="pct"/>
          </w:tcPr>
          <w:p w:rsidR="005B5231" w:rsidRPr="000823CA"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Explica los servicios ambientales que brindan las principales áreas naturales protegidas de su localidad o región, y propone y lleva a cabo soluciones prácticas para potenciar sus sostenibilidad.</w:t>
            </w:r>
          </w:p>
        </w:tc>
        <w:tc>
          <w:tcPr>
            <w:tcW w:w="1098" w:type="pct"/>
            <w:gridSpan w:val="2"/>
          </w:tcPr>
          <w:p w:rsidR="005B5231" w:rsidRPr="000823CA"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Explica los servicios ambientales que brindan las principales áreas naturales protegidas de su localidad o región, y propone y lleva a cabo soluciones prácticas para potenciar sus sostenibilidad.</w:t>
            </w:r>
          </w:p>
        </w:tc>
        <w:tc>
          <w:tcPr>
            <w:tcW w:w="1139" w:type="pct"/>
          </w:tcPr>
          <w:p w:rsidR="005B5231" w:rsidRPr="00DE12C0" w:rsidRDefault="005B5231" w:rsidP="00827D76">
            <w:pPr>
              <w:pStyle w:val="Sinespaciado"/>
              <w:spacing w:line="168" w:lineRule="auto"/>
              <w:jc w:val="both"/>
            </w:pPr>
          </w:p>
        </w:tc>
      </w:tr>
      <w:tr w:rsidR="00FB08D6" w:rsidTr="00356F63">
        <w:tc>
          <w:tcPr>
            <w:tcW w:w="748" w:type="pct"/>
            <w:vMerge/>
            <w:tcBorders>
              <w:left w:val="single" w:sz="4" w:space="0" w:color="auto"/>
            </w:tcBorders>
          </w:tcPr>
          <w:p w:rsidR="00FB08D6" w:rsidRPr="00DE12C0" w:rsidRDefault="00FB08D6" w:rsidP="00861552">
            <w:pPr>
              <w:pStyle w:val="Sinespaciado"/>
              <w:spacing w:line="192" w:lineRule="auto"/>
              <w:jc w:val="both"/>
            </w:pPr>
          </w:p>
        </w:tc>
        <w:tc>
          <w:tcPr>
            <w:tcW w:w="937" w:type="pct"/>
          </w:tcPr>
          <w:p w:rsidR="00FB08D6" w:rsidRPr="00723694" w:rsidRDefault="00FB08D6" w:rsidP="00827D76">
            <w:pPr>
              <w:pStyle w:val="Sinespaciado"/>
              <w:spacing w:line="168" w:lineRule="auto"/>
              <w:jc w:val="both"/>
              <w:rPr>
                <w:rFonts w:ascii="Calibri" w:eastAsia="Calibri" w:hAnsi="Calibri" w:cs="Calibri"/>
              </w:rPr>
            </w:pPr>
          </w:p>
        </w:tc>
        <w:tc>
          <w:tcPr>
            <w:tcW w:w="1078" w:type="pct"/>
          </w:tcPr>
          <w:p w:rsidR="00FB08D6" w:rsidRPr="00723694" w:rsidRDefault="00FB08D6" w:rsidP="00827D76">
            <w:pPr>
              <w:pStyle w:val="Sinespaciado"/>
              <w:spacing w:line="168" w:lineRule="auto"/>
              <w:jc w:val="both"/>
              <w:rPr>
                <w:rFonts w:ascii="Calibri" w:eastAsia="Calibri" w:hAnsi="Calibri" w:cs="Calibri"/>
              </w:rPr>
            </w:pPr>
            <w:r w:rsidRPr="00F45509">
              <w:rPr>
                <w:rFonts w:ascii="Calibri" w:eastAsia="Calibri" w:hAnsi="Calibri" w:cs="Calibri"/>
                <w:color w:val="000000" w:themeColor="text1"/>
                <w:sz w:val="20"/>
              </w:rPr>
              <w:t>Explica las causas y consecuencias de una problemática ambiental, del calentamiento global, y de una problemática territorial, como la expansión urbana versus la reducción de tierras de cultivo, a nivel local, regional y nacional.</w:t>
            </w:r>
          </w:p>
        </w:tc>
        <w:tc>
          <w:tcPr>
            <w:tcW w:w="1098" w:type="pct"/>
            <w:gridSpan w:val="2"/>
          </w:tcPr>
          <w:p w:rsidR="00FB08D6" w:rsidRPr="00723694" w:rsidRDefault="00FB08D6" w:rsidP="00827D76">
            <w:pPr>
              <w:pStyle w:val="Sinespaciado"/>
              <w:spacing w:line="168" w:lineRule="auto"/>
              <w:jc w:val="both"/>
              <w:rPr>
                <w:rFonts w:ascii="Calibri" w:eastAsia="Calibri" w:hAnsi="Calibri" w:cs="Calibri"/>
              </w:rPr>
            </w:pPr>
            <w:r w:rsidRPr="00F45509">
              <w:rPr>
                <w:rFonts w:ascii="Calibri" w:eastAsia="Calibri" w:hAnsi="Calibri" w:cs="Calibri"/>
                <w:color w:val="000000" w:themeColor="text1"/>
                <w:sz w:val="20"/>
              </w:rPr>
              <w:t>Explica las causas y consecuencias de una problemática ambiental, del calentamiento global, y de una problemática territorial, como la expansión urbana versus la reducción de tierras de cultivo, a nivel local, regional y nacional.</w:t>
            </w:r>
          </w:p>
        </w:tc>
        <w:tc>
          <w:tcPr>
            <w:tcW w:w="1139" w:type="pct"/>
          </w:tcPr>
          <w:p w:rsidR="00FB08D6" w:rsidRPr="00DE12C0" w:rsidRDefault="00FB08D6" w:rsidP="00827D76">
            <w:pPr>
              <w:pStyle w:val="Sinespaciado"/>
              <w:spacing w:line="168" w:lineRule="auto"/>
              <w:jc w:val="both"/>
            </w:pPr>
            <w:r w:rsidRPr="00FB08D6">
              <w:t>Reconoce     las     causas     y    consecuencias,     de     las problemáticas  ambientales,  territoriales  y  de  la condición  de cambio  climático  (contaminación  del agua, del  aire  y  del  suelo,  uso  inadecuado  de  los  espacios públicos   barriales  en  zonas  urbanas  y  rurales,  entre otras).</w:t>
            </w:r>
          </w:p>
        </w:tc>
      </w:tr>
      <w:tr w:rsidR="00FB08D6" w:rsidTr="00356F63">
        <w:tc>
          <w:tcPr>
            <w:tcW w:w="748" w:type="pct"/>
            <w:vMerge/>
            <w:tcBorders>
              <w:left w:val="single" w:sz="4" w:space="0" w:color="auto"/>
            </w:tcBorders>
          </w:tcPr>
          <w:p w:rsidR="00FB08D6" w:rsidRPr="00DE12C0" w:rsidRDefault="00FB08D6" w:rsidP="00861552">
            <w:pPr>
              <w:pStyle w:val="Sinespaciado"/>
              <w:spacing w:line="192" w:lineRule="auto"/>
              <w:jc w:val="both"/>
            </w:pPr>
          </w:p>
        </w:tc>
        <w:tc>
          <w:tcPr>
            <w:tcW w:w="937" w:type="pct"/>
          </w:tcPr>
          <w:p w:rsidR="00FB08D6" w:rsidRPr="00F45509" w:rsidRDefault="00FB08D6" w:rsidP="00827D76">
            <w:pPr>
              <w:pStyle w:val="Sinespaciado"/>
              <w:spacing w:line="168" w:lineRule="auto"/>
              <w:jc w:val="both"/>
              <w:rPr>
                <w:rFonts w:ascii="Calibri" w:eastAsia="Calibri" w:hAnsi="Calibri" w:cs="Calibri"/>
              </w:rPr>
            </w:pPr>
            <w:r w:rsidRPr="00F45509">
              <w:rPr>
                <w:rFonts w:ascii="Calibri" w:eastAsia="Calibri" w:hAnsi="Calibri" w:cs="Calibri"/>
              </w:rPr>
              <w:t>Explica los factores de vulnerabilidad ante desastres naturales en su institución educativa, localidad y región; propone y ejecuta acciones para reducirlos o adaptarse a ellos.</w:t>
            </w:r>
          </w:p>
        </w:tc>
        <w:tc>
          <w:tcPr>
            <w:tcW w:w="1078" w:type="pct"/>
          </w:tcPr>
          <w:p w:rsidR="00FB08D6" w:rsidRPr="00F45509" w:rsidRDefault="00FB08D6" w:rsidP="00827D76">
            <w:pPr>
              <w:pStyle w:val="Sinespaciado"/>
              <w:spacing w:line="168" w:lineRule="auto"/>
              <w:jc w:val="both"/>
            </w:pPr>
            <w:r w:rsidRPr="00F45509">
              <w:rPr>
                <w:rFonts w:ascii="Calibri" w:eastAsia="Calibri" w:hAnsi="Calibri" w:cs="Calibri"/>
              </w:rPr>
              <w:t>Explica los factores de vulnerabilidad ante desastres, en su escuela y localidad, y aquellos factores de vulnerabilidad local frente a los efectos del cambio climático; propone y ejecuta acciones para reducirlos.</w:t>
            </w:r>
          </w:p>
        </w:tc>
        <w:tc>
          <w:tcPr>
            <w:tcW w:w="1098" w:type="pct"/>
            <w:gridSpan w:val="2"/>
          </w:tcPr>
          <w:p w:rsidR="00FB08D6" w:rsidRPr="00F45509" w:rsidRDefault="00FB08D6" w:rsidP="00827D76">
            <w:pPr>
              <w:pStyle w:val="Sinespaciado"/>
              <w:spacing w:line="168" w:lineRule="auto"/>
              <w:jc w:val="both"/>
            </w:pPr>
            <w:r w:rsidRPr="00F45509">
              <w:rPr>
                <w:rFonts w:ascii="Calibri" w:eastAsia="Calibri" w:hAnsi="Calibri" w:cs="Calibri"/>
              </w:rPr>
              <w:t>Explica los factores de vulnerabilidad ante desastres, en su escuela y localidad, y aquellos factores de vulnerabilidad local frente a los efectos del cambio climático; propone y ejecuta acciones para reducirlos.</w:t>
            </w:r>
          </w:p>
        </w:tc>
        <w:tc>
          <w:tcPr>
            <w:tcW w:w="1139" w:type="pct"/>
          </w:tcPr>
          <w:p w:rsidR="00FB08D6" w:rsidRPr="0081216F" w:rsidRDefault="00FB08D6" w:rsidP="00827D76">
            <w:pPr>
              <w:pStyle w:val="Sinespaciado"/>
              <w:spacing w:line="168" w:lineRule="auto"/>
              <w:jc w:val="both"/>
            </w:pPr>
            <w:r w:rsidRPr="00FB08D6">
              <w:t>Propone    actividades    orientadas    al    cuidado    de   su ambiente   escolar  y   uso   sostenible   de   los   recursos naturales en su escuela y hogar, considerando el cuidado del planeta y el desarrollo sostenible.</w:t>
            </w:r>
          </w:p>
        </w:tc>
      </w:tr>
      <w:tr w:rsidR="005B5231" w:rsidTr="00356F63">
        <w:tc>
          <w:tcPr>
            <w:tcW w:w="748" w:type="pct"/>
            <w:vMerge/>
            <w:tcBorders>
              <w:left w:val="single" w:sz="4" w:space="0" w:color="auto"/>
            </w:tcBorders>
          </w:tcPr>
          <w:p w:rsidR="005B5231" w:rsidRPr="00DE12C0" w:rsidRDefault="005B5231" w:rsidP="00861552">
            <w:pPr>
              <w:pStyle w:val="Sinespaciado"/>
              <w:spacing w:line="192" w:lineRule="auto"/>
              <w:jc w:val="both"/>
            </w:pPr>
          </w:p>
        </w:tc>
        <w:tc>
          <w:tcPr>
            <w:tcW w:w="937" w:type="pct"/>
          </w:tcPr>
          <w:p w:rsidR="005B5231" w:rsidRPr="00F45509" w:rsidRDefault="005B5231" w:rsidP="00827D76">
            <w:pPr>
              <w:pStyle w:val="Sinespaciado"/>
              <w:spacing w:line="168" w:lineRule="auto"/>
              <w:jc w:val="both"/>
              <w:rPr>
                <w:rFonts w:ascii="Calibri" w:eastAsia="Calibri" w:hAnsi="Calibri" w:cs="Calibri"/>
              </w:rPr>
            </w:pPr>
          </w:p>
        </w:tc>
        <w:tc>
          <w:tcPr>
            <w:tcW w:w="1078" w:type="pct"/>
          </w:tcPr>
          <w:p w:rsidR="00DE22D1" w:rsidRDefault="005B5231" w:rsidP="00827D76">
            <w:pPr>
              <w:pStyle w:val="Sinespaciado"/>
              <w:spacing w:line="168" w:lineRule="auto"/>
              <w:jc w:val="both"/>
              <w:rPr>
                <w:rFonts w:ascii="Calibri" w:eastAsia="Calibri" w:hAnsi="Calibri" w:cs="Calibri"/>
              </w:rPr>
            </w:pPr>
            <w:r w:rsidRPr="00546326">
              <w:rPr>
                <w:rFonts w:ascii="Calibri" w:eastAsia="Calibri" w:hAnsi="Calibri" w:cs="Calibri"/>
              </w:rPr>
              <w:t>Explica el uso de recursos naturales renovables y no renovables, y los patrones de consumo de su comunidad, y planifica y ejecuta acciones orientadas a mejorar las prácticas para la conservación del ambiente, en su escuela y en su localidad</w:t>
            </w:r>
            <w:r w:rsidR="00DE22D1">
              <w:rPr>
                <w:rFonts w:ascii="Calibri" w:eastAsia="Calibri" w:hAnsi="Calibri" w:cs="Calibri"/>
              </w:rPr>
              <w:t>.</w:t>
            </w:r>
          </w:p>
          <w:p w:rsidR="005B5231" w:rsidRPr="00546326" w:rsidRDefault="005B5231" w:rsidP="00827D76">
            <w:pPr>
              <w:pStyle w:val="Sinespaciado"/>
              <w:spacing w:line="168" w:lineRule="auto"/>
              <w:jc w:val="both"/>
              <w:rPr>
                <w:rFonts w:ascii="Calibri" w:eastAsia="Calibri" w:hAnsi="Calibri" w:cs="Calibri"/>
              </w:rPr>
            </w:pPr>
          </w:p>
        </w:tc>
        <w:tc>
          <w:tcPr>
            <w:tcW w:w="1098" w:type="pct"/>
            <w:gridSpan w:val="2"/>
          </w:tcPr>
          <w:p w:rsidR="005B5231" w:rsidRPr="00546326" w:rsidRDefault="005B5231" w:rsidP="00827D76">
            <w:pPr>
              <w:pStyle w:val="Sinespaciado"/>
              <w:spacing w:line="168" w:lineRule="auto"/>
              <w:jc w:val="both"/>
              <w:rPr>
                <w:rFonts w:ascii="Calibri" w:eastAsia="Calibri" w:hAnsi="Calibri" w:cs="Calibri"/>
              </w:rPr>
            </w:pPr>
            <w:r w:rsidRPr="00546326">
              <w:rPr>
                <w:rFonts w:ascii="Calibri" w:eastAsia="Calibri" w:hAnsi="Calibri" w:cs="Calibri"/>
              </w:rPr>
              <w:t>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conservación de los ecosistemas terrestres y marinos, transporte, entre otros,</w:t>
            </w:r>
            <w:r>
              <w:rPr>
                <w:rFonts w:ascii="Calibri" w:eastAsia="Calibri" w:hAnsi="Calibri" w:cs="Calibri"/>
              </w:rPr>
              <w:t xml:space="preserve"> </w:t>
            </w:r>
            <w:r w:rsidRPr="00546326">
              <w:rPr>
                <w:rFonts w:ascii="Calibri" w:eastAsia="Calibri" w:hAnsi="Calibri" w:cs="Calibri"/>
              </w:rPr>
              <w:t>teniendo en cuenta el desarrollo sostenible.</w:t>
            </w:r>
          </w:p>
        </w:tc>
        <w:tc>
          <w:tcPr>
            <w:tcW w:w="1139" w:type="pct"/>
          </w:tcPr>
          <w:p w:rsidR="005B5231" w:rsidRPr="0081216F" w:rsidRDefault="00FB08D6" w:rsidP="00827D76">
            <w:pPr>
              <w:pStyle w:val="Sinespaciado"/>
              <w:spacing w:line="168" w:lineRule="auto"/>
              <w:jc w:val="both"/>
            </w:pPr>
            <w:r w:rsidRPr="00FB08D6">
              <w:t>Identifica   situaciones  de  vulnerabilidad  ante  desastres ocurridas en un determinado espacio geográfico a diferentes   escalas   (local,   nacional    o   mundial)   para proponer un plan de contingencia.</w:t>
            </w:r>
          </w:p>
        </w:tc>
      </w:tr>
    </w:tbl>
    <w:p w:rsidR="00421368" w:rsidRPr="005A145F" w:rsidRDefault="00421368"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1548"/>
        <w:gridCol w:w="839"/>
        <w:gridCol w:w="322"/>
        <w:gridCol w:w="329"/>
        <w:gridCol w:w="338"/>
        <w:gridCol w:w="464"/>
        <w:gridCol w:w="1082"/>
        <w:gridCol w:w="5945"/>
        <w:gridCol w:w="1736"/>
        <w:gridCol w:w="1779"/>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512"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38"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3127"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512"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6"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09"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53"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357"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96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574"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588"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512"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6" w:type="pct"/>
            <w:vAlign w:val="center"/>
          </w:tcPr>
          <w:p w:rsidR="005B619B" w:rsidRPr="00EB62BB" w:rsidRDefault="005B619B" w:rsidP="00861552">
            <w:pPr>
              <w:pStyle w:val="Sinespaciado"/>
              <w:jc w:val="both"/>
              <w:rPr>
                <w:rFonts w:cs="Arial"/>
                <w:sz w:val="20"/>
                <w:szCs w:val="20"/>
              </w:rPr>
            </w:pPr>
          </w:p>
        </w:tc>
        <w:tc>
          <w:tcPr>
            <w:tcW w:w="109" w:type="pct"/>
            <w:vAlign w:val="center"/>
          </w:tcPr>
          <w:p w:rsidR="005B619B" w:rsidRPr="00EB62BB" w:rsidRDefault="005B619B" w:rsidP="00861552">
            <w:pPr>
              <w:pStyle w:val="Sinespaciado"/>
              <w:jc w:val="both"/>
              <w:rPr>
                <w:rFonts w:cs="Arial"/>
                <w:sz w:val="20"/>
                <w:szCs w:val="20"/>
              </w:rPr>
            </w:pPr>
          </w:p>
        </w:tc>
        <w:tc>
          <w:tcPr>
            <w:tcW w:w="112" w:type="pct"/>
            <w:vAlign w:val="center"/>
          </w:tcPr>
          <w:p w:rsidR="005B619B" w:rsidRPr="00EB62BB" w:rsidRDefault="005B619B" w:rsidP="00861552">
            <w:pPr>
              <w:pStyle w:val="Sinespaciado"/>
              <w:jc w:val="both"/>
              <w:rPr>
                <w:rFonts w:cs="Arial"/>
                <w:sz w:val="20"/>
                <w:szCs w:val="20"/>
              </w:rPr>
            </w:pPr>
          </w:p>
        </w:tc>
        <w:tc>
          <w:tcPr>
            <w:tcW w:w="153" w:type="pct"/>
            <w:vAlign w:val="center"/>
          </w:tcPr>
          <w:p w:rsidR="005B619B" w:rsidRPr="00EB62BB" w:rsidRDefault="005B619B" w:rsidP="00861552">
            <w:pPr>
              <w:pStyle w:val="Sinespaciado"/>
              <w:jc w:val="both"/>
              <w:rPr>
                <w:rFonts w:cs="Arial"/>
                <w:sz w:val="20"/>
                <w:szCs w:val="20"/>
              </w:rPr>
            </w:pPr>
          </w:p>
        </w:tc>
        <w:tc>
          <w:tcPr>
            <w:tcW w:w="357" w:type="pct"/>
          </w:tcPr>
          <w:p w:rsidR="005B619B" w:rsidRPr="00EB62BB" w:rsidRDefault="005B619B" w:rsidP="00861552">
            <w:pPr>
              <w:pStyle w:val="Sinespaciado"/>
              <w:jc w:val="both"/>
              <w:rPr>
                <w:rFonts w:cs="Arial"/>
                <w:sz w:val="20"/>
                <w:szCs w:val="20"/>
              </w:rPr>
            </w:pPr>
          </w:p>
        </w:tc>
        <w:tc>
          <w:tcPr>
            <w:tcW w:w="1965" w:type="pct"/>
            <w:vAlign w:val="center"/>
          </w:tcPr>
          <w:p w:rsidR="005B619B" w:rsidRPr="00EB62BB" w:rsidRDefault="005B619B" w:rsidP="00861552">
            <w:pPr>
              <w:pStyle w:val="Sinespaciado"/>
              <w:jc w:val="both"/>
              <w:rPr>
                <w:rFonts w:cs="Arial"/>
                <w:sz w:val="20"/>
                <w:szCs w:val="20"/>
              </w:rPr>
            </w:pPr>
          </w:p>
        </w:tc>
        <w:tc>
          <w:tcPr>
            <w:tcW w:w="574" w:type="pct"/>
            <w:vAlign w:val="center"/>
          </w:tcPr>
          <w:p w:rsidR="005B619B" w:rsidRPr="00EB62BB" w:rsidRDefault="005B619B" w:rsidP="00861552">
            <w:pPr>
              <w:pStyle w:val="Sinespaciado"/>
              <w:jc w:val="both"/>
              <w:rPr>
                <w:rFonts w:cs="Arial"/>
                <w:sz w:val="20"/>
                <w:szCs w:val="20"/>
              </w:rPr>
            </w:pPr>
          </w:p>
        </w:tc>
        <w:tc>
          <w:tcPr>
            <w:tcW w:w="588" w:type="pct"/>
            <w:vAlign w:val="center"/>
          </w:tcPr>
          <w:p w:rsidR="005B619B" w:rsidRPr="00EB62BB" w:rsidRDefault="005B619B" w:rsidP="00861552">
            <w:pPr>
              <w:pStyle w:val="Sinespaciado"/>
              <w:jc w:val="both"/>
              <w:rPr>
                <w:rFonts w:cs="Arial"/>
                <w:sz w:val="20"/>
                <w:szCs w:val="20"/>
              </w:rPr>
            </w:pPr>
          </w:p>
        </w:tc>
      </w:tr>
    </w:tbl>
    <w:p w:rsidR="00AF6C0F" w:rsidRDefault="00AF6C0F" w:rsidP="00861552">
      <w:pPr>
        <w:jc w:val="both"/>
      </w:pPr>
      <w:r>
        <w:br w:type="page"/>
      </w:r>
    </w:p>
    <w:p w:rsidR="00AF6C0F" w:rsidRDefault="00AF6C0F" w:rsidP="00861552">
      <w:pPr>
        <w:pStyle w:val="Sinespaciado"/>
        <w:jc w:val="both"/>
      </w:pPr>
    </w:p>
    <w:p w:rsidR="00AF6C0F" w:rsidRDefault="00AF6C0F" w:rsidP="00861552">
      <w:pPr>
        <w:pStyle w:val="Sinespaciado"/>
        <w:numPr>
          <w:ilvl w:val="1"/>
          <w:numId w:val="1"/>
        </w:numPr>
        <w:jc w:val="both"/>
        <w:outlineLvl w:val="1"/>
      </w:pPr>
      <w:bookmarkStart w:id="9" w:name="_Toc36559380"/>
      <w:r w:rsidRPr="00A6605A">
        <w:t xml:space="preserve">Competencia: </w:t>
      </w:r>
      <w:r w:rsidR="00697D07" w:rsidRPr="00697D07">
        <w:t>“GESTIONA RESPONSABLEMENTE LOS RECURSOS ECONÓMICOS”</w:t>
      </w:r>
      <w:bookmarkEnd w:id="9"/>
    </w:p>
    <w:p w:rsidR="00AF6C0F" w:rsidRPr="00B668EE" w:rsidRDefault="00AF6C0F"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861552">
            <w:pPr>
              <w:pStyle w:val="Sinespaciado"/>
              <w:jc w:val="both"/>
              <w:rPr>
                <w:b/>
                <w:color w:val="FFFFFF" w:themeColor="background1"/>
              </w:rPr>
            </w:pPr>
            <w:r>
              <w:rPr>
                <w:b/>
                <w:color w:val="FFFFFF" w:themeColor="background1"/>
              </w:rPr>
              <w:t>ESTANDAR</w:t>
            </w:r>
            <w:r w:rsidR="005B619B">
              <w:rPr>
                <w:b/>
                <w:color w:val="FFFFFF" w:themeColor="background1"/>
              </w:rPr>
              <w:t xml:space="preserve"> V</w:t>
            </w:r>
            <w:r>
              <w:rPr>
                <w:b/>
                <w:color w:val="FFFFFF" w:themeColor="background1"/>
              </w:rPr>
              <w:t xml:space="preserve"> CICLO</w:t>
            </w:r>
          </w:p>
        </w:tc>
        <w:tc>
          <w:tcPr>
            <w:tcW w:w="3782" w:type="pct"/>
          </w:tcPr>
          <w:p w:rsidR="00AF6C0F" w:rsidRDefault="00693A0C" w:rsidP="00861552">
            <w:pPr>
              <w:pStyle w:val="Sinespaciado"/>
              <w:spacing w:line="168" w:lineRule="auto"/>
              <w:jc w:val="both"/>
            </w:pPr>
            <w:r w:rsidRPr="00693A0C">
              <w:t>Gestiona responsablemente los recursos económicos al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w:t>
            </w:r>
            <w:r>
              <w:t>s y financieras de las personas</w:t>
            </w:r>
            <w:r w:rsidR="00E34E95">
              <w:t>.</w:t>
            </w:r>
          </w:p>
        </w:tc>
      </w:tr>
    </w:tbl>
    <w:p w:rsidR="00AF6C0F" w:rsidRPr="0000288C" w:rsidRDefault="00AF6C0F" w:rsidP="00861552">
      <w:pPr>
        <w:pStyle w:val="Sinespaciado"/>
        <w:jc w:val="both"/>
        <w:rPr>
          <w:sz w:val="2"/>
          <w:szCs w:val="2"/>
        </w:rPr>
      </w:pPr>
    </w:p>
    <w:tbl>
      <w:tblPr>
        <w:tblStyle w:val="Tablaconcuadrcula"/>
        <w:tblW w:w="5000" w:type="pct"/>
        <w:tblLook w:val="04A0" w:firstRow="1" w:lastRow="0" w:firstColumn="1" w:lastColumn="0" w:noHBand="0" w:noVBand="1"/>
      </w:tblPr>
      <w:tblGrid>
        <w:gridCol w:w="1555"/>
        <w:gridCol w:w="3969"/>
        <w:gridCol w:w="310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421368" w:rsidTr="00356F63">
        <w:trPr>
          <w:trHeight w:val="64"/>
          <w:tblHeader/>
        </w:trPr>
        <w:tc>
          <w:tcPr>
            <w:tcW w:w="514" w:type="pct"/>
            <w:vMerge w:val="restart"/>
            <w:tcBorders>
              <w:left w:val="single" w:sz="4" w:space="0" w:color="auto"/>
            </w:tcBorders>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CAPACIDADES</w:t>
            </w:r>
          </w:p>
        </w:tc>
        <w:tc>
          <w:tcPr>
            <w:tcW w:w="1312"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INICIO</w:t>
            </w:r>
          </w:p>
        </w:tc>
        <w:tc>
          <w:tcPr>
            <w:tcW w:w="1027"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61552">
            <w:pPr>
              <w:pStyle w:val="Sinespaciado"/>
              <w:jc w:val="both"/>
              <w:rPr>
                <w:rFonts w:cs="Arial"/>
                <w:b/>
                <w:color w:val="FFFFFF" w:themeColor="background1"/>
              </w:rPr>
            </w:pPr>
            <w:r>
              <w:rPr>
                <w:rFonts w:cs="Arial"/>
                <w:b/>
                <w:color w:val="FFFFFF" w:themeColor="background1"/>
              </w:rPr>
              <w:t>NIVEL DESTACADO</w:t>
            </w:r>
          </w:p>
        </w:tc>
      </w:tr>
      <w:tr w:rsidR="00421368" w:rsidTr="00356F63">
        <w:tc>
          <w:tcPr>
            <w:tcW w:w="514" w:type="pct"/>
            <w:vMerge/>
            <w:tcBorders>
              <w:left w:val="single" w:sz="4" w:space="0" w:color="auto"/>
            </w:tcBorders>
            <w:shd w:val="clear" w:color="auto" w:fill="7030A0"/>
            <w:vAlign w:val="center"/>
          </w:tcPr>
          <w:p w:rsidR="00421368" w:rsidRPr="00F02B89" w:rsidRDefault="00421368" w:rsidP="00861552">
            <w:pPr>
              <w:pStyle w:val="Sinespaciado"/>
              <w:jc w:val="both"/>
              <w:rPr>
                <w:rFonts w:cs="Arial"/>
                <w:b/>
                <w:color w:val="FFFFFF" w:themeColor="background1"/>
                <w:sz w:val="20"/>
                <w:szCs w:val="20"/>
              </w:rPr>
            </w:pPr>
          </w:p>
        </w:tc>
        <w:tc>
          <w:tcPr>
            <w:tcW w:w="1312" w:type="pct"/>
            <w:shd w:val="clear" w:color="auto" w:fill="002060"/>
            <w:vAlign w:val="center"/>
          </w:tcPr>
          <w:p w:rsidR="00421368"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027"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693A0C"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421368" w:rsidRPr="000204C8">
              <w:rPr>
                <w:rFonts w:ascii="Agency FB" w:hAnsi="Agency FB"/>
                <w:b/>
                <w:color w:val="FFFFFF" w:themeColor="background1"/>
                <w:sz w:val="16"/>
                <w:szCs w:val="16"/>
              </w:rPr>
              <w:t>° grado</w:t>
            </w:r>
          </w:p>
        </w:tc>
      </w:tr>
      <w:tr w:rsidR="005B5231" w:rsidTr="00356F63">
        <w:tc>
          <w:tcPr>
            <w:tcW w:w="514" w:type="pct"/>
            <w:tcBorders>
              <w:left w:val="single" w:sz="4" w:space="0" w:color="auto"/>
            </w:tcBorders>
          </w:tcPr>
          <w:p w:rsidR="005B5231" w:rsidRPr="00DE12C0" w:rsidRDefault="005B5231" w:rsidP="00861552">
            <w:pPr>
              <w:pStyle w:val="Sinespaciado"/>
              <w:spacing w:line="168" w:lineRule="auto"/>
              <w:jc w:val="both"/>
            </w:pPr>
            <w:r w:rsidRPr="00DE12C0">
              <w:t>Comprende las relaciones entre los elementos del sistema económico y financiero.</w:t>
            </w:r>
          </w:p>
        </w:tc>
        <w:tc>
          <w:tcPr>
            <w:tcW w:w="1312" w:type="pct"/>
          </w:tcPr>
          <w:p w:rsidR="005B5231" w:rsidRPr="00DE12C0" w:rsidRDefault="005B5231" w:rsidP="00827D76">
            <w:pPr>
              <w:pStyle w:val="Sinespaciado"/>
              <w:spacing w:line="168" w:lineRule="auto"/>
              <w:jc w:val="both"/>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 mediante el uso del dinero para la adquisición de estos.</w:t>
            </w:r>
          </w:p>
        </w:tc>
        <w:tc>
          <w:tcPr>
            <w:tcW w:w="1027" w:type="pct"/>
          </w:tcPr>
          <w:p w:rsidR="005B5231" w:rsidRPr="00546326" w:rsidRDefault="005B5231" w:rsidP="00827D76">
            <w:pPr>
              <w:spacing w:line="168" w:lineRule="auto"/>
              <w:jc w:val="both"/>
            </w:pPr>
            <w:r w:rsidRPr="00546326">
              <w:rPr>
                <w:rFonts w:ascii="Calibri" w:eastAsia="Calibri" w:hAnsi="Calibri" w:cs="Calibri"/>
              </w:rPr>
              <w:t>Explica cómo el Estado promueve y garantiza los intercambios económicos en diferentes sectores y cómo las empresas producen bienes y servicios para contribuir al desarrollo sostenible de la sociedad.</w:t>
            </w:r>
          </w:p>
        </w:tc>
        <w:tc>
          <w:tcPr>
            <w:tcW w:w="1008" w:type="pct"/>
          </w:tcPr>
          <w:p w:rsidR="005B5231" w:rsidRPr="00546326" w:rsidRDefault="005B5231" w:rsidP="00827D76">
            <w:pPr>
              <w:spacing w:line="168" w:lineRule="auto"/>
              <w:jc w:val="both"/>
            </w:pPr>
            <w:r w:rsidRPr="00546326">
              <w:rPr>
                <w:rFonts w:ascii="Calibri" w:eastAsia="Calibri" w:hAnsi="Calibri" w:cs="Calibri"/>
              </w:rPr>
              <w:t>Explica cómo el Estado promueve y garantiza los intercambios económicos en diferentes sectores y cómo las empresas producen bienes y servicios para contribuir al desarrollo sostenible de la sociedad.</w:t>
            </w:r>
          </w:p>
        </w:tc>
        <w:tc>
          <w:tcPr>
            <w:tcW w:w="1139" w:type="pct"/>
          </w:tcPr>
          <w:p w:rsidR="005B5231" w:rsidRPr="00DE12C0" w:rsidRDefault="00FB08D6" w:rsidP="00827D76">
            <w:pPr>
              <w:pStyle w:val="Sinespaciado"/>
              <w:spacing w:line="168" w:lineRule="auto"/>
              <w:jc w:val="both"/>
            </w:pPr>
            <w:r w:rsidRPr="00FB08D6">
              <w:t>Explica    los    roles   que   desempeñan    la    familia,   las empresas  y el Estado  frente  a  los  procesos  económicos en el mercado (producción, distribución, consumo e inversión) y en el sistema económico  y financiero.</w:t>
            </w:r>
          </w:p>
        </w:tc>
      </w:tr>
      <w:tr w:rsidR="005B5231" w:rsidTr="00356F63">
        <w:tc>
          <w:tcPr>
            <w:tcW w:w="514" w:type="pct"/>
            <w:vMerge w:val="restart"/>
            <w:tcBorders>
              <w:left w:val="single" w:sz="4" w:space="0" w:color="auto"/>
            </w:tcBorders>
          </w:tcPr>
          <w:p w:rsidR="005B5231" w:rsidRPr="00DE12C0" w:rsidRDefault="005B5231" w:rsidP="00861552">
            <w:pPr>
              <w:pStyle w:val="Sinespaciado"/>
              <w:spacing w:line="168" w:lineRule="auto"/>
              <w:jc w:val="both"/>
            </w:pPr>
            <w:r w:rsidRPr="00DE12C0">
              <w:t>Toma decisiones económicas y financieras.</w:t>
            </w:r>
          </w:p>
        </w:tc>
        <w:tc>
          <w:tcPr>
            <w:tcW w:w="1312" w:type="pct"/>
          </w:tcPr>
          <w:p w:rsidR="005B5231" w:rsidRPr="00546326" w:rsidRDefault="005B5231" w:rsidP="00827D76">
            <w:pPr>
              <w:spacing w:line="168" w:lineRule="auto"/>
              <w:jc w:val="both"/>
              <w:rPr>
                <w:rFonts w:ascii="Calibri" w:eastAsia="Calibri" w:hAnsi="Calibri" w:cs="Calibri"/>
              </w:rPr>
            </w:pPr>
            <w:r w:rsidRPr="00723694">
              <w:rPr>
                <w:rFonts w:ascii="Calibri" w:eastAsia="Calibri" w:hAnsi="Calibri" w:cs="Calibri"/>
              </w:rPr>
              <w:t>Argumenta la importancia del ahorro y de la inversión de recursos, así como de la cultura de pago de las deudas contraídas.</w:t>
            </w:r>
          </w:p>
        </w:tc>
        <w:tc>
          <w:tcPr>
            <w:tcW w:w="1027" w:type="pct"/>
          </w:tcPr>
          <w:p w:rsidR="005B5231" w:rsidRPr="00546326" w:rsidRDefault="005B5231" w:rsidP="00827D76">
            <w:pPr>
              <w:spacing w:line="168" w:lineRule="auto"/>
              <w:jc w:val="both"/>
              <w:rPr>
                <w:rFonts w:ascii="Calibri" w:eastAsia="Calibri" w:hAnsi="Calibri" w:cs="Calibri"/>
              </w:rPr>
            </w:pPr>
            <w:r w:rsidRPr="00546326">
              <w:rPr>
                <w:rFonts w:ascii="Calibri" w:eastAsia="Calibri" w:hAnsi="Calibri" w:cs="Calibri"/>
              </w:rPr>
              <w:t>Argumenta la importancia de cumplir con los compromisos de pago de deudas para mejorar los bienes y servicios públicos.</w:t>
            </w:r>
          </w:p>
        </w:tc>
        <w:tc>
          <w:tcPr>
            <w:tcW w:w="1008" w:type="pct"/>
          </w:tcPr>
          <w:p w:rsidR="005B5231" w:rsidRPr="00546326" w:rsidRDefault="005B5231" w:rsidP="00827D76">
            <w:pPr>
              <w:spacing w:line="168" w:lineRule="auto"/>
              <w:jc w:val="both"/>
              <w:rPr>
                <w:rFonts w:ascii="Calibri" w:eastAsia="Calibri" w:hAnsi="Calibri" w:cs="Calibri"/>
              </w:rPr>
            </w:pPr>
            <w:r w:rsidRPr="00546326">
              <w:rPr>
                <w:rFonts w:ascii="Calibri" w:eastAsia="Calibri" w:hAnsi="Calibri" w:cs="Calibri"/>
              </w:rPr>
              <w:t>Argumenta la importancia de cumplir con los compromisos de pago de deudas y responsabilidades tributarias para mejorar los bienes y servicios públicos.</w:t>
            </w:r>
          </w:p>
        </w:tc>
        <w:tc>
          <w:tcPr>
            <w:tcW w:w="1139" w:type="pct"/>
          </w:tcPr>
          <w:p w:rsidR="005B5231" w:rsidRPr="00DE12C0" w:rsidRDefault="00FB08D6" w:rsidP="00827D76">
            <w:pPr>
              <w:pStyle w:val="Sinespaciado"/>
              <w:spacing w:line="168" w:lineRule="auto"/>
              <w:jc w:val="both"/>
            </w:pPr>
            <w:r w:rsidRPr="00FB08D6">
              <w:t>Explica  que los  recursos  económicos  son  escasos y que, frente a ello, los agentes económicos deben tomar decisiones  sobre  cómo  utilizarlos  (elección  y costo  de oportunidad).</w:t>
            </w:r>
          </w:p>
        </w:tc>
      </w:tr>
      <w:tr w:rsidR="005B5231" w:rsidTr="00356F63">
        <w:tc>
          <w:tcPr>
            <w:tcW w:w="514" w:type="pct"/>
            <w:vMerge/>
            <w:tcBorders>
              <w:left w:val="single" w:sz="4" w:space="0" w:color="auto"/>
            </w:tcBorders>
          </w:tcPr>
          <w:p w:rsidR="005B5231" w:rsidRPr="00DE12C0" w:rsidRDefault="005B5231" w:rsidP="00861552">
            <w:pPr>
              <w:pStyle w:val="Sinespaciado"/>
              <w:spacing w:line="168" w:lineRule="auto"/>
              <w:jc w:val="both"/>
            </w:pPr>
          </w:p>
        </w:tc>
        <w:tc>
          <w:tcPr>
            <w:tcW w:w="1312" w:type="pct"/>
          </w:tcPr>
          <w:p w:rsidR="005B5231" w:rsidRPr="00723694"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Representa de diversas maneras cómo influye la publicidad en sus decisiones de consumo.</w:t>
            </w:r>
          </w:p>
        </w:tc>
        <w:tc>
          <w:tcPr>
            <w:tcW w:w="1027" w:type="pct"/>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Explica cuál es el rol de la publicidad y cómo influye en sus decisiones de consumo y en las de su familia.</w:t>
            </w:r>
          </w:p>
        </w:tc>
        <w:tc>
          <w:tcPr>
            <w:tcW w:w="1008" w:type="pct"/>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Explica cuál es el rol de la publicidad y cómo influye en sus decisiones de consumo y en las de su familia.</w:t>
            </w:r>
          </w:p>
        </w:tc>
        <w:tc>
          <w:tcPr>
            <w:tcW w:w="1139" w:type="pct"/>
          </w:tcPr>
          <w:p w:rsidR="005B5231" w:rsidRPr="00005AAF" w:rsidRDefault="00FB08D6" w:rsidP="00827D76">
            <w:pPr>
              <w:pStyle w:val="Sinespaciado"/>
              <w:spacing w:line="168" w:lineRule="auto"/>
              <w:jc w:val="both"/>
            </w:pPr>
            <w:r w:rsidRPr="00FB08D6">
              <w:t>Propone  acciones  para  el uso  responsable del dinero, el incentivo al ahorro y la inversión como una forma de alcanzar metas en la economía familiar.</w:t>
            </w:r>
          </w:p>
        </w:tc>
      </w:tr>
      <w:tr w:rsidR="005B5231" w:rsidTr="00356F63">
        <w:tc>
          <w:tcPr>
            <w:tcW w:w="514" w:type="pct"/>
            <w:vMerge/>
            <w:tcBorders>
              <w:left w:val="single" w:sz="4" w:space="0" w:color="auto"/>
            </w:tcBorders>
          </w:tcPr>
          <w:p w:rsidR="005B5231" w:rsidRPr="00DE12C0" w:rsidRDefault="005B5231" w:rsidP="00861552">
            <w:pPr>
              <w:pStyle w:val="Sinespaciado"/>
              <w:spacing w:line="168" w:lineRule="auto"/>
              <w:jc w:val="both"/>
            </w:pPr>
          </w:p>
        </w:tc>
        <w:tc>
          <w:tcPr>
            <w:tcW w:w="1312" w:type="pct"/>
          </w:tcPr>
          <w:p w:rsidR="005B5231" w:rsidRPr="00723694"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Argumenta la importancia de conocer los derechos del consumidor.</w:t>
            </w:r>
          </w:p>
        </w:tc>
        <w:tc>
          <w:tcPr>
            <w:tcW w:w="1027" w:type="pct"/>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Elabora un presupuesto personal y familiar; explica cómo el uso del dinero afecta positiva o negativamente a</w:t>
            </w:r>
            <w:r w:rsidR="00DE22D1">
              <w:rPr>
                <w:rFonts w:ascii="Calibri" w:eastAsia="Calibri" w:hAnsi="Calibri" w:cs="Calibri"/>
              </w:rPr>
              <w:t xml:space="preserve"> las personas y a las familias.</w:t>
            </w:r>
          </w:p>
        </w:tc>
        <w:tc>
          <w:tcPr>
            <w:tcW w:w="1008" w:type="pct"/>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Elabora un presupuesto personal y familiar; explica cómo el uso del dinero afecta positiva o negativamente a las personas y a las familias; y formula planes de ahorro e inversión personal y de aula, de acuerdo con metas trazadas y fines previstos.</w:t>
            </w:r>
          </w:p>
        </w:tc>
        <w:tc>
          <w:tcPr>
            <w:tcW w:w="1139" w:type="pct"/>
          </w:tcPr>
          <w:p w:rsidR="005B5231" w:rsidRPr="00005AAF" w:rsidRDefault="00FB08D6" w:rsidP="00827D76">
            <w:pPr>
              <w:pStyle w:val="Sinespaciado"/>
              <w:spacing w:line="168" w:lineRule="auto"/>
              <w:jc w:val="both"/>
            </w:pPr>
            <w:r w:rsidRPr="00FB08D6">
              <w:t>Propone  alternativas  de consumo  responsable  respecto a  productos y servicios considerando   que la  publicidad busca influir en la toma de decisiones de las personas.</w:t>
            </w:r>
          </w:p>
        </w:tc>
      </w:tr>
      <w:tr w:rsidR="005B5231" w:rsidTr="00356F63">
        <w:tc>
          <w:tcPr>
            <w:tcW w:w="514" w:type="pct"/>
            <w:vMerge/>
            <w:tcBorders>
              <w:left w:val="single" w:sz="4" w:space="0" w:color="auto"/>
            </w:tcBorders>
          </w:tcPr>
          <w:p w:rsidR="005B5231" w:rsidRPr="00DE12C0" w:rsidRDefault="005B5231" w:rsidP="00861552">
            <w:pPr>
              <w:pStyle w:val="Sinespaciado"/>
              <w:spacing w:line="168" w:lineRule="auto"/>
              <w:jc w:val="both"/>
            </w:pPr>
          </w:p>
        </w:tc>
        <w:tc>
          <w:tcPr>
            <w:tcW w:w="1312" w:type="pct"/>
          </w:tcPr>
          <w:p w:rsidR="005B5231" w:rsidRPr="00723694"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 y a las familias</w:t>
            </w:r>
          </w:p>
        </w:tc>
        <w:tc>
          <w:tcPr>
            <w:tcW w:w="1027" w:type="pct"/>
          </w:tcPr>
          <w:p w:rsidR="005B5231" w:rsidRPr="00723694" w:rsidRDefault="005B5231" w:rsidP="00827D76">
            <w:pPr>
              <w:spacing w:line="168" w:lineRule="auto"/>
              <w:jc w:val="both"/>
              <w:rPr>
                <w:rFonts w:ascii="Calibri" w:eastAsia="Calibri" w:hAnsi="Calibri" w:cs="Calibri"/>
              </w:rPr>
            </w:pPr>
            <w:r w:rsidRPr="00546326">
              <w:rPr>
                <w:rFonts w:ascii="Calibri" w:eastAsia="Calibri" w:hAnsi="Calibri" w:cs="Calibri"/>
              </w:rPr>
              <w:t xml:space="preserve">Promueve actividades para, la responsabilidad </w:t>
            </w:r>
            <w:r w:rsidR="00861552" w:rsidRPr="00546326">
              <w:rPr>
                <w:rFonts w:ascii="Calibri" w:eastAsia="Calibri" w:hAnsi="Calibri" w:cs="Calibri"/>
              </w:rPr>
              <w:t>socio ambiental</w:t>
            </w:r>
            <w:r w:rsidRPr="00546326">
              <w:rPr>
                <w:rFonts w:ascii="Calibri" w:eastAsia="Calibri" w:hAnsi="Calibri" w:cs="Calibri"/>
              </w:rPr>
              <w:t xml:space="preserve"> de las empresas, el ahorro personal y la cultura de pago de impuestos.</w:t>
            </w:r>
          </w:p>
        </w:tc>
        <w:tc>
          <w:tcPr>
            <w:tcW w:w="1008" w:type="pct"/>
          </w:tcPr>
          <w:p w:rsidR="005B5231" w:rsidRPr="00723694" w:rsidRDefault="005B5231" w:rsidP="00827D76">
            <w:pPr>
              <w:spacing w:line="168" w:lineRule="auto"/>
              <w:jc w:val="both"/>
              <w:rPr>
                <w:rFonts w:ascii="Calibri" w:eastAsia="Calibri" w:hAnsi="Calibri" w:cs="Calibri"/>
              </w:rPr>
            </w:pPr>
            <w:r w:rsidRPr="00546326">
              <w:rPr>
                <w:rFonts w:ascii="Calibri" w:eastAsia="Calibri" w:hAnsi="Calibri" w:cs="Calibri"/>
              </w:rPr>
              <w:t xml:space="preserve">Promueve actividades para fomentar el respeto de los derechos del consumidor, la responsabilidad </w:t>
            </w:r>
            <w:r w:rsidR="00861552" w:rsidRPr="00546326">
              <w:rPr>
                <w:rFonts w:ascii="Calibri" w:eastAsia="Calibri" w:hAnsi="Calibri" w:cs="Calibri"/>
              </w:rPr>
              <w:t>socio ambiental</w:t>
            </w:r>
            <w:r w:rsidRPr="00546326">
              <w:rPr>
                <w:rFonts w:ascii="Calibri" w:eastAsia="Calibri" w:hAnsi="Calibri" w:cs="Calibri"/>
              </w:rPr>
              <w:t xml:space="preserve"> de las empresas, el ahorro personal y la cultura de pago de impuestos.</w:t>
            </w:r>
          </w:p>
        </w:tc>
        <w:tc>
          <w:tcPr>
            <w:tcW w:w="1139" w:type="pct"/>
          </w:tcPr>
          <w:p w:rsidR="005B5231" w:rsidRPr="00005AAF" w:rsidRDefault="00FB08D6" w:rsidP="00827D76">
            <w:pPr>
              <w:pStyle w:val="Sinespaciado"/>
              <w:spacing w:line="168" w:lineRule="auto"/>
              <w:jc w:val="both"/>
            </w:pPr>
            <w:r w:rsidRPr="00FB08D6">
              <w:t>Argumenta  una  posición  crítica  frente  a  las  actividades económicas informales e ilegales que perjudican su bienestar, el de las demás personas y el de las familias.</w:t>
            </w:r>
          </w:p>
        </w:tc>
      </w:tr>
    </w:tbl>
    <w:p w:rsidR="00421368" w:rsidRPr="005A145F" w:rsidRDefault="00421368" w:rsidP="00861552">
      <w:pPr>
        <w:pStyle w:val="Sinespaciado"/>
        <w:jc w:val="both"/>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4A251F">
        <w:trPr>
          <w:tblHeader/>
        </w:trPr>
        <w:tc>
          <w:tcPr>
            <w:tcW w:w="261" w:type="pct"/>
            <w:vMerge w:val="restar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861552">
            <w:pPr>
              <w:pStyle w:val="Sinespaciado"/>
              <w:jc w:val="both"/>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421368" w:rsidTr="004A251F">
        <w:trPr>
          <w:tblHeader/>
        </w:trPr>
        <w:tc>
          <w:tcPr>
            <w:tcW w:w="261" w:type="pct"/>
            <w:vMerge/>
            <w:shd w:val="clear" w:color="auto" w:fill="002060"/>
            <w:vAlign w:val="center"/>
          </w:tcPr>
          <w:p w:rsidR="00421368" w:rsidRPr="00525A88" w:rsidRDefault="00421368" w:rsidP="00861552">
            <w:pPr>
              <w:pStyle w:val="Sinespaciado"/>
              <w:jc w:val="both"/>
              <w:rPr>
                <w:rFonts w:cs="Arial"/>
                <w:b/>
                <w:sz w:val="20"/>
                <w:szCs w:val="20"/>
              </w:rPr>
            </w:pPr>
          </w:p>
        </w:tc>
        <w:tc>
          <w:tcPr>
            <w:tcW w:w="869" w:type="pct"/>
            <w:vMerge/>
            <w:shd w:val="clear" w:color="auto" w:fill="002060"/>
            <w:vAlign w:val="center"/>
          </w:tcPr>
          <w:p w:rsidR="00421368" w:rsidRPr="00525A88" w:rsidRDefault="00421368" w:rsidP="00861552">
            <w:pPr>
              <w:pStyle w:val="Sinespaciado"/>
              <w:jc w:val="both"/>
              <w:rPr>
                <w:rFonts w:cs="Arial"/>
                <w:b/>
                <w:sz w:val="20"/>
                <w:szCs w:val="20"/>
              </w:rPr>
            </w:pPr>
          </w:p>
        </w:tc>
        <w:tc>
          <w:tcPr>
            <w:tcW w:w="311" w:type="pct"/>
            <w:vMerge/>
            <w:shd w:val="clear" w:color="auto" w:fill="002060"/>
            <w:vAlign w:val="center"/>
          </w:tcPr>
          <w:p w:rsidR="00421368" w:rsidRPr="00525A88" w:rsidRDefault="00421368" w:rsidP="00861552">
            <w:pPr>
              <w:pStyle w:val="Sinespaciado"/>
              <w:jc w:val="both"/>
              <w:rPr>
                <w:rFonts w:cs="Arial"/>
                <w:b/>
                <w:sz w:val="20"/>
                <w:szCs w:val="20"/>
              </w:rPr>
            </w:pPr>
          </w:p>
        </w:tc>
        <w:tc>
          <w:tcPr>
            <w:tcW w:w="134" w:type="pct"/>
            <w:shd w:val="clear" w:color="auto" w:fill="002060"/>
            <w:vAlign w:val="center"/>
          </w:tcPr>
          <w:p w:rsidR="00421368" w:rsidRPr="00525A88" w:rsidRDefault="00421368" w:rsidP="00861552">
            <w:pPr>
              <w:pStyle w:val="Sinespaciado"/>
              <w:jc w:val="both"/>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861552">
            <w:pPr>
              <w:pStyle w:val="Sinespaciado"/>
              <w:jc w:val="both"/>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861552">
            <w:pPr>
              <w:pStyle w:val="Sinespaciado"/>
              <w:jc w:val="both"/>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861552">
            <w:pPr>
              <w:pStyle w:val="Sinespaciado"/>
              <w:jc w:val="both"/>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1</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r>
              <w:rPr>
                <w:rFonts w:cs="Arial"/>
                <w:sz w:val="20"/>
                <w:szCs w:val="20"/>
              </w:rPr>
              <w:t>c</w:t>
            </w:r>
          </w:p>
        </w:tc>
        <w:tc>
          <w:tcPr>
            <w:tcW w:w="134" w:type="pct"/>
            <w:vAlign w:val="center"/>
          </w:tcPr>
          <w:p w:rsidR="00421368" w:rsidRPr="00EB62BB" w:rsidRDefault="00421368" w:rsidP="00861552">
            <w:pPr>
              <w:pStyle w:val="Sinespaciado"/>
              <w:jc w:val="both"/>
              <w:rPr>
                <w:rFonts w:cs="Arial"/>
                <w:sz w:val="20"/>
                <w:szCs w:val="20"/>
              </w:rPr>
            </w:pPr>
            <w:r>
              <w:rPr>
                <w:rFonts w:cs="Arial"/>
                <w:sz w:val="20"/>
                <w:szCs w:val="20"/>
              </w:rPr>
              <w:t>b</w:t>
            </w:r>
          </w:p>
        </w:tc>
        <w:tc>
          <w:tcPr>
            <w:tcW w:w="174" w:type="pct"/>
            <w:vAlign w:val="center"/>
          </w:tcPr>
          <w:p w:rsidR="00421368" w:rsidRPr="00EB62BB" w:rsidRDefault="00421368" w:rsidP="00861552">
            <w:pPr>
              <w:pStyle w:val="Sinespaciado"/>
              <w:jc w:val="both"/>
              <w:rPr>
                <w:rFonts w:cs="Arial"/>
                <w:sz w:val="20"/>
                <w:szCs w:val="20"/>
              </w:rPr>
            </w:pPr>
            <w:r>
              <w:rPr>
                <w:rFonts w:cs="Arial"/>
                <w:sz w:val="20"/>
                <w:szCs w:val="20"/>
              </w:rPr>
              <w:t>c</w:t>
            </w: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2</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3</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4</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5</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Pr="00EB62BB" w:rsidRDefault="00421368" w:rsidP="00861552">
            <w:pPr>
              <w:pStyle w:val="Sinespaciado"/>
              <w:jc w:val="both"/>
              <w:rPr>
                <w:rFonts w:cs="Arial"/>
                <w:sz w:val="20"/>
                <w:szCs w:val="20"/>
              </w:rPr>
            </w:pPr>
            <w:r>
              <w:rPr>
                <w:rFonts w:cs="Arial"/>
                <w:sz w:val="20"/>
                <w:szCs w:val="20"/>
              </w:rPr>
              <w:t>6</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7</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8</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9</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10</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11</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12</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13</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14</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15</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16</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17</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18</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19</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20</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r w:rsidR="00421368" w:rsidTr="004A251F">
        <w:tc>
          <w:tcPr>
            <w:tcW w:w="261" w:type="pct"/>
            <w:vAlign w:val="center"/>
          </w:tcPr>
          <w:p w:rsidR="00421368" w:rsidRDefault="00421368" w:rsidP="00861552">
            <w:pPr>
              <w:pStyle w:val="Sinespaciado"/>
              <w:jc w:val="both"/>
              <w:rPr>
                <w:rFonts w:cs="Arial"/>
                <w:sz w:val="20"/>
                <w:szCs w:val="20"/>
              </w:rPr>
            </w:pPr>
            <w:r>
              <w:rPr>
                <w:rFonts w:cs="Arial"/>
                <w:sz w:val="20"/>
                <w:szCs w:val="20"/>
              </w:rPr>
              <w:t>TOTAL</w:t>
            </w:r>
          </w:p>
        </w:tc>
        <w:tc>
          <w:tcPr>
            <w:tcW w:w="869" w:type="pct"/>
            <w:vAlign w:val="center"/>
          </w:tcPr>
          <w:p w:rsidR="00421368" w:rsidRPr="00EB62BB" w:rsidRDefault="00421368" w:rsidP="00861552">
            <w:pPr>
              <w:pStyle w:val="Sinespaciado"/>
              <w:jc w:val="both"/>
              <w:rPr>
                <w:rFonts w:cs="Arial"/>
                <w:sz w:val="20"/>
                <w:szCs w:val="20"/>
              </w:rPr>
            </w:pPr>
          </w:p>
        </w:tc>
        <w:tc>
          <w:tcPr>
            <w:tcW w:w="311" w:type="pct"/>
            <w:vAlign w:val="center"/>
          </w:tcPr>
          <w:p w:rsidR="00421368" w:rsidRPr="00EB62BB" w:rsidRDefault="00421368" w:rsidP="00861552">
            <w:pPr>
              <w:pStyle w:val="Sinespaciado"/>
              <w:jc w:val="both"/>
              <w:rPr>
                <w:rFonts w:cs="Arial"/>
                <w:sz w:val="20"/>
                <w:szCs w:val="20"/>
              </w:rPr>
            </w:pPr>
          </w:p>
        </w:tc>
        <w:tc>
          <w:tcPr>
            <w:tcW w:w="134" w:type="pct"/>
            <w:vAlign w:val="center"/>
          </w:tcPr>
          <w:p w:rsidR="00421368" w:rsidRPr="00EB62BB" w:rsidRDefault="00421368" w:rsidP="00861552">
            <w:pPr>
              <w:pStyle w:val="Sinespaciado"/>
              <w:jc w:val="both"/>
              <w:rPr>
                <w:rFonts w:cs="Arial"/>
                <w:sz w:val="20"/>
                <w:szCs w:val="20"/>
              </w:rPr>
            </w:pPr>
          </w:p>
        </w:tc>
        <w:tc>
          <w:tcPr>
            <w:tcW w:w="174" w:type="pct"/>
            <w:vAlign w:val="center"/>
          </w:tcPr>
          <w:p w:rsidR="00421368" w:rsidRPr="00EB62BB" w:rsidRDefault="00421368" w:rsidP="00861552">
            <w:pPr>
              <w:pStyle w:val="Sinespaciado"/>
              <w:jc w:val="both"/>
              <w:rPr>
                <w:rFonts w:cs="Arial"/>
                <w:sz w:val="20"/>
                <w:szCs w:val="20"/>
              </w:rPr>
            </w:pPr>
          </w:p>
        </w:tc>
        <w:tc>
          <w:tcPr>
            <w:tcW w:w="141" w:type="pct"/>
            <w:vAlign w:val="center"/>
          </w:tcPr>
          <w:p w:rsidR="00421368" w:rsidRPr="00EB62BB" w:rsidRDefault="00421368" w:rsidP="00861552">
            <w:pPr>
              <w:pStyle w:val="Sinespaciado"/>
              <w:jc w:val="both"/>
              <w:rPr>
                <w:rFonts w:cs="Arial"/>
                <w:sz w:val="20"/>
                <w:szCs w:val="20"/>
              </w:rPr>
            </w:pPr>
          </w:p>
        </w:tc>
        <w:tc>
          <w:tcPr>
            <w:tcW w:w="208" w:type="pct"/>
            <w:vAlign w:val="center"/>
          </w:tcPr>
          <w:p w:rsidR="00421368" w:rsidRPr="00EB62BB" w:rsidRDefault="00421368" w:rsidP="00861552">
            <w:pPr>
              <w:pStyle w:val="Sinespaciado"/>
              <w:jc w:val="both"/>
              <w:rPr>
                <w:rFonts w:cs="Arial"/>
                <w:sz w:val="20"/>
                <w:szCs w:val="20"/>
              </w:rPr>
            </w:pPr>
          </w:p>
        </w:tc>
        <w:tc>
          <w:tcPr>
            <w:tcW w:w="947" w:type="pct"/>
            <w:vAlign w:val="center"/>
          </w:tcPr>
          <w:p w:rsidR="00421368" w:rsidRPr="00EB62BB" w:rsidRDefault="00421368" w:rsidP="00861552">
            <w:pPr>
              <w:pStyle w:val="Sinespaciado"/>
              <w:jc w:val="both"/>
              <w:rPr>
                <w:rFonts w:cs="Arial"/>
                <w:sz w:val="20"/>
                <w:szCs w:val="20"/>
              </w:rPr>
            </w:pPr>
          </w:p>
        </w:tc>
        <w:tc>
          <w:tcPr>
            <w:tcW w:w="967" w:type="pct"/>
            <w:vAlign w:val="center"/>
          </w:tcPr>
          <w:p w:rsidR="00421368" w:rsidRPr="00EB62BB" w:rsidRDefault="00421368" w:rsidP="00861552">
            <w:pPr>
              <w:pStyle w:val="Sinespaciado"/>
              <w:jc w:val="both"/>
              <w:rPr>
                <w:rFonts w:cs="Arial"/>
                <w:sz w:val="20"/>
                <w:szCs w:val="20"/>
              </w:rPr>
            </w:pPr>
          </w:p>
        </w:tc>
        <w:tc>
          <w:tcPr>
            <w:tcW w:w="987" w:type="pct"/>
            <w:vAlign w:val="center"/>
          </w:tcPr>
          <w:p w:rsidR="00421368" w:rsidRPr="00EB62BB" w:rsidRDefault="00421368" w:rsidP="00861552">
            <w:pPr>
              <w:pStyle w:val="Sinespaciado"/>
              <w:jc w:val="both"/>
              <w:rPr>
                <w:rFonts w:cs="Arial"/>
                <w:sz w:val="20"/>
                <w:szCs w:val="20"/>
              </w:rPr>
            </w:pPr>
          </w:p>
        </w:tc>
      </w:tr>
    </w:tbl>
    <w:p w:rsidR="00261B8C" w:rsidRDefault="00261B8C" w:rsidP="00861552">
      <w:pPr>
        <w:jc w:val="both"/>
      </w:pPr>
      <w:r>
        <w:br w:type="page"/>
      </w:r>
    </w:p>
    <w:p w:rsidR="00261B8C" w:rsidRDefault="00261B8C" w:rsidP="00861552">
      <w:pPr>
        <w:pStyle w:val="Sinespaciado"/>
        <w:jc w:val="both"/>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861552">
            <w:pPr>
              <w:jc w:val="both"/>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861552">
            <w:pPr>
              <w:jc w:val="both"/>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861552">
            <w:pPr>
              <w:jc w:val="both"/>
              <w:rPr>
                <w:noProof/>
                <w:color w:val="000000" w:themeColor="text1"/>
                <w:lang w:eastAsia="es-PE"/>
              </w:rPr>
            </w:pPr>
          </w:p>
        </w:tc>
      </w:tr>
      <w:tr w:rsidR="00261B8C" w:rsidRPr="00261B8C" w:rsidTr="00786AE8">
        <w:tc>
          <w:tcPr>
            <w:tcW w:w="2709" w:type="pct"/>
          </w:tcPr>
          <w:p w:rsidR="00261B8C" w:rsidRPr="00261B8C" w:rsidRDefault="00261B8C" w:rsidP="00861552">
            <w:pPr>
              <w:jc w:val="both"/>
              <w:rPr>
                <w:b/>
                <w:color w:val="000000" w:themeColor="text1"/>
                <w:sz w:val="32"/>
                <w:szCs w:val="32"/>
              </w:rPr>
            </w:pPr>
            <w:r w:rsidRPr="00261B8C">
              <w:rPr>
                <w:b/>
                <w:color w:val="000000" w:themeColor="text1"/>
                <w:sz w:val="32"/>
                <w:szCs w:val="32"/>
              </w:rPr>
              <w:t>CAPACIDADES</w:t>
            </w:r>
          </w:p>
          <w:p w:rsidR="00261B8C" w:rsidRPr="00261B8C" w:rsidRDefault="00261B8C" w:rsidP="00861552">
            <w:pPr>
              <w:jc w:val="both"/>
              <w:rPr>
                <w:color w:val="000000" w:themeColor="text1"/>
                <w:sz w:val="32"/>
                <w:szCs w:val="32"/>
              </w:rPr>
            </w:pPr>
          </w:p>
          <w:p w:rsidR="00261B8C" w:rsidRPr="00261B8C" w:rsidRDefault="00261B8C" w:rsidP="00861552">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861552">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861552">
            <w:pPr>
              <w:jc w:val="both"/>
              <w:rPr>
                <w:color w:val="000000" w:themeColor="text1"/>
                <w:sz w:val="32"/>
                <w:szCs w:val="32"/>
              </w:rPr>
            </w:pPr>
            <w:r w:rsidRPr="00261B8C">
              <w:rPr>
                <w:color w:val="000000" w:themeColor="text1"/>
                <w:sz w:val="32"/>
                <w:szCs w:val="32"/>
              </w:rPr>
              <w:t xml:space="preserve">10. Interactúa a través de sus habilidades </w:t>
            </w:r>
            <w:r w:rsidR="00861552" w:rsidRPr="00261B8C">
              <w:rPr>
                <w:color w:val="000000" w:themeColor="text1"/>
                <w:sz w:val="32"/>
                <w:szCs w:val="32"/>
              </w:rPr>
              <w:t>socio motrices</w:t>
            </w:r>
            <w:r w:rsidRPr="00261B8C">
              <w:rPr>
                <w:color w:val="000000" w:themeColor="text1"/>
                <w:sz w:val="32"/>
                <w:szCs w:val="32"/>
              </w:rPr>
              <w:t>.</w:t>
            </w:r>
          </w:p>
          <w:p w:rsidR="00261B8C" w:rsidRPr="00261B8C" w:rsidRDefault="00261B8C" w:rsidP="00861552">
            <w:pPr>
              <w:jc w:val="both"/>
              <w:rPr>
                <w:color w:val="000000" w:themeColor="text1"/>
                <w:sz w:val="32"/>
                <w:szCs w:val="32"/>
              </w:rPr>
            </w:pPr>
          </w:p>
          <w:p w:rsidR="00261B8C" w:rsidRPr="00261B8C" w:rsidRDefault="00261B8C" w:rsidP="00861552">
            <w:pPr>
              <w:jc w:val="both"/>
              <w:rPr>
                <w:color w:val="000000" w:themeColor="text1"/>
                <w:sz w:val="32"/>
                <w:szCs w:val="32"/>
              </w:rPr>
            </w:pPr>
            <w:r w:rsidRPr="00261B8C">
              <w:rPr>
                <w:noProof/>
                <w:color w:val="000000" w:themeColor="text1"/>
                <w:lang w:val="en-US"/>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861552">
            <w:pPr>
              <w:jc w:val="both"/>
              <w:rPr>
                <w:color w:val="000000" w:themeColor="text1"/>
              </w:rPr>
            </w:pPr>
          </w:p>
        </w:tc>
        <w:tc>
          <w:tcPr>
            <w:tcW w:w="2291" w:type="pct"/>
            <w:vAlign w:val="center"/>
          </w:tcPr>
          <w:p w:rsidR="00261B8C" w:rsidRPr="00261B8C" w:rsidRDefault="00261B8C" w:rsidP="00861552">
            <w:pPr>
              <w:jc w:val="both"/>
              <w:rPr>
                <w:color w:val="000000" w:themeColor="text1"/>
              </w:rPr>
            </w:pPr>
            <w:r w:rsidRPr="00261B8C">
              <w:rPr>
                <w:noProof/>
                <w:color w:val="000000" w:themeColor="text1"/>
                <w:lang w:val="en-US"/>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861552">
      <w:pPr>
        <w:pStyle w:val="Sinespaciado"/>
        <w:numPr>
          <w:ilvl w:val="0"/>
          <w:numId w:val="1"/>
        </w:numPr>
        <w:jc w:val="both"/>
        <w:outlineLvl w:val="0"/>
      </w:pPr>
      <w:r>
        <w:br w:type="page"/>
      </w:r>
      <w:bookmarkStart w:id="10" w:name="_Toc36559381"/>
      <w:r w:rsidR="004624A9">
        <w:t xml:space="preserve">RUBRICA DEL ÁREA DE </w:t>
      </w:r>
      <w:r w:rsidR="004407DB" w:rsidRPr="004407DB">
        <w:t>EDUCACIÓN FISICA</w:t>
      </w:r>
      <w:bookmarkEnd w:id="10"/>
    </w:p>
    <w:p w:rsidR="004624A9" w:rsidRDefault="004624A9" w:rsidP="00861552">
      <w:pPr>
        <w:pStyle w:val="Sinespaciado"/>
        <w:numPr>
          <w:ilvl w:val="1"/>
          <w:numId w:val="1"/>
        </w:numPr>
        <w:jc w:val="both"/>
        <w:outlineLvl w:val="1"/>
      </w:pPr>
      <w:bookmarkStart w:id="11" w:name="_Toc36559382"/>
      <w:r w:rsidRPr="00A6605A">
        <w:t xml:space="preserve">Competencia: </w:t>
      </w:r>
      <w:r w:rsidR="00AF64D4" w:rsidRPr="00AF64D4">
        <w:t>“SE DESENVUELVE DE MANERA AUTÓNOMA A TRAVÉS DE SU MOTRICIDAD”</w:t>
      </w:r>
      <w:bookmarkEnd w:id="11"/>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61552">
            <w:pPr>
              <w:pStyle w:val="Sinespaciado"/>
              <w:jc w:val="both"/>
              <w:rPr>
                <w:b/>
                <w:color w:val="FFFFFF" w:themeColor="background1"/>
              </w:rPr>
            </w:pPr>
            <w:r>
              <w:rPr>
                <w:b/>
                <w:color w:val="FFFFFF" w:themeColor="background1"/>
              </w:rPr>
              <w:t xml:space="preserve">ESTANDAR </w:t>
            </w:r>
            <w:r w:rsidR="005B619B">
              <w:rPr>
                <w:b/>
                <w:color w:val="FFFFFF" w:themeColor="background1"/>
              </w:rPr>
              <w:t>V</w:t>
            </w:r>
            <w:r>
              <w:rPr>
                <w:b/>
                <w:color w:val="FFFFFF" w:themeColor="background1"/>
              </w:rPr>
              <w:t xml:space="preserve"> CICLO</w:t>
            </w:r>
          </w:p>
        </w:tc>
        <w:tc>
          <w:tcPr>
            <w:tcW w:w="4085" w:type="pct"/>
          </w:tcPr>
          <w:p w:rsidR="00261B8C" w:rsidRDefault="00B630BF" w:rsidP="00861552">
            <w:pPr>
              <w:pStyle w:val="Sinespaciado"/>
              <w:spacing w:line="168" w:lineRule="auto"/>
              <w:jc w:val="both"/>
            </w:pPr>
            <w:r w:rsidRPr="00B630BF">
              <w:t>Se desenvuelve de manera autónoma a través de su motricidad cuando acepta sus posibilidades y limitaciones según su desarrollo e imagen corporal. Realiza secuencias de movimientos coordinados aplicando la alternancia de sus lados corporales de acuerdo a su utilidad. Produce con sus pares secuencias de movimientos corporales, expresivos o rítmicos en relación a una intención.</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9"/>
        <w:gridCol w:w="2974"/>
        <w:gridCol w:w="3543"/>
        <w:gridCol w:w="275"/>
        <w:gridCol w:w="3049"/>
        <w:gridCol w:w="3446"/>
      </w:tblGrid>
      <w:tr w:rsidR="001D2A7D" w:rsidTr="001D2A7D">
        <w:trPr>
          <w:trHeight w:val="64"/>
          <w:tblHeader/>
        </w:trPr>
        <w:tc>
          <w:tcPr>
            <w:tcW w:w="5000" w:type="pct"/>
            <w:gridSpan w:val="6"/>
            <w:tcBorders>
              <w:left w:val="single" w:sz="4" w:space="0" w:color="auto"/>
            </w:tcBorders>
            <w:shd w:val="clear" w:color="auto" w:fill="002060"/>
            <w:vAlign w:val="center"/>
          </w:tcPr>
          <w:p w:rsidR="001D2A7D" w:rsidRDefault="001D2A7D"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1D2A7D" w:rsidTr="00356F63">
        <w:trPr>
          <w:trHeight w:val="64"/>
          <w:tblHeader/>
        </w:trPr>
        <w:tc>
          <w:tcPr>
            <w:tcW w:w="608" w:type="pct"/>
            <w:vMerge w:val="restart"/>
            <w:tcBorders>
              <w:left w:val="single" w:sz="4" w:space="0" w:color="auto"/>
            </w:tcBorders>
            <w:shd w:val="clear" w:color="auto" w:fill="002060"/>
            <w:vAlign w:val="center"/>
          </w:tcPr>
          <w:p w:rsidR="001D2A7D" w:rsidRPr="00F36AD8" w:rsidRDefault="001D2A7D" w:rsidP="00861552">
            <w:pPr>
              <w:pStyle w:val="Sinespaciado"/>
              <w:jc w:val="both"/>
              <w:rPr>
                <w:rFonts w:cs="Arial"/>
                <w:b/>
                <w:color w:val="FFFFFF" w:themeColor="background1"/>
              </w:rPr>
            </w:pPr>
            <w:r w:rsidRPr="00F36AD8">
              <w:rPr>
                <w:rFonts w:cs="Arial"/>
                <w:b/>
                <w:color w:val="FFFFFF" w:themeColor="background1"/>
              </w:rPr>
              <w:t>CAPACIDADES</w:t>
            </w:r>
          </w:p>
        </w:tc>
        <w:tc>
          <w:tcPr>
            <w:tcW w:w="983" w:type="pct"/>
            <w:shd w:val="clear" w:color="auto" w:fill="002060"/>
            <w:vAlign w:val="center"/>
          </w:tcPr>
          <w:p w:rsidR="001D2A7D" w:rsidRPr="00F36AD8" w:rsidRDefault="001D2A7D" w:rsidP="00861552">
            <w:pPr>
              <w:pStyle w:val="Sinespaciado"/>
              <w:jc w:val="both"/>
              <w:rPr>
                <w:rFonts w:cs="Arial"/>
                <w:b/>
                <w:color w:val="FFFFFF" w:themeColor="background1"/>
              </w:rPr>
            </w:pPr>
            <w:r w:rsidRPr="00F36AD8">
              <w:rPr>
                <w:rFonts w:cs="Arial"/>
                <w:b/>
                <w:color w:val="FFFFFF" w:themeColor="background1"/>
              </w:rPr>
              <w:t>EN INICIO</w:t>
            </w:r>
          </w:p>
        </w:tc>
        <w:tc>
          <w:tcPr>
            <w:tcW w:w="1262" w:type="pct"/>
            <w:gridSpan w:val="2"/>
            <w:shd w:val="clear" w:color="auto" w:fill="002060"/>
            <w:vAlign w:val="center"/>
          </w:tcPr>
          <w:p w:rsidR="001D2A7D" w:rsidRPr="00F36AD8" w:rsidRDefault="001D2A7D"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D2A7D" w:rsidRPr="00F36AD8" w:rsidRDefault="001D2A7D"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1D2A7D" w:rsidRPr="00F36AD8" w:rsidRDefault="001D2A7D" w:rsidP="00861552">
            <w:pPr>
              <w:pStyle w:val="Sinespaciado"/>
              <w:jc w:val="both"/>
              <w:rPr>
                <w:rFonts w:cs="Arial"/>
                <w:b/>
                <w:color w:val="FFFFFF" w:themeColor="background1"/>
              </w:rPr>
            </w:pPr>
            <w:r>
              <w:rPr>
                <w:rFonts w:cs="Arial"/>
                <w:b/>
                <w:color w:val="FFFFFF" w:themeColor="background1"/>
              </w:rPr>
              <w:t>NIVEL DESTACADO</w:t>
            </w:r>
          </w:p>
        </w:tc>
      </w:tr>
      <w:tr w:rsidR="001D2A7D" w:rsidTr="00356F63">
        <w:tc>
          <w:tcPr>
            <w:tcW w:w="608" w:type="pct"/>
            <w:vMerge/>
            <w:tcBorders>
              <w:left w:val="single" w:sz="4" w:space="0" w:color="auto"/>
            </w:tcBorders>
            <w:shd w:val="clear" w:color="auto" w:fill="7030A0"/>
            <w:vAlign w:val="center"/>
          </w:tcPr>
          <w:p w:rsidR="001D2A7D" w:rsidRPr="00F02B89" w:rsidRDefault="001D2A7D" w:rsidP="00861552">
            <w:pPr>
              <w:pStyle w:val="Sinespaciado"/>
              <w:jc w:val="both"/>
              <w:rPr>
                <w:rFonts w:cs="Arial"/>
                <w:b/>
                <w:color w:val="FFFFFF" w:themeColor="background1"/>
                <w:sz w:val="20"/>
                <w:szCs w:val="20"/>
              </w:rPr>
            </w:pPr>
          </w:p>
        </w:tc>
        <w:tc>
          <w:tcPr>
            <w:tcW w:w="983" w:type="pct"/>
            <w:shd w:val="clear" w:color="auto" w:fill="002060"/>
            <w:vAlign w:val="center"/>
          </w:tcPr>
          <w:p w:rsidR="001D2A7D"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171" w:type="pct"/>
            <w:shd w:val="clear" w:color="auto" w:fill="002060"/>
            <w:vAlign w:val="center"/>
          </w:tcPr>
          <w:p w:rsidR="001D2A7D"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1D2A7D" w:rsidRPr="000204C8">
              <w:rPr>
                <w:rFonts w:ascii="Agency FB" w:hAnsi="Agency FB"/>
                <w:b/>
                <w:color w:val="FFFFFF" w:themeColor="background1"/>
                <w:sz w:val="16"/>
                <w:szCs w:val="16"/>
              </w:rPr>
              <w:t>° grado graduado.</w:t>
            </w:r>
          </w:p>
        </w:tc>
        <w:tc>
          <w:tcPr>
            <w:tcW w:w="1099" w:type="pct"/>
            <w:gridSpan w:val="2"/>
            <w:shd w:val="clear" w:color="auto" w:fill="002060"/>
            <w:vAlign w:val="center"/>
          </w:tcPr>
          <w:p w:rsidR="001D2A7D" w:rsidRPr="000204C8" w:rsidRDefault="001D2A7D"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30BF">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c>
          <w:tcPr>
            <w:tcW w:w="1139" w:type="pct"/>
            <w:shd w:val="clear" w:color="auto" w:fill="002060"/>
            <w:vAlign w:val="center"/>
          </w:tcPr>
          <w:p w:rsidR="001D2A7D" w:rsidRPr="000204C8" w:rsidRDefault="001D2A7D"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30BF">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5B5231" w:rsidTr="00356F63">
        <w:tc>
          <w:tcPr>
            <w:tcW w:w="608" w:type="pct"/>
            <w:vMerge w:val="restart"/>
            <w:tcBorders>
              <w:left w:val="single" w:sz="4" w:space="0" w:color="auto"/>
            </w:tcBorders>
          </w:tcPr>
          <w:p w:rsidR="005B5231" w:rsidRPr="000D36D6" w:rsidRDefault="005B5231" w:rsidP="00861552">
            <w:pPr>
              <w:pStyle w:val="Sinespaciado"/>
              <w:spacing w:line="168" w:lineRule="auto"/>
              <w:jc w:val="both"/>
            </w:pPr>
            <w:r w:rsidRPr="000D36D6">
              <w:t>Comprende su cuerpo.</w:t>
            </w:r>
          </w:p>
        </w:tc>
        <w:tc>
          <w:tcPr>
            <w:tcW w:w="983" w:type="pct"/>
          </w:tcPr>
          <w:p w:rsidR="005B5231" w:rsidRPr="00DE12C0" w:rsidRDefault="005B5231" w:rsidP="00827D76">
            <w:pPr>
              <w:pStyle w:val="Sinespaciado"/>
              <w:spacing w:line="168" w:lineRule="auto"/>
              <w:jc w:val="both"/>
            </w:pPr>
            <w:r w:rsidRPr="00BE3BED">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c>
          <w:tcPr>
            <w:tcW w:w="1171" w:type="pct"/>
          </w:tcPr>
          <w:p w:rsidR="005B5231" w:rsidRPr="00DE12C0" w:rsidRDefault="005B5231" w:rsidP="00827D76">
            <w:pPr>
              <w:pStyle w:val="Sinespaciado"/>
              <w:spacing w:line="168" w:lineRule="auto"/>
              <w:jc w:val="both"/>
            </w:pPr>
            <w:r w:rsidRPr="00723694">
              <w:rPr>
                <w:rFonts w:ascii="Calibri" w:eastAsia="Calibri" w:hAnsi="Calibri" w:cs="Calibri"/>
              </w:rPr>
              <w:t>Aplica la alternancia de sus lados corporales de acuerdo a su preferencia, utilidad y/o necesidad, y anticipa las acciones motrices a r</w:t>
            </w:r>
            <w:r w:rsidR="00DE22D1">
              <w:rPr>
                <w:rFonts w:ascii="Calibri" w:eastAsia="Calibri" w:hAnsi="Calibri" w:cs="Calibri"/>
              </w:rPr>
              <w:t>ealizar en un espacio y tiempo.</w:t>
            </w:r>
          </w:p>
        </w:tc>
        <w:tc>
          <w:tcPr>
            <w:tcW w:w="1099" w:type="pct"/>
            <w:gridSpan w:val="2"/>
          </w:tcPr>
          <w:p w:rsidR="005B5231" w:rsidRPr="00DE12C0" w:rsidRDefault="005B5231" w:rsidP="00827D76">
            <w:pPr>
              <w:pStyle w:val="Sinespaciado"/>
              <w:spacing w:line="168" w:lineRule="auto"/>
              <w:jc w:val="both"/>
            </w:pPr>
            <w:r w:rsidRPr="00723694">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c>
          <w:tcPr>
            <w:tcW w:w="1139" w:type="pct"/>
          </w:tcPr>
          <w:p w:rsidR="005B5231" w:rsidRPr="00DE12C0" w:rsidRDefault="00EA22B1" w:rsidP="00827D76">
            <w:pPr>
              <w:pStyle w:val="Sinespaciado"/>
              <w:spacing w:line="168" w:lineRule="auto"/>
              <w:jc w:val="both"/>
            </w:pPr>
            <w:r w:rsidRPr="00EA22B1">
              <w:t xml:space="preserve">Muestra  coordinación   (ajuste  del  cuerpo,  fluidez  y armonía en  los movimientos, entre otros) al  realizar actividades lúdicas, recreativas, </w:t>
            </w:r>
            <w:r w:rsidR="00861552" w:rsidRPr="00EA22B1">
              <w:t>pre deportivas</w:t>
            </w:r>
            <w:r w:rsidRPr="00EA22B1">
              <w:t xml:space="preserve"> y deportivas para afianzar sus habilidades motrices específicas y mejorar la calidad de respuesta en diferentes acciones.</w:t>
            </w:r>
          </w:p>
        </w:tc>
      </w:tr>
      <w:tr w:rsidR="005B5231" w:rsidTr="00356F63">
        <w:tc>
          <w:tcPr>
            <w:tcW w:w="608" w:type="pct"/>
            <w:vMerge/>
            <w:tcBorders>
              <w:left w:val="single" w:sz="4" w:space="0" w:color="auto"/>
            </w:tcBorders>
          </w:tcPr>
          <w:p w:rsidR="005B5231" w:rsidRPr="000D36D6" w:rsidRDefault="005B5231" w:rsidP="00861552">
            <w:pPr>
              <w:pStyle w:val="Sinespaciado"/>
              <w:spacing w:line="168" w:lineRule="auto"/>
              <w:jc w:val="both"/>
            </w:pPr>
          </w:p>
        </w:tc>
        <w:tc>
          <w:tcPr>
            <w:tcW w:w="983" w:type="pct"/>
          </w:tcPr>
          <w:p w:rsidR="005B5231" w:rsidRPr="00BE3BED"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 xml:space="preserve">Explora y regula su cuerpo para dar respuesta a las situaciones motrices en contextos lúdicos y </w:t>
            </w:r>
            <w:r w:rsidR="00861552" w:rsidRPr="00723694">
              <w:rPr>
                <w:rFonts w:ascii="Calibri" w:eastAsia="Calibri" w:hAnsi="Calibri" w:cs="Calibri"/>
              </w:rPr>
              <w:t>pre deportivos</w:t>
            </w:r>
            <w:r w:rsidRPr="00723694">
              <w:rPr>
                <w:rFonts w:ascii="Calibri" w:eastAsia="Calibri" w:hAnsi="Calibri" w:cs="Calibri"/>
              </w:rPr>
              <w:t>; así, pone en práctica las habilidades motrices relacionadas con la carrera, el salto y los lanzamientos.</w:t>
            </w:r>
          </w:p>
        </w:tc>
        <w:tc>
          <w:tcPr>
            <w:tcW w:w="1171" w:type="pct"/>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Regula su cuerpo para dar respuesta a las situaciones motrices en contextos lúdicos, pre</w:t>
            </w:r>
            <w:r w:rsidR="00DE22D1">
              <w:rPr>
                <w:rFonts w:ascii="Calibri" w:eastAsia="Calibri" w:hAnsi="Calibri" w:cs="Calibri"/>
              </w:rPr>
              <w:t xml:space="preserve">                                                                                                                                                                                                                                                                                                                                                                                                                                                                                                                                                                                                                                                                                                                                           </w:t>
            </w:r>
            <w:r w:rsidRPr="00723694">
              <w:rPr>
                <w:rFonts w:ascii="Calibri" w:eastAsia="Calibri" w:hAnsi="Calibri" w:cs="Calibri"/>
              </w:rPr>
              <w:t xml:space="preserve">deportivos, </w:t>
            </w:r>
            <w:r w:rsidR="00861552" w:rsidRPr="00723694">
              <w:rPr>
                <w:rFonts w:ascii="Calibri" w:eastAsia="Calibri" w:hAnsi="Calibri" w:cs="Calibri"/>
              </w:rPr>
              <w:t>etc.</w:t>
            </w:r>
          </w:p>
        </w:tc>
        <w:tc>
          <w:tcPr>
            <w:tcW w:w="1099" w:type="pct"/>
            <w:gridSpan w:val="2"/>
          </w:tcPr>
          <w:p w:rsidR="005B5231" w:rsidRPr="00723694" w:rsidRDefault="005B5231" w:rsidP="00827D76">
            <w:pPr>
              <w:spacing w:line="168" w:lineRule="auto"/>
              <w:jc w:val="both"/>
              <w:rPr>
                <w:rFonts w:ascii="Calibri" w:eastAsia="Calibri" w:hAnsi="Calibri" w:cs="Calibri"/>
              </w:rPr>
            </w:pPr>
            <w:r w:rsidRPr="00723694">
              <w:rPr>
                <w:rFonts w:ascii="Calibri" w:eastAsia="Calibri" w:hAnsi="Calibri" w:cs="Calibri"/>
              </w:rPr>
              <w:t xml:space="preserve">Regula su cuerpo para dar respuesta a las situaciones motrices en contextos lúdicos, </w:t>
            </w:r>
            <w:r w:rsidR="00861552" w:rsidRPr="00723694">
              <w:rPr>
                <w:rFonts w:ascii="Calibri" w:eastAsia="Calibri" w:hAnsi="Calibri" w:cs="Calibri"/>
              </w:rPr>
              <w:t>pre deportivos</w:t>
            </w:r>
            <w:r w:rsidRPr="00723694">
              <w:rPr>
                <w:rFonts w:ascii="Calibri" w:eastAsia="Calibri" w:hAnsi="Calibri" w:cs="Calibri"/>
              </w:rPr>
              <w:t>, etc.; de este modo, afianza las habilidades motrices específicas relacionadas con la carrera, el salto y los lanzamientos.</w:t>
            </w:r>
          </w:p>
        </w:tc>
        <w:tc>
          <w:tcPr>
            <w:tcW w:w="1139" w:type="pct"/>
          </w:tcPr>
          <w:p w:rsidR="005B5231" w:rsidRPr="00005AAF" w:rsidRDefault="00EA22B1" w:rsidP="00827D76">
            <w:pPr>
              <w:pStyle w:val="Sinespaciado"/>
              <w:spacing w:line="168" w:lineRule="auto"/>
              <w:jc w:val="both"/>
            </w:pPr>
            <w:r w:rsidRPr="00EA22B1">
              <w:t>Resuelve situaciones motrices13  a través del dominio y alternancia  de sus lados orientándose en un espacio  y un  tiempo   determinados,   en   interacción   con   los objetos y los otros, .tomando conciencia  de su  cuerpo en la acción.</w:t>
            </w:r>
          </w:p>
        </w:tc>
      </w:tr>
      <w:tr w:rsidR="005B5231" w:rsidTr="00356F63">
        <w:tc>
          <w:tcPr>
            <w:tcW w:w="608" w:type="pct"/>
            <w:vMerge w:val="restart"/>
            <w:tcBorders>
              <w:left w:val="single" w:sz="4" w:space="0" w:color="auto"/>
            </w:tcBorders>
          </w:tcPr>
          <w:p w:rsidR="005B5231" w:rsidRPr="000D36D6" w:rsidRDefault="005B5231" w:rsidP="00861552">
            <w:pPr>
              <w:pStyle w:val="Sinespaciado"/>
              <w:spacing w:line="168" w:lineRule="auto"/>
              <w:jc w:val="both"/>
            </w:pPr>
            <w:r w:rsidRPr="000D36D6">
              <w:t>Se expresa corporalmente.</w:t>
            </w:r>
          </w:p>
        </w:tc>
        <w:tc>
          <w:tcPr>
            <w:tcW w:w="983" w:type="pct"/>
          </w:tcPr>
          <w:p w:rsidR="005B5231" w:rsidRPr="00DE12C0" w:rsidRDefault="005B5231" w:rsidP="00827D76">
            <w:pPr>
              <w:pStyle w:val="Sinespaciado"/>
              <w:spacing w:line="168" w:lineRule="auto"/>
              <w:jc w:val="both"/>
            </w:pPr>
            <w:r w:rsidRPr="00723694">
              <w:rPr>
                <w:rFonts w:ascii="Calibri" w:eastAsia="Calibri" w:hAnsi="Calibri" w:cs="Calibri"/>
              </w:rPr>
              <w:t>Crea movimientos y desplazamientos rítmicos e incorpora las particularidades de su lenguaje corporal teniendo como base la música de su región, al asumir diferentes roles en la práctica</w:t>
            </w:r>
            <w:r>
              <w:rPr>
                <w:rFonts w:ascii="Calibri" w:eastAsia="Calibri" w:hAnsi="Calibri" w:cs="Calibri"/>
              </w:rPr>
              <w:t xml:space="preserve"> </w:t>
            </w:r>
            <w:r w:rsidRPr="00723694">
              <w:rPr>
                <w:rFonts w:ascii="Calibri" w:eastAsia="Calibri" w:hAnsi="Calibri" w:cs="Calibri"/>
              </w:rPr>
              <w:t>de actividad</w:t>
            </w:r>
          </w:p>
        </w:tc>
        <w:tc>
          <w:tcPr>
            <w:tcW w:w="1171" w:type="pct"/>
          </w:tcPr>
          <w:p w:rsidR="005B5231" w:rsidRPr="00DE12C0" w:rsidRDefault="005B5231" w:rsidP="00827D76">
            <w:pPr>
              <w:pStyle w:val="Sinespaciado"/>
              <w:spacing w:line="168" w:lineRule="auto"/>
              <w:jc w:val="both"/>
            </w:pPr>
            <w:r w:rsidRPr="00723694">
              <w:rPr>
                <w:rFonts w:ascii="Calibri" w:eastAsia="Calibri" w:hAnsi="Calibri" w:cs="Calibri"/>
              </w:rPr>
              <w:t>Expresa su forma particular de moverse, al asumir y adjudicar diferentes roles en la práctica de actividad física, aplicando su lenguaje corporal.</w:t>
            </w:r>
          </w:p>
        </w:tc>
        <w:tc>
          <w:tcPr>
            <w:tcW w:w="1099" w:type="pct"/>
            <w:gridSpan w:val="2"/>
          </w:tcPr>
          <w:p w:rsidR="005B5231" w:rsidRPr="00DE12C0" w:rsidRDefault="005B5231" w:rsidP="00827D76">
            <w:pPr>
              <w:pStyle w:val="Sinespaciado"/>
              <w:spacing w:line="168" w:lineRule="auto"/>
              <w:jc w:val="both"/>
            </w:pPr>
            <w:r w:rsidRPr="00723694">
              <w:rPr>
                <w:rFonts w:ascii="Calibri" w:eastAsia="Calibri" w:hAnsi="Calibri" w:cs="Calibri"/>
              </w:rPr>
              <w:t>Expresa su forma particular de moverse, al asumir y adjudicar diferentes roles en la práctica de actividad física, aplicando su lenguaje corporal.</w:t>
            </w:r>
          </w:p>
        </w:tc>
        <w:tc>
          <w:tcPr>
            <w:tcW w:w="1139" w:type="pct"/>
          </w:tcPr>
          <w:p w:rsidR="005B5231" w:rsidRPr="00DE12C0" w:rsidRDefault="00861552" w:rsidP="00827D76">
            <w:pPr>
              <w:pStyle w:val="Sinespaciado"/>
              <w:spacing w:line="168" w:lineRule="auto"/>
              <w:jc w:val="both"/>
            </w:pPr>
            <w:r w:rsidRPr="00EA22B1">
              <w:t>Realiza técnicas</w:t>
            </w:r>
            <w:r w:rsidR="00EA22B1" w:rsidRPr="00EA22B1">
              <w:t xml:space="preserve"> de </w:t>
            </w:r>
            <w:r w:rsidRPr="00EA22B1">
              <w:t>expresión motriz (mímica, gestual</w:t>
            </w:r>
            <w:r w:rsidR="00EA22B1" w:rsidRPr="00EA22B1">
              <w:t xml:space="preserve"> y postural) para la manifestación de sus emociones en situaciones de juego y actividades físicas diversas. Representa secuencias de movimiento y gestos corporales propios de las  manifestaciones  culturales de su región.</w:t>
            </w:r>
          </w:p>
        </w:tc>
      </w:tr>
      <w:tr w:rsidR="005B5231" w:rsidTr="00356F63">
        <w:tc>
          <w:tcPr>
            <w:tcW w:w="608" w:type="pct"/>
            <w:vMerge/>
            <w:tcBorders>
              <w:left w:val="single" w:sz="4" w:space="0" w:color="auto"/>
            </w:tcBorders>
          </w:tcPr>
          <w:p w:rsidR="005B5231" w:rsidRPr="000D36D6" w:rsidRDefault="005B5231" w:rsidP="00861552">
            <w:pPr>
              <w:pStyle w:val="Sinespaciado"/>
              <w:spacing w:line="168" w:lineRule="auto"/>
              <w:jc w:val="both"/>
            </w:pPr>
          </w:p>
        </w:tc>
        <w:tc>
          <w:tcPr>
            <w:tcW w:w="983" w:type="pct"/>
          </w:tcPr>
          <w:p w:rsidR="005B5231" w:rsidRPr="00723694" w:rsidRDefault="005B5231" w:rsidP="00827D7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 y expresión para comunicar ideas y emociones en diferentes situaciones motrices.</w:t>
            </w:r>
          </w:p>
        </w:tc>
        <w:tc>
          <w:tcPr>
            <w:tcW w:w="1171" w:type="pct"/>
          </w:tcPr>
          <w:p w:rsidR="005B5231" w:rsidRPr="00DE12C0" w:rsidRDefault="005B5231" w:rsidP="00827D76">
            <w:pPr>
              <w:pStyle w:val="Sinespaciado"/>
              <w:spacing w:line="168" w:lineRule="auto"/>
              <w:jc w:val="both"/>
            </w:pPr>
            <w:r w:rsidRPr="00723694">
              <w:rPr>
                <w:rFonts w:ascii="Calibri" w:eastAsia="Calibri" w:hAnsi="Calibri" w:cs="Calibri"/>
              </w:rPr>
              <w:t>Crea con sus pares una secuencia de movimientos corporales, expresivos y/o rítmicos, de manera programada y estructurada; para comunicar ideas y emociones.</w:t>
            </w:r>
          </w:p>
        </w:tc>
        <w:tc>
          <w:tcPr>
            <w:tcW w:w="1099" w:type="pct"/>
            <w:gridSpan w:val="2"/>
          </w:tcPr>
          <w:p w:rsidR="005B5231" w:rsidRPr="00DE12C0" w:rsidRDefault="005B5231" w:rsidP="00827D76">
            <w:pPr>
              <w:pStyle w:val="Sinespaciado"/>
              <w:spacing w:line="168" w:lineRule="auto"/>
              <w:jc w:val="both"/>
            </w:pPr>
            <w:r w:rsidRPr="00723694">
              <w:rPr>
                <w:rFonts w:ascii="Calibri" w:eastAsia="Calibri" w:hAnsi="Calibri" w:cs="Calibri"/>
              </w:rPr>
              <w:t>Crea con sus pares una secuencia de movimientos corporales, expresivos y/o rítmicos, de manera programada y estructurada; así, se expresa de diferentes formas y con diversos recursos, a través del cuerpo y el movimiento, para comunicar ideas y emociones.</w:t>
            </w:r>
          </w:p>
        </w:tc>
        <w:tc>
          <w:tcPr>
            <w:tcW w:w="1139" w:type="pct"/>
          </w:tcPr>
          <w:p w:rsidR="005B5231" w:rsidRPr="00005AAF" w:rsidRDefault="00861552" w:rsidP="00EB4FF9">
            <w:pPr>
              <w:pStyle w:val="Sinespaciado"/>
              <w:spacing w:line="168" w:lineRule="auto"/>
              <w:jc w:val="both"/>
            </w:pPr>
            <w:r>
              <w:t>Expresa emociones, ideas y</w:t>
            </w:r>
            <w:r w:rsidR="00EA22B1">
              <w:t xml:space="preserve"> </w:t>
            </w:r>
            <w:r>
              <w:t>sentimientos a través</w:t>
            </w:r>
            <w:r w:rsidR="00EA22B1">
              <w:t xml:space="preserve"> de su cuerpo y el movimiento, utilizando diferentes </w:t>
            </w:r>
            <w:r>
              <w:t>materiales (cintas, balones</w:t>
            </w:r>
            <w:r w:rsidR="00EA22B1">
              <w:t xml:space="preserve">, </w:t>
            </w:r>
            <w:r>
              <w:t>bastones, cuerdas, etc.</w:t>
            </w:r>
            <w:r w:rsidR="00EA22B1">
              <w:t>)</w:t>
            </w:r>
            <w:r w:rsidR="00EB4FF9">
              <w:t xml:space="preserve"> </w:t>
            </w:r>
            <w:r w:rsidR="00EA22B1">
              <w:t>para encontrarse consigo mismo y con los demás.</w:t>
            </w:r>
          </w:p>
        </w:tc>
      </w:tr>
    </w:tbl>
    <w:p w:rsidR="001D2A7D" w:rsidRPr="005A145F" w:rsidRDefault="001D2A7D"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58"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893"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323"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25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4624A9" w:rsidRDefault="004624A9" w:rsidP="00861552">
      <w:pPr>
        <w:jc w:val="both"/>
      </w:pPr>
      <w:r>
        <w:br w:type="page"/>
      </w:r>
    </w:p>
    <w:p w:rsidR="004624A9" w:rsidRDefault="004624A9" w:rsidP="00861552">
      <w:pPr>
        <w:pStyle w:val="Sinespaciado"/>
        <w:jc w:val="both"/>
      </w:pPr>
    </w:p>
    <w:p w:rsidR="004624A9" w:rsidRDefault="004624A9" w:rsidP="00861552">
      <w:pPr>
        <w:pStyle w:val="Sinespaciado"/>
        <w:numPr>
          <w:ilvl w:val="1"/>
          <w:numId w:val="1"/>
        </w:numPr>
        <w:jc w:val="both"/>
        <w:outlineLvl w:val="1"/>
      </w:pPr>
      <w:bookmarkStart w:id="12" w:name="_Toc36559383"/>
      <w:r w:rsidRPr="00A6605A">
        <w:t xml:space="preserve">Competencia: </w:t>
      </w:r>
      <w:r w:rsidR="00892310" w:rsidRPr="00892310">
        <w:t>“ASUME UNA VIDA SALUDABLE”</w:t>
      </w:r>
      <w:bookmarkEnd w:id="12"/>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61552">
            <w:pPr>
              <w:pStyle w:val="Sinespaciado"/>
              <w:jc w:val="both"/>
              <w:rPr>
                <w:b/>
                <w:color w:val="FFFFFF" w:themeColor="background1"/>
              </w:rPr>
            </w:pPr>
            <w:r>
              <w:rPr>
                <w:b/>
                <w:color w:val="FFFFFF" w:themeColor="background1"/>
              </w:rPr>
              <w:t xml:space="preserve">ESTANDAR </w:t>
            </w:r>
            <w:r w:rsidR="005B619B">
              <w:rPr>
                <w:b/>
                <w:color w:val="FFFFFF" w:themeColor="background1"/>
              </w:rPr>
              <w:t>V</w:t>
            </w:r>
            <w:r>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Asume una vida saludable cuando utiliza instrumentos que miden la aptitud física y estado nutricional e interpreta la información de los resultados obtenidos para mejorar su calidad de vida. Replantea sus hábitos saludables, higiénicos y alimenticios tomando en cuenta los cambios físicos propios de la edad, evita la realización de ejercicios y posturas contraindicadas para la salud en la práctica de actividad física. Incorpora prácticas saludables para su organismo consumiendo alimentos adecuados a las características personales y evitando el consumo de drogas. Propone ejercicios de activación y relajación antes, durante y después de la práctica y participa en actividad física de distinta intensidad regulando su esfuerzo.</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697"/>
        <w:gridCol w:w="3261"/>
        <w:gridCol w:w="3670"/>
        <w:gridCol w:w="3049"/>
        <w:gridCol w:w="3449"/>
      </w:tblGrid>
      <w:tr w:rsidR="00C62861" w:rsidTr="00C62861">
        <w:trPr>
          <w:trHeight w:val="64"/>
          <w:tblHeader/>
        </w:trPr>
        <w:tc>
          <w:tcPr>
            <w:tcW w:w="5000" w:type="pct"/>
            <w:gridSpan w:val="5"/>
            <w:tcBorders>
              <w:left w:val="single" w:sz="4" w:space="0" w:color="auto"/>
            </w:tcBorders>
            <w:shd w:val="clear" w:color="auto" w:fill="002060"/>
            <w:vAlign w:val="center"/>
          </w:tcPr>
          <w:p w:rsidR="00C62861" w:rsidRDefault="00C62861"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C62861" w:rsidTr="005B619B">
        <w:trPr>
          <w:trHeight w:val="64"/>
          <w:tblHeader/>
        </w:trPr>
        <w:tc>
          <w:tcPr>
            <w:tcW w:w="561" w:type="pct"/>
            <w:vMerge w:val="restart"/>
            <w:tcBorders>
              <w:left w:val="single" w:sz="4" w:space="0" w:color="auto"/>
            </w:tcBorders>
            <w:shd w:val="clear" w:color="auto" w:fill="002060"/>
            <w:vAlign w:val="center"/>
          </w:tcPr>
          <w:p w:rsidR="00C62861" w:rsidRPr="00F36AD8" w:rsidRDefault="00C62861" w:rsidP="00861552">
            <w:pPr>
              <w:pStyle w:val="Sinespaciado"/>
              <w:jc w:val="both"/>
              <w:rPr>
                <w:rFonts w:cs="Arial"/>
                <w:b/>
                <w:color w:val="FFFFFF" w:themeColor="background1"/>
              </w:rPr>
            </w:pPr>
            <w:r w:rsidRPr="00F36AD8">
              <w:rPr>
                <w:rFonts w:cs="Arial"/>
                <w:b/>
                <w:color w:val="FFFFFF" w:themeColor="background1"/>
              </w:rPr>
              <w:t>CAPACIDADES</w:t>
            </w:r>
          </w:p>
        </w:tc>
        <w:tc>
          <w:tcPr>
            <w:tcW w:w="1078" w:type="pct"/>
            <w:shd w:val="clear" w:color="auto" w:fill="002060"/>
            <w:vAlign w:val="center"/>
          </w:tcPr>
          <w:p w:rsidR="00C62861" w:rsidRPr="00F36AD8" w:rsidRDefault="00C62861" w:rsidP="00861552">
            <w:pPr>
              <w:pStyle w:val="Sinespaciado"/>
              <w:jc w:val="both"/>
              <w:rPr>
                <w:rFonts w:cs="Arial"/>
                <w:b/>
                <w:color w:val="FFFFFF" w:themeColor="background1"/>
              </w:rPr>
            </w:pPr>
            <w:r w:rsidRPr="00F36AD8">
              <w:rPr>
                <w:rFonts w:cs="Arial"/>
                <w:b/>
                <w:color w:val="FFFFFF" w:themeColor="background1"/>
              </w:rPr>
              <w:t>EN INICIO</w:t>
            </w:r>
          </w:p>
        </w:tc>
        <w:tc>
          <w:tcPr>
            <w:tcW w:w="1213" w:type="pct"/>
            <w:shd w:val="clear" w:color="auto" w:fill="002060"/>
            <w:vAlign w:val="center"/>
          </w:tcPr>
          <w:p w:rsidR="00C62861" w:rsidRPr="00F36AD8" w:rsidRDefault="00C62861"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C62861" w:rsidRPr="00F36AD8" w:rsidRDefault="00C62861"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C62861" w:rsidRPr="00F36AD8" w:rsidRDefault="00C62861" w:rsidP="00861552">
            <w:pPr>
              <w:pStyle w:val="Sinespaciado"/>
              <w:jc w:val="both"/>
              <w:rPr>
                <w:rFonts w:cs="Arial"/>
                <w:b/>
                <w:color w:val="FFFFFF" w:themeColor="background1"/>
              </w:rPr>
            </w:pPr>
            <w:r>
              <w:rPr>
                <w:rFonts w:cs="Arial"/>
                <w:b/>
                <w:color w:val="FFFFFF" w:themeColor="background1"/>
              </w:rPr>
              <w:t>NIVEL DESTACADO</w:t>
            </w:r>
          </w:p>
        </w:tc>
      </w:tr>
      <w:tr w:rsidR="00C62861" w:rsidTr="005B619B">
        <w:tc>
          <w:tcPr>
            <w:tcW w:w="561" w:type="pct"/>
            <w:vMerge/>
            <w:tcBorders>
              <w:left w:val="single" w:sz="4" w:space="0" w:color="auto"/>
            </w:tcBorders>
            <w:shd w:val="clear" w:color="auto" w:fill="7030A0"/>
            <w:vAlign w:val="center"/>
          </w:tcPr>
          <w:p w:rsidR="00C62861" w:rsidRPr="00F02B89" w:rsidRDefault="00C62861" w:rsidP="00861552">
            <w:pPr>
              <w:pStyle w:val="Sinespaciado"/>
              <w:jc w:val="both"/>
              <w:rPr>
                <w:rFonts w:cs="Arial"/>
                <w:b/>
                <w:color w:val="FFFFFF" w:themeColor="background1"/>
                <w:sz w:val="20"/>
                <w:szCs w:val="20"/>
              </w:rPr>
            </w:pPr>
          </w:p>
        </w:tc>
        <w:tc>
          <w:tcPr>
            <w:tcW w:w="1078" w:type="pct"/>
            <w:shd w:val="clear" w:color="auto" w:fill="002060"/>
            <w:vAlign w:val="center"/>
          </w:tcPr>
          <w:p w:rsidR="00C62861" w:rsidRPr="000204C8" w:rsidRDefault="005B619B" w:rsidP="00861552">
            <w:pPr>
              <w:jc w:val="both"/>
              <w:rPr>
                <w:rFonts w:ascii="Agency FB" w:hAnsi="Agency FB"/>
                <w:b/>
                <w:color w:val="FFFFFF" w:themeColor="background1"/>
                <w:sz w:val="16"/>
                <w:szCs w:val="16"/>
              </w:rPr>
            </w:pPr>
            <w:r>
              <w:t xml:space="preserve"> </w:t>
            </w:r>
            <w:r w:rsidR="00356F63">
              <w:rPr>
                <w:rFonts w:ascii="Agency FB" w:hAnsi="Agency FB"/>
                <w:b/>
                <w:color w:val="FFFFFF" w:themeColor="background1"/>
                <w:sz w:val="16"/>
                <w:szCs w:val="16"/>
              </w:rPr>
              <w:t>Desempeño 5</w:t>
            </w:r>
            <w:r w:rsidRPr="005B619B">
              <w:rPr>
                <w:rFonts w:ascii="Agency FB" w:hAnsi="Agency FB"/>
                <w:b/>
                <w:color w:val="FFFFFF" w:themeColor="background1"/>
                <w:sz w:val="16"/>
                <w:szCs w:val="16"/>
              </w:rPr>
              <w:t>° grado graduado</w:t>
            </w:r>
          </w:p>
        </w:tc>
        <w:tc>
          <w:tcPr>
            <w:tcW w:w="1213" w:type="pct"/>
            <w:shd w:val="clear" w:color="auto" w:fill="002060"/>
            <w:vAlign w:val="center"/>
          </w:tcPr>
          <w:p w:rsidR="00C6286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C62861" w:rsidRPr="000204C8">
              <w:rPr>
                <w:rFonts w:ascii="Agency FB" w:hAnsi="Agency FB"/>
                <w:b/>
                <w:color w:val="FFFFFF" w:themeColor="background1"/>
                <w:sz w:val="16"/>
                <w:szCs w:val="16"/>
              </w:rPr>
              <w:t>° grado graduado.</w:t>
            </w:r>
          </w:p>
        </w:tc>
        <w:tc>
          <w:tcPr>
            <w:tcW w:w="1008" w:type="pct"/>
            <w:shd w:val="clear" w:color="auto" w:fill="002060"/>
            <w:vAlign w:val="center"/>
          </w:tcPr>
          <w:p w:rsidR="00C62861" w:rsidRPr="000204C8" w:rsidRDefault="00C6286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 xml:space="preserve"> 6</w:t>
            </w:r>
            <w:r w:rsidRPr="000204C8">
              <w:rPr>
                <w:rFonts w:ascii="Agency FB" w:hAnsi="Agency FB"/>
                <w:b/>
                <w:color w:val="FFFFFF" w:themeColor="background1"/>
                <w:sz w:val="16"/>
                <w:szCs w:val="16"/>
              </w:rPr>
              <w:t>° grado</w:t>
            </w:r>
          </w:p>
        </w:tc>
        <w:tc>
          <w:tcPr>
            <w:tcW w:w="1140" w:type="pct"/>
            <w:shd w:val="clear" w:color="auto" w:fill="002060"/>
            <w:vAlign w:val="center"/>
          </w:tcPr>
          <w:p w:rsidR="00C62861" w:rsidRPr="000204C8" w:rsidRDefault="00C6286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5B5231" w:rsidTr="005B5231">
        <w:tc>
          <w:tcPr>
            <w:tcW w:w="561" w:type="pct"/>
            <w:vMerge w:val="restart"/>
            <w:tcBorders>
              <w:left w:val="single" w:sz="4" w:space="0" w:color="auto"/>
            </w:tcBorders>
          </w:tcPr>
          <w:p w:rsidR="005B5231" w:rsidRPr="00DE12C0" w:rsidRDefault="005B5231" w:rsidP="00861552">
            <w:pPr>
              <w:pStyle w:val="Sinespaciado"/>
              <w:spacing w:line="168" w:lineRule="auto"/>
              <w:jc w:val="both"/>
            </w:pPr>
            <w:r w:rsidRPr="00DE12C0">
              <w:t>Comprende las relaciones entre la actividad física, alimentación, postura e higiene personal y del ambiente, y la salud.</w:t>
            </w:r>
          </w:p>
        </w:tc>
        <w:tc>
          <w:tcPr>
            <w:tcW w:w="1078" w:type="pct"/>
          </w:tcPr>
          <w:p w:rsidR="005B5231" w:rsidRPr="00DE12C0" w:rsidRDefault="005B5231" w:rsidP="007B3062">
            <w:pPr>
              <w:pStyle w:val="Sinespaciado"/>
              <w:spacing w:line="168" w:lineRule="auto"/>
              <w:jc w:val="both"/>
            </w:pPr>
            <w:r w:rsidRPr="006957E6">
              <w:rPr>
                <w:rFonts w:ascii="Calibri" w:eastAsia="Calibri" w:hAnsi="Calibri" w:cs="Calibri"/>
              </w:rPr>
              <w:t>Explica las condiciones que favorecen la aptitud física (Índice de Masa Corporal - IMC, consumo de alimentos favorables, cantidad y proporción necesarias) y las pruebas que la miden (resistencia, velocidad, flexibilidad y fuerza) para mejorar la calidad de vida, con relación a sus características personales</w:t>
            </w:r>
            <w:r>
              <w:rPr>
                <w:rFonts w:ascii="Calibri" w:eastAsia="Calibri" w:hAnsi="Calibri" w:cs="Calibri"/>
              </w:rPr>
              <w:t>.</w:t>
            </w:r>
          </w:p>
        </w:tc>
        <w:tc>
          <w:tcPr>
            <w:tcW w:w="1213" w:type="pct"/>
          </w:tcPr>
          <w:p w:rsidR="005B5231" w:rsidRPr="00DE12C0" w:rsidRDefault="005B5231" w:rsidP="007B3062">
            <w:pPr>
              <w:pStyle w:val="Sinespaciado"/>
              <w:spacing w:line="168" w:lineRule="auto"/>
              <w:jc w:val="both"/>
            </w:pPr>
            <w:r w:rsidRPr="00723694">
              <w:rPr>
                <w:rFonts w:ascii="Calibri" w:eastAsia="Calibri" w:hAnsi="Calibri" w:cs="Calibri"/>
                <w:szCs w:val="15"/>
              </w:rPr>
              <w:t>Utiliza diferentes métodos de evaluación para determinar la aptitud física; asimismo, selecciona los que mejor se adecúen a sus posibilidades en beneficio de su salud.</w:t>
            </w:r>
          </w:p>
        </w:tc>
        <w:tc>
          <w:tcPr>
            <w:tcW w:w="1008" w:type="pct"/>
          </w:tcPr>
          <w:p w:rsidR="005B5231" w:rsidRPr="00DE12C0" w:rsidRDefault="005B5231" w:rsidP="007B3062">
            <w:pPr>
              <w:pStyle w:val="Sinespaciado"/>
              <w:spacing w:line="168" w:lineRule="auto"/>
              <w:jc w:val="both"/>
            </w:pPr>
            <w:r w:rsidRPr="00723694">
              <w:rPr>
                <w:rFonts w:ascii="Calibri" w:eastAsia="Calibri" w:hAnsi="Calibri" w:cs="Calibri"/>
                <w:szCs w:val="15"/>
              </w:rPr>
              <w:t>Utiliza diferentes métodos de evaluación para determinar la aptitud física; asimismo, selecciona los que mejor se adecúen a sus posibilidades y utiliza la información que obtiene en beneficio de su salud.</w:t>
            </w:r>
          </w:p>
        </w:tc>
        <w:tc>
          <w:tcPr>
            <w:tcW w:w="1140" w:type="pct"/>
          </w:tcPr>
          <w:p w:rsidR="005B5231" w:rsidRPr="00DE12C0" w:rsidRDefault="00EA22B1" w:rsidP="00EB4FF9">
            <w:pPr>
              <w:pStyle w:val="Sinespaciado"/>
              <w:spacing w:line="168" w:lineRule="auto"/>
              <w:jc w:val="both"/>
            </w:pPr>
            <w:r>
              <w:t xml:space="preserve">Explica       acerca       del      </w:t>
            </w:r>
            <w:r w:rsidR="00861552">
              <w:t>bienestar (</w:t>
            </w:r>
            <w:r>
              <w:t xml:space="preserve">predisposición, </w:t>
            </w:r>
            <w:r w:rsidR="00861552">
              <w:t>disponibilidad y</w:t>
            </w:r>
            <w:r>
              <w:t xml:space="preserve"> </w:t>
            </w:r>
            <w:r w:rsidR="00861552">
              <w:t>motivación) que</w:t>
            </w:r>
            <w:r>
              <w:t xml:space="preserve"> produce </w:t>
            </w:r>
            <w:r w:rsidR="00861552">
              <w:t>la práctica de</w:t>
            </w:r>
            <w:r w:rsidR="00EB4FF9">
              <w:t xml:space="preserve"> </w:t>
            </w:r>
            <w:r>
              <w:t xml:space="preserve">actividad    física    en   relación    con   la    </w:t>
            </w:r>
            <w:r w:rsidR="00861552">
              <w:t>salud (</w:t>
            </w:r>
            <w:r>
              <w:t xml:space="preserve">física, </w:t>
            </w:r>
            <w:r w:rsidR="00861552">
              <w:t>emocional, psicológica, etc.</w:t>
            </w:r>
            <w:r>
              <w:t xml:space="preserve">)  </w:t>
            </w:r>
            <w:r w:rsidR="00861552">
              <w:t>antes, durante y</w:t>
            </w:r>
            <w:r>
              <w:t xml:space="preserve"> después de la práctica.</w:t>
            </w:r>
          </w:p>
        </w:tc>
      </w:tr>
      <w:tr w:rsidR="005B5231" w:rsidTr="005B5231">
        <w:tc>
          <w:tcPr>
            <w:tcW w:w="561" w:type="pct"/>
            <w:vMerge/>
            <w:tcBorders>
              <w:left w:val="single" w:sz="4" w:space="0" w:color="auto"/>
            </w:tcBorders>
          </w:tcPr>
          <w:p w:rsidR="005B5231" w:rsidRPr="00DE12C0" w:rsidRDefault="005B5231" w:rsidP="00861552">
            <w:pPr>
              <w:pStyle w:val="Sinespaciado"/>
              <w:spacing w:line="168" w:lineRule="auto"/>
              <w:jc w:val="both"/>
            </w:pPr>
          </w:p>
        </w:tc>
        <w:tc>
          <w:tcPr>
            <w:tcW w:w="1078" w:type="pct"/>
          </w:tcPr>
          <w:p w:rsidR="005B5231" w:rsidRPr="006957E6" w:rsidRDefault="005B5231" w:rsidP="007B3062">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 y el ambiente, y analiza la importancia de la alimentación con relación a su IMC.</w:t>
            </w:r>
          </w:p>
        </w:tc>
        <w:tc>
          <w:tcPr>
            <w:tcW w:w="1213" w:type="pct"/>
          </w:tcPr>
          <w:p w:rsidR="005B5231" w:rsidRPr="00DE12C0" w:rsidRDefault="005B5231" w:rsidP="007B3062">
            <w:pPr>
              <w:pStyle w:val="Sinespaciado"/>
              <w:spacing w:line="168" w:lineRule="auto"/>
              <w:jc w:val="both"/>
            </w:pPr>
            <w:r w:rsidRPr="00723694">
              <w:rPr>
                <w:rFonts w:ascii="Calibri" w:eastAsia="Calibri" w:hAnsi="Calibri" w:cs="Calibri"/>
                <w:szCs w:val="15"/>
              </w:rPr>
              <w:t>Explica la relación entre los cambios físicos propios de la edad y la repercusión en la higiene, en la práctica de actividad física y en a</w:t>
            </w:r>
            <w:r w:rsidR="00F40540">
              <w:rPr>
                <w:rFonts w:ascii="Calibri" w:eastAsia="Calibri" w:hAnsi="Calibri" w:cs="Calibri"/>
                <w:szCs w:val="15"/>
              </w:rPr>
              <w:t>ctividades de la vida cotidiana</w:t>
            </w:r>
            <w:r w:rsidRPr="00723694">
              <w:rPr>
                <w:rFonts w:ascii="Calibri" w:eastAsia="Calibri" w:hAnsi="Calibri" w:cs="Calibri"/>
                <w:szCs w:val="15"/>
              </w:rPr>
              <w:t>.</w:t>
            </w:r>
          </w:p>
        </w:tc>
        <w:tc>
          <w:tcPr>
            <w:tcW w:w="1008" w:type="pct"/>
          </w:tcPr>
          <w:p w:rsidR="005B5231" w:rsidRPr="00DE12C0" w:rsidRDefault="005B5231" w:rsidP="007B3062">
            <w:pPr>
              <w:pStyle w:val="Sinespaciado"/>
              <w:spacing w:line="168" w:lineRule="auto"/>
              <w:jc w:val="both"/>
            </w:pPr>
            <w:r w:rsidRPr="00723694">
              <w:rPr>
                <w:rFonts w:ascii="Calibri" w:eastAsia="Calibri" w:hAnsi="Calibri" w:cs="Calibri"/>
                <w:szCs w:val="15"/>
              </w:rPr>
              <w:t>Explica la relación entre los cambios físicos propios de la edad y la repercusión en la higiene, en la práctica de actividad física y en actividades de la vida cotidiana; practica actividad física y explica la importancia que tiene en su vida cotidiana.</w:t>
            </w:r>
          </w:p>
        </w:tc>
        <w:tc>
          <w:tcPr>
            <w:tcW w:w="1140" w:type="pct"/>
          </w:tcPr>
          <w:p w:rsidR="005B5231" w:rsidRPr="00005AAF" w:rsidRDefault="00EA22B1" w:rsidP="00EB4FF9">
            <w:pPr>
              <w:pStyle w:val="Sinespaciado"/>
              <w:spacing w:line="168" w:lineRule="auto"/>
              <w:jc w:val="both"/>
            </w:pPr>
            <w:r>
              <w:t xml:space="preserve">Explica     la     importancia     de    realizar     ejercicios    y </w:t>
            </w:r>
            <w:r w:rsidR="00861552">
              <w:t>movimientos específicos para la activación y</w:t>
            </w:r>
            <w:r>
              <w:t xml:space="preserve"> relajación    • </w:t>
            </w:r>
            <w:r w:rsidR="00861552">
              <w:t>señalando su utilidad antes, durante y</w:t>
            </w:r>
            <w:r>
              <w:t xml:space="preserve"> </w:t>
            </w:r>
            <w:r w:rsidR="00861552">
              <w:t>después de la</w:t>
            </w:r>
            <w:r w:rsidR="00EB4FF9">
              <w:t xml:space="preserve"> </w:t>
            </w:r>
            <w:r>
              <w:t>práctica de actividad física y establece relaciones de causa-efecto entre los principales trastornos posturales, de desplazamiento y alimenticios para  prevenirlos.</w:t>
            </w:r>
          </w:p>
        </w:tc>
      </w:tr>
      <w:tr w:rsidR="005B5231" w:rsidTr="005B5231">
        <w:tc>
          <w:tcPr>
            <w:tcW w:w="561" w:type="pct"/>
            <w:vMerge/>
            <w:tcBorders>
              <w:left w:val="single" w:sz="4" w:space="0" w:color="auto"/>
            </w:tcBorders>
          </w:tcPr>
          <w:p w:rsidR="005B5231" w:rsidRPr="00DE12C0" w:rsidRDefault="005B5231" w:rsidP="00861552">
            <w:pPr>
              <w:pStyle w:val="Sinespaciado"/>
              <w:spacing w:line="168" w:lineRule="auto"/>
              <w:jc w:val="both"/>
            </w:pPr>
          </w:p>
        </w:tc>
        <w:tc>
          <w:tcPr>
            <w:tcW w:w="1078" w:type="pct"/>
          </w:tcPr>
          <w:p w:rsidR="005B5231" w:rsidRPr="00723694" w:rsidRDefault="005B5231" w:rsidP="007B3062">
            <w:pPr>
              <w:pStyle w:val="Sinespaciado"/>
              <w:spacing w:line="168" w:lineRule="auto"/>
              <w:jc w:val="both"/>
              <w:rPr>
                <w:rFonts w:ascii="Calibri" w:eastAsia="Calibri" w:hAnsi="Calibri" w:cs="Calibri"/>
              </w:rPr>
            </w:pPr>
          </w:p>
        </w:tc>
        <w:tc>
          <w:tcPr>
            <w:tcW w:w="1213" w:type="pct"/>
          </w:tcPr>
          <w:p w:rsidR="005B5231" w:rsidRPr="00BB11FC" w:rsidRDefault="005B5231" w:rsidP="007B3062">
            <w:pPr>
              <w:pStyle w:val="Sinespaciado"/>
              <w:spacing w:line="168" w:lineRule="auto"/>
              <w:jc w:val="both"/>
              <w:rPr>
                <w:rFonts w:ascii="Calibri" w:eastAsia="Calibri" w:hAnsi="Calibri" w:cs="Calibri"/>
                <w:color w:val="000000" w:themeColor="text1"/>
                <w:szCs w:val="15"/>
              </w:rPr>
            </w:pPr>
            <w:r w:rsidRPr="00BB11FC">
              <w:rPr>
                <w:rFonts w:ascii="Calibri" w:eastAsia="Calibri" w:hAnsi="Calibri" w:cs="Calibri"/>
                <w:color w:val="000000" w:themeColor="text1"/>
                <w:szCs w:val="15"/>
              </w:rPr>
              <w:t xml:space="preserve">Realiza actividad física y evita posturas y ejercicios </w:t>
            </w:r>
            <w:r w:rsidRPr="008831B1">
              <w:rPr>
                <w:rFonts w:ascii="Calibri" w:eastAsia="Calibri" w:hAnsi="Calibri" w:cs="Calibri"/>
                <w:color w:val="000000" w:themeColor="text1"/>
                <w:sz w:val="20"/>
                <w:szCs w:val="15"/>
              </w:rPr>
              <w:t>contraindicados que perjudican su salud.</w:t>
            </w:r>
          </w:p>
        </w:tc>
        <w:tc>
          <w:tcPr>
            <w:tcW w:w="1008" w:type="pct"/>
          </w:tcPr>
          <w:p w:rsidR="005B5231" w:rsidRPr="00BB11FC" w:rsidRDefault="005B5231" w:rsidP="007B3062">
            <w:pPr>
              <w:pStyle w:val="Sinespaciado"/>
              <w:spacing w:line="168" w:lineRule="auto"/>
              <w:jc w:val="both"/>
              <w:rPr>
                <w:rFonts w:ascii="Calibri" w:eastAsia="Calibri" w:hAnsi="Calibri" w:cs="Calibri"/>
                <w:color w:val="000000" w:themeColor="text1"/>
                <w:szCs w:val="15"/>
              </w:rPr>
            </w:pPr>
            <w:r w:rsidRPr="00BB11FC">
              <w:rPr>
                <w:rFonts w:ascii="Calibri" w:eastAsia="Calibri" w:hAnsi="Calibri" w:cs="Calibri"/>
                <w:color w:val="000000" w:themeColor="text1"/>
                <w:szCs w:val="15"/>
              </w:rPr>
              <w:t xml:space="preserve">Realiza actividad física y evita posturas y ejercicios </w:t>
            </w:r>
            <w:r w:rsidRPr="008831B1">
              <w:rPr>
                <w:rFonts w:ascii="Calibri" w:eastAsia="Calibri" w:hAnsi="Calibri" w:cs="Calibri"/>
                <w:color w:val="000000" w:themeColor="text1"/>
                <w:sz w:val="20"/>
                <w:szCs w:val="15"/>
              </w:rPr>
              <w:t>contraindicados que perjudican su salud.</w:t>
            </w:r>
          </w:p>
        </w:tc>
        <w:tc>
          <w:tcPr>
            <w:tcW w:w="1140" w:type="pct"/>
          </w:tcPr>
          <w:p w:rsidR="005B5231" w:rsidRPr="00EA22B1" w:rsidRDefault="00861552" w:rsidP="00EB4FF9">
            <w:pPr>
              <w:tabs>
                <w:tab w:val="left" w:pos="975"/>
              </w:tabs>
              <w:spacing w:line="168" w:lineRule="auto"/>
              <w:jc w:val="both"/>
            </w:pPr>
            <w:r>
              <w:t>Realiza ejercicios</w:t>
            </w:r>
            <w:r w:rsidR="00EA22B1">
              <w:t xml:space="preserve"> y </w:t>
            </w:r>
            <w:r>
              <w:t>movimientos que</w:t>
            </w:r>
            <w:r w:rsidR="00EA22B1">
              <w:t xml:space="preserve"> </w:t>
            </w:r>
            <w:r>
              <w:t>no dañen</w:t>
            </w:r>
            <w:r w:rsidR="00EA22B1">
              <w:t xml:space="preserve"> su salud</w:t>
            </w:r>
            <w:r w:rsidR="00EB4FF9">
              <w:t xml:space="preserve"> </w:t>
            </w:r>
            <w:r w:rsidR="00EA22B1">
              <w:t xml:space="preserve">en </w:t>
            </w:r>
            <w:r>
              <w:t>la práctica</w:t>
            </w:r>
            <w:r w:rsidR="00EA22B1">
              <w:t xml:space="preserve"> de </w:t>
            </w:r>
            <w:r>
              <w:t>actividad física</w:t>
            </w:r>
            <w:r w:rsidR="00EA22B1">
              <w:t xml:space="preserve"> y </w:t>
            </w:r>
            <w:r>
              <w:t>utiliza los resultados</w:t>
            </w:r>
            <w:r w:rsidR="00EB4FF9">
              <w:t xml:space="preserve"> </w:t>
            </w:r>
            <w:r>
              <w:t>obtenidos en</w:t>
            </w:r>
            <w:r w:rsidR="00EA22B1">
              <w:t xml:space="preserve"> </w:t>
            </w:r>
            <w:r>
              <w:t>las pruebas</w:t>
            </w:r>
            <w:r w:rsidR="00EA22B1">
              <w:t xml:space="preserve"> que </w:t>
            </w:r>
            <w:r>
              <w:t>evalúan la aptitud física</w:t>
            </w:r>
            <w:r w:rsidR="00EB4FF9">
              <w:t xml:space="preserve"> </w:t>
            </w:r>
            <w:r>
              <w:t>para mejorar su calidad de</w:t>
            </w:r>
            <w:r w:rsidR="00EA22B1">
              <w:t xml:space="preserve"> vida y </w:t>
            </w:r>
            <w:r>
              <w:t>en relación con sus</w:t>
            </w:r>
            <w:r w:rsidR="00EB4FF9">
              <w:t xml:space="preserve"> </w:t>
            </w:r>
            <w:r>
              <w:t>características personales</w:t>
            </w:r>
            <w:r w:rsidR="00EA22B1">
              <w:t xml:space="preserve">.  Ejemplo:  Los estudiantes se </w:t>
            </w:r>
            <w:r>
              <w:t>hidratan antes, durante y después de la</w:t>
            </w:r>
            <w:r w:rsidR="00EA22B1">
              <w:t xml:space="preserve">   </w:t>
            </w:r>
            <w:r>
              <w:t>práctica de</w:t>
            </w:r>
            <w:r w:rsidR="00EB4FF9">
              <w:t xml:space="preserve"> </w:t>
            </w:r>
            <w:r w:rsidR="00EA22B1">
              <w:t>actividad física.</w:t>
            </w:r>
          </w:p>
        </w:tc>
      </w:tr>
      <w:tr w:rsidR="005B5231" w:rsidTr="005B5231">
        <w:tc>
          <w:tcPr>
            <w:tcW w:w="561" w:type="pct"/>
            <w:vMerge w:val="restart"/>
            <w:tcBorders>
              <w:left w:val="single" w:sz="4" w:space="0" w:color="auto"/>
            </w:tcBorders>
          </w:tcPr>
          <w:p w:rsidR="005B5231" w:rsidRPr="00DE12C0" w:rsidRDefault="005B5231" w:rsidP="00861552">
            <w:pPr>
              <w:pStyle w:val="Sinespaciado"/>
              <w:spacing w:line="168" w:lineRule="auto"/>
              <w:jc w:val="both"/>
            </w:pPr>
            <w:r w:rsidRPr="00DE12C0">
              <w:t>Incorpora prácticas que mejoran su calidad de vida.</w:t>
            </w:r>
          </w:p>
        </w:tc>
        <w:tc>
          <w:tcPr>
            <w:tcW w:w="1078" w:type="pct"/>
          </w:tcPr>
          <w:p w:rsidR="005B5231" w:rsidRPr="00DE12C0" w:rsidRDefault="005B5231" w:rsidP="007B3062">
            <w:pPr>
              <w:pStyle w:val="Sinespaciado"/>
              <w:spacing w:line="168" w:lineRule="auto"/>
              <w:jc w:val="both"/>
            </w:pPr>
            <w:r w:rsidRPr="00723694">
              <w:rPr>
                <w:rFonts w:ascii="Calibri" w:eastAsia="Calibri" w:hAnsi="Calibri" w:cs="Calibri"/>
              </w:rPr>
              <w:t>Describe posturas y ejercicios contraindicados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1213" w:type="pct"/>
          </w:tcPr>
          <w:p w:rsidR="005B5231" w:rsidRPr="00DE12C0" w:rsidRDefault="005B5231" w:rsidP="007B3062">
            <w:pPr>
              <w:pStyle w:val="Sinespaciado"/>
              <w:spacing w:line="168" w:lineRule="auto"/>
              <w:jc w:val="both"/>
            </w:pPr>
            <w:r w:rsidRPr="00723694">
              <w:rPr>
                <w:rFonts w:ascii="Calibri" w:eastAsia="Calibri" w:hAnsi="Calibri" w:cs="Calibri"/>
                <w:szCs w:val="15"/>
              </w:rPr>
              <w:t xml:space="preserve">Muestra hábitos saludables y evita hábitos perjudiciales para su organismo, desórdenes alimenticios, entre otros; proporciona </w:t>
            </w:r>
            <w:r w:rsidRPr="008831B1">
              <w:rPr>
                <w:rFonts w:ascii="Calibri" w:eastAsia="Calibri" w:hAnsi="Calibri" w:cs="Calibri"/>
                <w:sz w:val="20"/>
                <w:szCs w:val="15"/>
              </w:rPr>
              <w:t>el fundamento respectivo y desarrolla dietas saludables</w:t>
            </w:r>
          </w:p>
        </w:tc>
        <w:tc>
          <w:tcPr>
            <w:tcW w:w="1008" w:type="pct"/>
          </w:tcPr>
          <w:p w:rsidR="005B5231" w:rsidRPr="00DE12C0" w:rsidRDefault="005B5231" w:rsidP="007B3062">
            <w:pPr>
              <w:pStyle w:val="Sinespaciado"/>
              <w:spacing w:line="168" w:lineRule="auto"/>
              <w:jc w:val="both"/>
            </w:pPr>
            <w:r w:rsidRPr="00723694">
              <w:rPr>
                <w:rFonts w:ascii="Calibri" w:eastAsia="Calibri" w:hAnsi="Calibri" w:cs="Calibri"/>
                <w:szCs w:val="15"/>
              </w:rPr>
              <w:t xml:space="preserve">Muestra hábitos saludables y evita hábitos perjudiciales para su organismo, como el consumo de comida rápida, de alcohol, de tabaco, de drogas, desórdenes alimenticios, entre otros; proporciona </w:t>
            </w:r>
            <w:r w:rsidRPr="008831B1">
              <w:rPr>
                <w:rFonts w:ascii="Calibri" w:eastAsia="Calibri" w:hAnsi="Calibri" w:cs="Calibri"/>
                <w:sz w:val="20"/>
                <w:szCs w:val="15"/>
              </w:rPr>
              <w:t>el fundamento respectivo y desarrolla dietas saludables</w:t>
            </w:r>
          </w:p>
        </w:tc>
        <w:tc>
          <w:tcPr>
            <w:tcW w:w="1140" w:type="pct"/>
          </w:tcPr>
          <w:p w:rsidR="005B5231" w:rsidRPr="00DE12C0" w:rsidRDefault="00861552" w:rsidP="00EB4FF9">
            <w:pPr>
              <w:pStyle w:val="Sinespaciado"/>
              <w:spacing w:line="168" w:lineRule="auto"/>
              <w:jc w:val="both"/>
            </w:pPr>
            <w:r>
              <w:t>Incorpora prácticas de</w:t>
            </w:r>
            <w:r w:rsidR="00EA22B1">
              <w:t xml:space="preserve"> </w:t>
            </w:r>
            <w:r>
              <w:t>higiene personal y</w:t>
            </w:r>
            <w:r w:rsidR="00EA22B1">
              <w:t xml:space="preserve"> </w:t>
            </w:r>
            <w:r>
              <w:t>ambiental al</w:t>
            </w:r>
            <w:r w:rsidR="00EB4FF9">
              <w:t xml:space="preserve"> </w:t>
            </w:r>
            <w:r>
              <w:t>tomar conciencia de los cambios (físicos, orgánicos y</w:t>
            </w:r>
            <w:r w:rsidR="00EB4FF9">
              <w:t xml:space="preserve"> </w:t>
            </w:r>
            <w:r w:rsidR="00EA22B1">
              <w:t>psicológicos) que experimenta  su  cuerpo  en la  práctica de  actividad  física  y  en  las  actividades  de  la  vida cotidiana dentro y fuera de la escuela.</w:t>
            </w:r>
          </w:p>
        </w:tc>
      </w:tr>
      <w:tr w:rsidR="005B5231" w:rsidTr="005B5231">
        <w:tc>
          <w:tcPr>
            <w:tcW w:w="561" w:type="pct"/>
            <w:vMerge/>
            <w:tcBorders>
              <w:left w:val="single" w:sz="4" w:space="0" w:color="auto"/>
            </w:tcBorders>
          </w:tcPr>
          <w:p w:rsidR="005B5231" w:rsidRPr="00DE12C0" w:rsidRDefault="005B5231" w:rsidP="00861552">
            <w:pPr>
              <w:pStyle w:val="Sinespaciado"/>
              <w:spacing w:line="168" w:lineRule="auto"/>
              <w:jc w:val="both"/>
            </w:pPr>
          </w:p>
        </w:tc>
        <w:tc>
          <w:tcPr>
            <w:tcW w:w="1078" w:type="pct"/>
          </w:tcPr>
          <w:p w:rsidR="005B5231" w:rsidRPr="00723694" w:rsidRDefault="005B5231" w:rsidP="007B3062">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psicológica y de recuperación antes, durante y después de la práctica de actividad fí</w:t>
            </w:r>
            <w:r>
              <w:rPr>
                <w:rFonts w:ascii="Calibri" w:eastAsia="Calibri" w:hAnsi="Calibri" w:cs="Calibri"/>
              </w:rPr>
              <w:t>sica y</w:t>
            </w:r>
            <w:r w:rsidRPr="00723694">
              <w:rPr>
                <w:rFonts w:ascii="Calibri" w:eastAsia="Calibri" w:hAnsi="Calibri" w:cs="Calibri"/>
              </w:rPr>
              <w:t xml:space="preserve"> aplica los beneficios relacionados con la salud y planifica dietas saludables adaptadas a su edad y sus recursos.</w:t>
            </w:r>
          </w:p>
        </w:tc>
        <w:tc>
          <w:tcPr>
            <w:tcW w:w="1213" w:type="pct"/>
          </w:tcPr>
          <w:p w:rsidR="005B5231" w:rsidRPr="00DE12C0" w:rsidRDefault="005B5231" w:rsidP="007B3062">
            <w:pPr>
              <w:pStyle w:val="Sinespaciado"/>
              <w:spacing w:line="168" w:lineRule="auto"/>
              <w:jc w:val="both"/>
            </w:pPr>
            <w:r w:rsidRPr="00723694">
              <w:rPr>
                <w:rFonts w:ascii="Calibri" w:eastAsia="Calibri" w:hAnsi="Calibri" w:cs="Calibri"/>
                <w:szCs w:val="15"/>
              </w:rPr>
              <w:t>Explica la importancia de la vacunación y sus consecuencias en la salud</w:t>
            </w:r>
            <w:r>
              <w:rPr>
                <w:rFonts w:ascii="Calibri" w:eastAsia="Calibri" w:hAnsi="Calibri" w:cs="Calibri"/>
                <w:szCs w:val="15"/>
              </w:rPr>
              <w:t>.</w:t>
            </w:r>
          </w:p>
        </w:tc>
        <w:tc>
          <w:tcPr>
            <w:tcW w:w="1008" w:type="pct"/>
          </w:tcPr>
          <w:p w:rsidR="005B5231" w:rsidRPr="00DE12C0" w:rsidRDefault="005B5231" w:rsidP="007B3062">
            <w:pPr>
              <w:pStyle w:val="Sinespaciado"/>
              <w:spacing w:line="168" w:lineRule="auto"/>
              <w:jc w:val="both"/>
            </w:pPr>
            <w:r w:rsidRPr="00723694">
              <w:rPr>
                <w:rFonts w:ascii="Calibri" w:eastAsia="Calibri" w:hAnsi="Calibri" w:cs="Calibri"/>
                <w:szCs w:val="15"/>
              </w:rPr>
              <w:t>Explica la importancia de la vacunación y sus consecuencias en la salud</w:t>
            </w:r>
            <w:r>
              <w:rPr>
                <w:rFonts w:ascii="Calibri" w:eastAsia="Calibri" w:hAnsi="Calibri" w:cs="Calibri"/>
                <w:szCs w:val="15"/>
              </w:rPr>
              <w:t>.</w:t>
            </w:r>
          </w:p>
        </w:tc>
        <w:tc>
          <w:tcPr>
            <w:tcW w:w="1140" w:type="pct"/>
          </w:tcPr>
          <w:p w:rsidR="005B5231" w:rsidRPr="00005AAF" w:rsidRDefault="00EA22B1" w:rsidP="00EB4FF9">
            <w:pPr>
              <w:pStyle w:val="Sinespaciado"/>
              <w:spacing w:line="168" w:lineRule="auto"/>
              <w:jc w:val="both"/>
            </w:pPr>
            <w:r>
              <w:t>Reconoce    su     estado     nutricional    y    sus     hábitos</w:t>
            </w:r>
            <w:r w:rsidR="00EB4FF9">
              <w:t xml:space="preserve"> </w:t>
            </w:r>
            <w:r w:rsidR="00861552">
              <w:t>alimenticios, y</w:t>
            </w:r>
            <w:r>
              <w:t xml:space="preserve"> </w:t>
            </w:r>
            <w:r w:rsidR="00861552">
              <w:t>cómo impactan en</w:t>
            </w:r>
            <w:r>
              <w:t xml:space="preserve"> </w:t>
            </w:r>
            <w:r w:rsidR="00861552">
              <w:t>su salud integral, y</w:t>
            </w:r>
            <w:r>
              <w:t xml:space="preserve"> propone mejorar para potenciar su bienestar físico y mental.</w:t>
            </w:r>
          </w:p>
        </w:tc>
      </w:tr>
    </w:tbl>
    <w:p w:rsidR="00C62861" w:rsidRPr="005A145F" w:rsidRDefault="00C62861"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58"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893"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323"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25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323" w:type="pct"/>
          </w:tcPr>
          <w:p w:rsidR="005B619B" w:rsidRPr="00EB62BB" w:rsidRDefault="005B619B" w:rsidP="00861552">
            <w:pPr>
              <w:pStyle w:val="Sinespaciado"/>
              <w:jc w:val="both"/>
              <w:rPr>
                <w:rFonts w:cs="Arial"/>
                <w:sz w:val="20"/>
                <w:szCs w:val="20"/>
              </w:rPr>
            </w:pPr>
          </w:p>
        </w:tc>
        <w:tc>
          <w:tcPr>
            <w:tcW w:w="1259"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4624A9" w:rsidRDefault="004624A9" w:rsidP="00861552">
      <w:pPr>
        <w:jc w:val="both"/>
      </w:pPr>
      <w:r>
        <w:br w:type="page"/>
      </w:r>
    </w:p>
    <w:p w:rsidR="004624A9" w:rsidRDefault="004624A9" w:rsidP="00861552">
      <w:pPr>
        <w:pStyle w:val="Sinespaciado"/>
        <w:jc w:val="both"/>
      </w:pPr>
    </w:p>
    <w:p w:rsidR="004624A9" w:rsidRDefault="004624A9" w:rsidP="00861552">
      <w:pPr>
        <w:pStyle w:val="Sinespaciado"/>
        <w:numPr>
          <w:ilvl w:val="1"/>
          <w:numId w:val="1"/>
        </w:numPr>
        <w:jc w:val="both"/>
        <w:outlineLvl w:val="1"/>
      </w:pPr>
      <w:bookmarkStart w:id="13" w:name="_Toc36559384"/>
      <w:r w:rsidRPr="00A6605A">
        <w:t xml:space="preserve">Competencia: </w:t>
      </w:r>
      <w:r w:rsidR="00A25C6C" w:rsidRPr="00A25C6C">
        <w:t>“INTERACTÚA A TRAVÉS DE SUS HABILIDADES SOCIOMOTRICES”</w:t>
      </w:r>
      <w:bookmarkEnd w:id="13"/>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61552">
            <w:pPr>
              <w:pStyle w:val="Sinespaciado"/>
              <w:jc w:val="both"/>
              <w:rPr>
                <w:b/>
                <w:color w:val="FFFFFF" w:themeColor="background1"/>
              </w:rPr>
            </w:pPr>
            <w:r>
              <w:rPr>
                <w:b/>
                <w:color w:val="FFFFFF" w:themeColor="background1"/>
              </w:rPr>
              <w:t>ESTANDAR</w:t>
            </w:r>
            <w:r w:rsidR="005B619B">
              <w:rPr>
                <w:b/>
                <w:color w:val="FFFFFF" w:themeColor="background1"/>
              </w:rPr>
              <w:t xml:space="preserve">  V</w:t>
            </w:r>
            <w:r>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Interactúa a través de sus habilidades socio motrices proactivamente con un sentido de cooperación teniendo en cuenta las adaptaciones o modificaciones propuestas por el grupo en diferentes actividades físicas. Hace uso de estrategias de cooperación y oposición seleccionando los diferentes elementos técnicos y tácticos que se pueden dar en la práctica de actividades lúdicas y pre deportivas, para resolver la situación de juego que le dé un mejor resultado y que responda a las variaciones que se presentan en el entorno.</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554"/>
        <w:gridCol w:w="3543"/>
        <w:gridCol w:w="3119"/>
        <w:gridCol w:w="3461"/>
        <w:gridCol w:w="3449"/>
      </w:tblGrid>
      <w:tr w:rsidR="00E92606" w:rsidTr="00E92606">
        <w:trPr>
          <w:trHeight w:val="64"/>
          <w:tblHeader/>
        </w:trPr>
        <w:tc>
          <w:tcPr>
            <w:tcW w:w="5000" w:type="pct"/>
            <w:gridSpan w:val="5"/>
            <w:tcBorders>
              <w:left w:val="single" w:sz="4" w:space="0" w:color="auto"/>
            </w:tcBorders>
            <w:shd w:val="clear" w:color="auto" w:fill="002060"/>
            <w:vAlign w:val="center"/>
          </w:tcPr>
          <w:p w:rsidR="00E92606" w:rsidRDefault="00E92606"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E92606" w:rsidTr="00356F63">
        <w:trPr>
          <w:trHeight w:val="64"/>
          <w:tblHeader/>
        </w:trPr>
        <w:tc>
          <w:tcPr>
            <w:tcW w:w="514" w:type="pct"/>
            <w:vMerge w:val="restart"/>
            <w:tcBorders>
              <w:left w:val="single" w:sz="4" w:space="0" w:color="auto"/>
            </w:tcBorders>
            <w:shd w:val="clear" w:color="auto" w:fill="002060"/>
            <w:vAlign w:val="center"/>
          </w:tcPr>
          <w:p w:rsidR="00E92606" w:rsidRPr="00F36AD8" w:rsidRDefault="00E92606" w:rsidP="00861552">
            <w:pPr>
              <w:pStyle w:val="Sinespaciado"/>
              <w:jc w:val="both"/>
              <w:rPr>
                <w:rFonts w:cs="Arial"/>
                <w:b/>
                <w:color w:val="FFFFFF" w:themeColor="background1"/>
              </w:rPr>
            </w:pPr>
            <w:r w:rsidRPr="00F36AD8">
              <w:rPr>
                <w:rFonts w:cs="Arial"/>
                <w:b/>
                <w:color w:val="FFFFFF" w:themeColor="background1"/>
              </w:rPr>
              <w:t>CAPACIDADES</w:t>
            </w:r>
          </w:p>
        </w:tc>
        <w:tc>
          <w:tcPr>
            <w:tcW w:w="1171" w:type="pct"/>
            <w:shd w:val="clear" w:color="auto" w:fill="002060"/>
            <w:vAlign w:val="center"/>
          </w:tcPr>
          <w:p w:rsidR="00E92606" w:rsidRPr="00F36AD8" w:rsidRDefault="00E92606" w:rsidP="00861552">
            <w:pPr>
              <w:pStyle w:val="Sinespaciado"/>
              <w:jc w:val="both"/>
              <w:rPr>
                <w:rFonts w:cs="Arial"/>
                <w:b/>
                <w:color w:val="FFFFFF" w:themeColor="background1"/>
              </w:rPr>
            </w:pPr>
            <w:r w:rsidRPr="00F36AD8">
              <w:rPr>
                <w:rFonts w:cs="Arial"/>
                <w:b/>
                <w:color w:val="FFFFFF" w:themeColor="background1"/>
              </w:rPr>
              <w:t>EN INICIO</w:t>
            </w:r>
          </w:p>
        </w:tc>
        <w:tc>
          <w:tcPr>
            <w:tcW w:w="1031" w:type="pct"/>
            <w:shd w:val="clear" w:color="auto" w:fill="002060"/>
            <w:vAlign w:val="center"/>
          </w:tcPr>
          <w:p w:rsidR="00E92606" w:rsidRPr="00F36AD8" w:rsidRDefault="00E92606" w:rsidP="00861552">
            <w:pPr>
              <w:pStyle w:val="Sinespaciado"/>
              <w:jc w:val="both"/>
              <w:rPr>
                <w:rFonts w:cs="Arial"/>
                <w:b/>
                <w:color w:val="FFFFFF" w:themeColor="background1"/>
              </w:rPr>
            </w:pPr>
            <w:r w:rsidRPr="00F36AD8">
              <w:rPr>
                <w:rFonts w:cs="Arial"/>
                <w:b/>
                <w:color w:val="FFFFFF" w:themeColor="background1"/>
              </w:rPr>
              <w:t>EN PROCESO</w:t>
            </w:r>
          </w:p>
        </w:tc>
        <w:tc>
          <w:tcPr>
            <w:tcW w:w="1144" w:type="pct"/>
            <w:shd w:val="clear" w:color="auto" w:fill="002060"/>
            <w:vAlign w:val="center"/>
          </w:tcPr>
          <w:p w:rsidR="00E92606" w:rsidRPr="00F36AD8" w:rsidRDefault="00E92606"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E92606" w:rsidRPr="00F36AD8" w:rsidRDefault="00E92606" w:rsidP="00861552">
            <w:pPr>
              <w:pStyle w:val="Sinespaciado"/>
              <w:jc w:val="both"/>
              <w:rPr>
                <w:rFonts w:cs="Arial"/>
                <w:b/>
                <w:color w:val="FFFFFF" w:themeColor="background1"/>
              </w:rPr>
            </w:pPr>
            <w:r>
              <w:rPr>
                <w:rFonts w:cs="Arial"/>
                <w:b/>
                <w:color w:val="FFFFFF" w:themeColor="background1"/>
              </w:rPr>
              <w:t>NIVEL DESTACADO</w:t>
            </w:r>
          </w:p>
        </w:tc>
      </w:tr>
      <w:tr w:rsidR="00E92606" w:rsidTr="00356F63">
        <w:tc>
          <w:tcPr>
            <w:tcW w:w="514" w:type="pct"/>
            <w:vMerge/>
            <w:tcBorders>
              <w:left w:val="single" w:sz="4" w:space="0" w:color="auto"/>
            </w:tcBorders>
            <w:shd w:val="clear" w:color="auto" w:fill="7030A0"/>
            <w:vAlign w:val="center"/>
          </w:tcPr>
          <w:p w:rsidR="00E92606" w:rsidRPr="00F02B89" w:rsidRDefault="00E92606" w:rsidP="00861552">
            <w:pPr>
              <w:pStyle w:val="Sinespaciado"/>
              <w:jc w:val="both"/>
              <w:rPr>
                <w:rFonts w:cs="Arial"/>
                <w:b/>
                <w:color w:val="FFFFFF" w:themeColor="background1"/>
                <w:sz w:val="20"/>
                <w:szCs w:val="20"/>
              </w:rPr>
            </w:pPr>
          </w:p>
        </w:tc>
        <w:tc>
          <w:tcPr>
            <w:tcW w:w="1171" w:type="pct"/>
            <w:shd w:val="clear" w:color="auto" w:fill="002060"/>
            <w:vAlign w:val="center"/>
          </w:tcPr>
          <w:p w:rsidR="00E92606"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031" w:type="pct"/>
            <w:shd w:val="clear" w:color="auto" w:fill="002060"/>
            <w:vAlign w:val="center"/>
          </w:tcPr>
          <w:p w:rsidR="00E92606"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92606" w:rsidRPr="000204C8">
              <w:rPr>
                <w:rFonts w:ascii="Agency FB" w:hAnsi="Agency FB"/>
                <w:b/>
                <w:color w:val="FFFFFF" w:themeColor="background1"/>
                <w:sz w:val="16"/>
                <w:szCs w:val="16"/>
              </w:rPr>
              <w:t>° grado graduado.</w:t>
            </w:r>
          </w:p>
        </w:tc>
        <w:tc>
          <w:tcPr>
            <w:tcW w:w="1144" w:type="pct"/>
            <w:shd w:val="clear" w:color="auto" w:fill="002060"/>
            <w:vAlign w:val="center"/>
          </w:tcPr>
          <w:p w:rsidR="00E92606" w:rsidRPr="000204C8" w:rsidRDefault="00B630BF"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92606" w:rsidRPr="000204C8">
              <w:rPr>
                <w:rFonts w:ascii="Agency FB" w:hAnsi="Agency FB"/>
                <w:b/>
                <w:color w:val="FFFFFF" w:themeColor="background1"/>
                <w:sz w:val="16"/>
                <w:szCs w:val="16"/>
              </w:rPr>
              <w:t>° grado</w:t>
            </w:r>
          </w:p>
        </w:tc>
        <w:tc>
          <w:tcPr>
            <w:tcW w:w="1140" w:type="pct"/>
            <w:shd w:val="clear" w:color="auto" w:fill="002060"/>
            <w:vAlign w:val="center"/>
          </w:tcPr>
          <w:p w:rsidR="00E92606" w:rsidRPr="000204C8" w:rsidRDefault="00E92606"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5B5231" w:rsidTr="005B5231">
        <w:tc>
          <w:tcPr>
            <w:tcW w:w="514" w:type="pct"/>
            <w:vMerge w:val="restart"/>
            <w:tcBorders>
              <w:left w:val="single" w:sz="4" w:space="0" w:color="auto"/>
            </w:tcBorders>
          </w:tcPr>
          <w:p w:rsidR="005B5231" w:rsidRPr="00DE12C0" w:rsidRDefault="005B5231" w:rsidP="00861552">
            <w:pPr>
              <w:pStyle w:val="Sinespaciado"/>
              <w:spacing w:line="168" w:lineRule="auto"/>
              <w:jc w:val="both"/>
            </w:pPr>
            <w:r w:rsidRPr="00DE12C0">
              <w:t xml:space="preserve">Se relaciona utilizando sus habilidades </w:t>
            </w:r>
            <w:r w:rsidR="00861552" w:rsidRPr="00DE12C0">
              <w:t>socio motrices</w:t>
            </w:r>
            <w:r w:rsidRPr="00DE12C0">
              <w:t>.</w:t>
            </w:r>
          </w:p>
        </w:tc>
        <w:tc>
          <w:tcPr>
            <w:tcW w:w="1171" w:type="pct"/>
          </w:tcPr>
          <w:p w:rsidR="005B5231" w:rsidRPr="00DE12C0" w:rsidRDefault="005B5231" w:rsidP="007B3062">
            <w:pPr>
              <w:pStyle w:val="Sinespaciado"/>
              <w:spacing w:line="168" w:lineRule="auto"/>
              <w:jc w:val="both"/>
            </w:pPr>
            <w:r w:rsidRPr="00723694">
              <w:rPr>
                <w:rFonts w:ascii="Calibri" w:eastAsia="Calibri" w:hAnsi="Calibri" w:cs="Calibri"/>
                <w:color w:val="000000"/>
              </w:rPr>
              <w:t xml:space="preserve">Emplea la resolución reflexiva y el diálogo como herramientas para solucionar problemas o conflictos surgidos con sus pares durante la práctica de actividades lúdicas y </w:t>
            </w:r>
            <w:r w:rsidR="00861552" w:rsidRPr="00723694">
              <w:rPr>
                <w:rFonts w:ascii="Calibri" w:eastAsia="Calibri" w:hAnsi="Calibri" w:cs="Calibri"/>
                <w:color w:val="000000"/>
              </w:rPr>
              <w:t>pre deportivas</w:t>
            </w:r>
            <w:r w:rsidRPr="00723694">
              <w:rPr>
                <w:rFonts w:ascii="Calibri" w:eastAsia="Calibri" w:hAnsi="Calibri" w:cs="Calibri"/>
                <w:color w:val="000000"/>
              </w:rPr>
              <w:t xml:space="preserve"> diversas</w:t>
            </w:r>
            <w:r>
              <w:rPr>
                <w:rFonts w:ascii="Calibri" w:eastAsia="Calibri" w:hAnsi="Calibri" w:cs="Calibri"/>
                <w:color w:val="000000"/>
              </w:rPr>
              <w:t>.</w:t>
            </w:r>
          </w:p>
        </w:tc>
        <w:tc>
          <w:tcPr>
            <w:tcW w:w="1031"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Participa en actividades físicas en la naturaleza, eventos </w:t>
            </w:r>
            <w:r w:rsidR="00861552" w:rsidRPr="00723694">
              <w:rPr>
                <w:rFonts w:ascii="Calibri" w:eastAsia="Calibri" w:hAnsi="Calibri" w:cs="Calibri"/>
                <w:color w:val="000000"/>
              </w:rPr>
              <w:t>pre deportivos</w:t>
            </w:r>
            <w:r w:rsidRPr="00723694">
              <w:rPr>
                <w:rFonts w:ascii="Calibri" w:eastAsia="Calibri" w:hAnsi="Calibri" w:cs="Calibri"/>
                <w:color w:val="000000"/>
              </w:rPr>
              <w:t>, juegos populares, con un sentido solidario y de cooperación.</w:t>
            </w:r>
          </w:p>
        </w:tc>
        <w:tc>
          <w:tcPr>
            <w:tcW w:w="1144"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Participa en actividades físicas en la naturaleza, eventos </w:t>
            </w:r>
            <w:r w:rsidR="00861552" w:rsidRPr="00723694">
              <w:rPr>
                <w:rFonts w:ascii="Calibri" w:eastAsia="Calibri" w:hAnsi="Calibri" w:cs="Calibri"/>
                <w:color w:val="000000"/>
              </w:rPr>
              <w:t>pre deportivos</w:t>
            </w:r>
            <w:r w:rsidRPr="00723694">
              <w:rPr>
                <w:rFonts w:ascii="Calibri" w:eastAsia="Calibri" w:hAnsi="Calibri" w:cs="Calibri"/>
                <w:color w:val="000000"/>
              </w:rPr>
              <w:t>, juegos populares, entre otros, y toma decisiones en favor del grupo aunque vaya en contra de sus intereses personales, con un sentido solidario y de cooperación.</w:t>
            </w:r>
          </w:p>
        </w:tc>
        <w:tc>
          <w:tcPr>
            <w:tcW w:w="1140" w:type="pct"/>
          </w:tcPr>
          <w:p w:rsidR="005B5231" w:rsidRPr="00005AAF" w:rsidRDefault="00861552" w:rsidP="007B3062">
            <w:pPr>
              <w:spacing w:line="168" w:lineRule="auto"/>
              <w:jc w:val="both"/>
            </w:pPr>
            <w:r w:rsidRPr="00970A87">
              <w:t>Se relaciona con sus compañeros en</w:t>
            </w:r>
            <w:r w:rsidR="00970A87" w:rsidRPr="00970A87">
              <w:t xml:space="preserve"> </w:t>
            </w:r>
            <w:r w:rsidRPr="00970A87">
              <w:t>diversos entornos</w:t>
            </w:r>
            <w:r w:rsidR="00970A87" w:rsidRPr="00970A87">
              <w:t xml:space="preserve"> interactuando de manera asertiva. Valora el juego  como manifestación  social  y  cultural  de  los  pueblos,  y  evita todo  tipo  de discriminación en la práctica de actividades físicas (lúdicas, deportivas y otras).</w:t>
            </w:r>
          </w:p>
        </w:tc>
      </w:tr>
      <w:tr w:rsidR="005B5231" w:rsidTr="005B5231">
        <w:tc>
          <w:tcPr>
            <w:tcW w:w="514" w:type="pct"/>
            <w:vMerge/>
            <w:tcBorders>
              <w:left w:val="single" w:sz="4" w:space="0" w:color="auto"/>
            </w:tcBorders>
          </w:tcPr>
          <w:p w:rsidR="005B5231" w:rsidRPr="00DE12C0" w:rsidRDefault="005B5231" w:rsidP="00861552">
            <w:pPr>
              <w:pStyle w:val="Sinespaciado"/>
              <w:spacing w:line="168" w:lineRule="auto"/>
              <w:jc w:val="both"/>
            </w:pPr>
          </w:p>
        </w:tc>
        <w:tc>
          <w:tcPr>
            <w:tcW w:w="1171" w:type="pct"/>
          </w:tcPr>
          <w:p w:rsidR="005B5231" w:rsidRPr="00723694" w:rsidRDefault="005B5231" w:rsidP="007B3062">
            <w:pPr>
              <w:pStyle w:val="Sinespaciado"/>
              <w:spacing w:line="168"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 y asume roles y cambio de roles.</w:t>
            </w:r>
          </w:p>
        </w:tc>
        <w:tc>
          <w:tcPr>
            <w:tcW w:w="1031"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left="2" w:right="44"/>
              <w:jc w:val="both"/>
              <w:rPr>
                <w:rFonts w:ascii="Calibri" w:eastAsia="Calibri" w:hAnsi="Calibri" w:cs="Calibri"/>
                <w:color w:val="000000"/>
              </w:rPr>
            </w:pPr>
            <w:r w:rsidRPr="00723694">
              <w:rPr>
                <w:rFonts w:ascii="Calibri" w:eastAsia="Calibri" w:hAnsi="Calibri" w:cs="Calibri"/>
                <w:color w:val="000000"/>
              </w:rPr>
              <w:t>Modifica juegos y actividades para que se adecúen a la lógica del juego deportivo.</w:t>
            </w:r>
          </w:p>
        </w:tc>
        <w:tc>
          <w:tcPr>
            <w:tcW w:w="1144"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left="2" w:right="44"/>
              <w:jc w:val="both"/>
              <w:rPr>
                <w:rFonts w:ascii="Calibri" w:eastAsia="Calibri" w:hAnsi="Calibri" w:cs="Calibri"/>
                <w:color w:val="000000"/>
              </w:rPr>
            </w:pPr>
            <w:r w:rsidRPr="00723694">
              <w:rPr>
                <w:rFonts w:ascii="Calibri" w:eastAsia="Calibri" w:hAnsi="Calibri" w:cs="Calibri"/>
                <w:color w:val="000000"/>
              </w:rPr>
              <w:t>Modifica juegos y actividades para que se adecúen a las necesidades y posibilidades del grupo y a la lógica del juego deportivo.</w:t>
            </w:r>
          </w:p>
        </w:tc>
        <w:tc>
          <w:tcPr>
            <w:tcW w:w="1140" w:type="pct"/>
          </w:tcPr>
          <w:p w:rsidR="005B5231" w:rsidRDefault="00970A87" w:rsidP="007B3062">
            <w:pPr>
              <w:pStyle w:val="Sinespaciado"/>
              <w:spacing w:line="168" w:lineRule="auto"/>
              <w:jc w:val="both"/>
            </w:pPr>
            <w:r w:rsidRPr="00970A87">
              <w:t xml:space="preserve">Muestra     actitudes    de    responsabilidad,     solidaridad, respeto, cuidado de sí mismo  y de los otros teniendo  en cuenta  la  no discriminación  en la  práctica de diferentes actividades físicas (lúdicas, deportivas y otras), y </w:t>
            </w:r>
            <w:r w:rsidR="00861552" w:rsidRPr="00970A87">
              <w:t>promuévela</w:t>
            </w:r>
            <w:r w:rsidRPr="00970A87">
              <w:t xml:space="preserve"> integración de sus pares de distinto género y con desarrollo diferente.</w:t>
            </w:r>
          </w:p>
        </w:tc>
      </w:tr>
      <w:tr w:rsidR="005B5231" w:rsidTr="005B5231">
        <w:tc>
          <w:tcPr>
            <w:tcW w:w="514" w:type="pct"/>
            <w:tcBorders>
              <w:left w:val="single" w:sz="4" w:space="0" w:color="auto"/>
            </w:tcBorders>
          </w:tcPr>
          <w:p w:rsidR="005B5231" w:rsidRPr="00DE12C0" w:rsidRDefault="005B5231" w:rsidP="00861552">
            <w:pPr>
              <w:pStyle w:val="Sinespaciado"/>
              <w:spacing w:line="168" w:lineRule="auto"/>
              <w:jc w:val="both"/>
            </w:pPr>
            <w:r w:rsidRPr="00DE12C0">
              <w:t>Crea y aplica estrategias y tácticas de juego.</w:t>
            </w:r>
          </w:p>
        </w:tc>
        <w:tc>
          <w:tcPr>
            <w:tcW w:w="1171" w:type="pct"/>
          </w:tcPr>
          <w:p w:rsidR="005B5231" w:rsidRPr="00DE12C0" w:rsidRDefault="005B5231" w:rsidP="007B3062">
            <w:pPr>
              <w:pStyle w:val="Sinespaciado"/>
              <w:spacing w:line="168" w:lineRule="auto"/>
              <w:jc w:val="both"/>
            </w:pPr>
            <w:r w:rsidRPr="00723694">
              <w:rPr>
                <w:rFonts w:ascii="Calibri" w:eastAsia="Calibri" w:hAnsi="Calibri" w:cs="Calibri"/>
                <w:color w:val="000000"/>
              </w:rPr>
              <w:t xml:space="preserve">Propone, junto con sus pares, soluciones estratégicas oportunas, y toma en cuenta los aportes y las características de cada integrante del grupo al practicar juegos tradicionales, populares, autóctonos, </w:t>
            </w:r>
            <w:r w:rsidR="00861552" w:rsidRPr="00723694">
              <w:rPr>
                <w:rFonts w:ascii="Calibri" w:eastAsia="Calibri" w:hAnsi="Calibri" w:cs="Calibri"/>
                <w:color w:val="000000"/>
              </w:rPr>
              <w:t>pre deportivos</w:t>
            </w:r>
            <w:r w:rsidRPr="00723694">
              <w:rPr>
                <w:rFonts w:ascii="Calibri" w:eastAsia="Calibri" w:hAnsi="Calibri" w:cs="Calibri"/>
                <w:color w:val="000000"/>
              </w:rPr>
              <w:t xml:space="preserve"> y en la naturaleza</w:t>
            </w:r>
          </w:p>
        </w:tc>
        <w:tc>
          <w:tcPr>
            <w:tcW w:w="1031"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left="2" w:right="44"/>
              <w:jc w:val="both"/>
              <w:rPr>
                <w:rFonts w:ascii="Calibri" w:eastAsia="Calibri" w:hAnsi="Calibri" w:cs="Calibri"/>
                <w:color w:val="000000"/>
              </w:rPr>
            </w:pPr>
            <w:r w:rsidRPr="00723694">
              <w:rPr>
                <w:rFonts w:ascii="Calibri" w:eastAsia="Calibri" w:hAnsi="Calibri" w:cs="Calibri"/>
                <w:color w:val="000000"/>
              </w:rPr>
              <w:t xml:space="preserve">Participa en actividades lúdicas, </w:t>
            </w:r>
            <w:r w:rsidR="00861552" w:rsidRPr="00723694">
              <w:rPr>
                <w:rFonts w:ascii="Calibri" w:eastAsia="Calibri" w:hAnsi="Calibri" w:cs="Calibri"/>
                <w:color w:val="000000"/>
              </w:rPr>
              <w:t>pre deportivas</w:t>
            </w:r>
            <w:r w:rsidRPr="00723694">
              <w:rPr>
                <w:rFonts w:ascii="Calibri" w:eastAsia="Calibri" w:hAnsi="Calibri" w:cs="Calibri"/>
                <w:color w:val="000000"/>
              </w:rPr>
              <w:t xml:space="preserve"> y deportivas en las que pone en práctica diversas estrategias; adecúa normas de juego para dar respuesta a las variaciones que se presentan en el entorno.</w:t>
            </w:r>
          </w:p>
        </w:tc>
        <w:tc>
          <w:tcPr>
            <w:tcW w:w="1144" w:type="pct"/>
            <w:tcBorders>
              <w:top w:val="single" w:sz="4" w:space="0" w:color="000000"/>
              <w:left w:val="single" w:sz="4" w:space="0" w:color="auto"/>
              <w:bottom w:val="single" w:sz="4" w:space="0" w:color="000000"/>
              <w:right w:val="single" w:sz="4" w:space="0" w:color="000000"/>
            </w:tcBorders>
          </w:tcPr>
          <w:p w:rsidR="005B5231" w:rsidRPr="00723694" w:rsidRDefault="005B5231" w:rsidP="007B3062">
            <w:pPr>
              <w:tabs>
                <w:tab w:val="left" w:pos="231"/>
              </w:tabs>
              <w:spacing w:line="168" w:lineRule="auto"/>
              <w:ind w:left="2" w:right="44"/>
              <w:jc w:val="both"/>
              <w:rPr>
                <w:rFonts w:ascii="Calibri" w:eastAsia="Calibri" w:hAnsi="Calibri" w:cs="Calibri"/>
                <w:color w:val="000000"/>
              </w:rPr>
            </w:pPr>
            <w:r w:rsidRPr="00723694">
              <w:rPr>
                <w:rFonts w:ascii="Calibri" w:eastAsia="Calibri" w:hAnsi="Calibri" w:cs="Calibri"/>
                <w:color w:val="000000"/>
              </w:rPr>
              <w:t xml:space="preserve">Participa en actividades lúdicas, </w:t>
            </w:r>
            <w:r w:rsidR="00861552" w:rsidRPr="00723694">
              <w:rPr>
                <w:rFonts w:ascii="Calibri" w:eastAsia="Calibri" w:hAnsi="Calibri" w:cs="Calibri"/>
                <w:color w:val="000000"/>
              </w:rPr>
              <w:t>pre deportivas</w:t>
            </w:r>
            <w:r w:rsidRPr="00723694">
              <w:rPr>
                <w:rFonts w:ascii="Calibri" w:eastAsia="Calibri" w:hAnsi="Calibri" w:cs="Calibri"/>
                <w:color w:val="000000"/>
              </w:rPr>
              <w:t xml:space="preserve"> y deportivas en las que pone en práctica diversas estrategias; adecúa normas de juego y la mejor solución táctica para dar respuesta a las variaciones que se presentan en el entorno.</w:t>
            </w:r>
          </w:p>
        </w:tc>
        <w:tc>
          <w:tcPr>
            <w:tcW w:w="1140" w:type="pct"/>
          </w:tcPr>
          <w:p w:rsidR="005B5231" w:rsidRPr="00DE12C0" w:rsidRDefault="00970A87" w:rsidP="007B3062">
            <w:pPr>
              <w:pStyle w:val="Sinespaciado"/>
              <w:spacing w:line="168" w:lineRule="auto"/>
              <w:jc w:val="both"/>
            </w:pPr>
            <w:r w:rsidRPr="00970A87">
              <w:t xml:space="preserve">Aplica   de   manera   colectiva    estrategias    ofensivas   y defensivas  en  juegos  </w:t>
            </w:r>
            <w:r w:rsidR="00861552" w:rsidRPr="00970A87">
              <w:t>pre deportivos</w:t>
            </w:r>
            <w:r w:rsidRPr="00970A87">
              <w:t xml:space="preserve">  y  deportivos utilizando  los fundamentos tácticos y técnicos adecuados a las variaciones del entorno y las reglas.</w:t>
            </w:r>
          </w:p>
        </w:tc>
      </w:tr>
    </w:tbl>
    <w:p w:rsidR="00E92606" w:rsidRPr="005A145F" w:rsidRDefault="00E92606"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811"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940"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276"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306"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76" w:type="pct"/>
          </w:tcPr>
          <w:p w:rsidR="005B619B" w:rsidRPr="00EB62BB" w:rsidRDefault="005B619B" w:rsidP="00861552">
            <w:pPr>
              <w:pStyle w:val="Sinespaciado"/>
              <w:jc w:val="both"/>
              <w:rPr>
                <w:rFonts w:cs="Arial"/>
                <w:sz w:val="20"/>
                <w:szCs w:val="20"/>
              </w:rPr>
            </w:pPr>
          </w:p>
        </w:tc>
        <w:tc>
          <w:tcPr>
            <w:tcW w:w="1306"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611D63" w:rsidRDefault="00611D63" w:rsidP="00861552">
      <w:pPr>
        <w:jc w:val="both"/>
      </w:pPr>
      <w:r>
        <w:br w:type="page"/>
      </w:r>
    </w:p>
    <w:p w:rsidR="00CA3304" w:rsidRDefault="00CA3304" w:rsidP="00861552">
      <w:pPr>
        <w:pStyle w:val="Sinespaciado"/>
        <w:jc w:val="both"/>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861552">
            <w:pPr>
              <w:jc w:val="both"/>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861552">
            <w:pPr>
              <w:jc w:val="both"/>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861552">
            <w:pPr>
              <w:jc w:val="both"/>
              <w:rPr>
                <w:noProof/>
                <w:color w:val="000000" w:themeColor="text1"/>
                <w:lang w:eastAsia="es-PE"/>
              </w:rPr>
            </w:pPr>
          </w:p>
        </w:tc>
      </w:tr>
      <w:tr w:rsidR="009B5972" w:rsidRPr="00CA3304" w:rsidTr="00527817">
        <w:tc>
          <w:tcPr>
            <w:tcW w:w="7797" w:type="dxa"/>
          </w:tcPr>
          <w:p w:rsidR="00CA3304" w:rsidRPr="00CA3304" w:rsidRDefault="00CA3304" w:rsidP="00861552">
            <w:pPr>
              <w:jc w:val="both"/>
              <w:rPr>
                <w:b/>
                <w:color w:val="000000" w:themeColor="text1"/>
                <w:sz w:val="32"/>
                <w:szCs w:val="32"/>
              </w:rPr>
            </w:pPr>
            <w:r w:rsidRPr="00CA3304">
              <w:rPr>
                <w:b/>
                <w:color w:val="000000" w:themeColor="text1"/>
                <w:sz w:val="32"/>
                <w:szCs w:val="32"/>
              </w:rPr>
              <w:t>CAPACIDADES</w:t>
            </w:r>
          </w:p>
          <w:p w:rsidR="00CA3304" w:rsidRPr="00CA3304" w:rsidRDefault="00CA3304" w:rsidP="00861552">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861552">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861552">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861552">
            <w:pPr>
              <w:jc w:val="both"/>
              <w:rPr>
                <w:color w:val="000000" w:themeColor="text1"/>
                <w:sz w:val="32"/>
                <w:szCs w:val="32"/>
              </w:rPr>
            </w:pPr>
          </w:p>
          <w:p w:rsidR="00CA3304" w:rsidRPr="00CA3304" w:rsidRDefault="00CA3304" w:rsidP="00861552">
            <w:pPr>
              <w:jc w:val="both"/>
              <w:rPr>
                <w:color w:val="000000" w:themeColor="text1"/>
              </w:rPr>
            </w:pPr>
            <w:r w:rsidRPr="00CA3304">
              <w:rPr>
                <w:noProof/>
                <w:color w:val="000000" w:themeColor="text1"/>
                <w:lang w:val="en-US"/>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861552">
            <w:pPr>
              <w:jc w:val="both"/>
              <w:rPr>
                <w:color w:val="000000" w:themeColor="text1"/>
              </w:rPr>
            </w:pPr>
            <w:r w:rsidRPr="00CA3304">
              <w:rPr>
                <w:noProof/>
                <w:color w:val="000000" w:themeColor="text1"/>
                <w:lang w:val="en-US"/>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861552">
      <w:pPr>
        <w:pStyle w:val="Sinespaciado"/>
        <w:jc w:val="both"/>
      </w:pPr>
    </w:p>
    <w:p w:rsidR="00CA3304" w:rsidRDefault="00CA3304" w:rsidP="00861552">
      <w:pPr>
        <w:pStyle w:val="Sinespaciado"/>
        <w:jc w:val="both"/>
      </w:pPr>
    </w:p>
    <w:p w:rsidR="00CA3304" w:rsidRDefault="00CA3304" w:rsidP="00861552">
      <w:pPr>
        <w:jc w:val="both"/>
      </w:pPr>
      <w:r>
        <w:br w:type="page"/>
      </w:r>
    </w:p>
    <w:p w:rsidR="00611D63" w:rsidRDefault="00611D63" w:rsidP="00861552">
      <w:pPr>
        <w:pStyle w:val="Sinespaciado"/>
        <w:ind w:left="360"/>
        <w:jc w:val="both"/>
      </w:pPr>
    </w:p>
    <w:p w:rsidR="004624A9" w:rsidRDefault="004624A9" w:rsidP="00861552">
      <w:pPr>
        <w:pStyle w:val="Sinespaciado"/>
        <w:numPr>
          <w:ilvl w:val="0"/>
          <w:numId w:val="1"/>
        </w:numPr>
        <w:jc w:val="both"/>
        <w:outlineLvl w:val="0"/>
      </w:pPr>
      <w:bookmarkStart w:id="14" w:name="_Toc36559385"/>
      <w:r>
        <w:t xml:space="preserve">RUBRICA DEL ÁREA DE </w:t>
      </w:r>
      <w:r w:rsidR="005B3910" w:rsidRPr="005B3910">
        <w:t>COMUNICACIÓN COMO LENGUA MATERNA</w:t>
      </w:r>
      <w:bookmarkEnd w:id="14"/>
    </w:p>
    <w:p w:rsidR="004624A9" w:rsidRPr="00356F63" w:rsidRDefault="004624A9" w:rsidP="00827D76">
      <w:pPr>
        <w:pStyle w:val="Sinespaciado"/>
        <w:numPr>
          <w:ilvl w:val="1"/>
          <w:numId w:val="1"/>
        </w:numPr>
        <w:jc w:val="both"/>
        <w:outlineLvl w:val="1"/>
        <w:rPr>
          <w:sz w:val="16"/>
          <w:szCs w:val="16"/>
        </w:rPr>
      </w:pPr>
      <w:bookmarkStart w:id="15" w:name="_Toc36559386"/>
      <w:r w:rsidRPr="00A6605A">
        <w:t xml:space="preserve">Competencia: </w:t>
      </w:r>
      <w:r w:rsidR="000A5DFB" w:rsidRPr="000A5DFB">
        <w:t>“SE COMUNICA ORALMENTE EN SU LENGUA MATERNA”</w:t>
      </w:r>
      <w:bookmarkEnd w:id="15"/>
    </w:p>
    <w:p w:rsidR="00356F63" w:rsidRPr="00356F63" w:rsidRDefault="00356F63" w:rsidP="002B7429">
      <w:pPr>
        <w:pStyle w:val="Sinespaciado"/>
        <w:ind w:left="792"/>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5B619B"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 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9"/>
        <w:gridCol w:w="2977"/>
        <w:gridCol w:w="3812"/>
        <w:gridCol w:w="3049"/>
        <w:gridCol w:w="3449"/>
      </w:tblGrid>
      <w:tr w:rsidR="00ED1944" w:rsidTr="00ED1944">
        <w:trPr>
          <w:trHeight w:val="64"/>
          <w:tblHeader/>
        </w:trPr>
        <w:tc>
          <w:tcPr>
            <w:tcW w:w="5000" w:type="pct"/>
            <w:gridSpan w:val="5"/>
            <w:tcBorders>
              <w:left w:val="single" w:sz="4" w:space="0" w:color="auto"/>
            </w:tcBorders>
            <w:shd w:val="clear" w:color="auto" w:fill="002060"/>
            <w:vAlign w:val="center"/>
          </w:tcPr>
          <w:p w:rsidR="00ED1944" w:rsidRDefault="00ED1944"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ED1944" w:rsidTr="00356F63">
        <w:trPr>
          <w:trHeight w:val="64"/>
          <w:tblHeader/>
        </w:trPr>
        <w:tc>
          <w:tcPr>
            <w:tcW w:w="608" w:type="pct"/>
            <w:vMerge w:val="restart"/>
            <w:tcBorders>
              <w:left w:val="single" w:sz="4" w:space="0" w:color="auto"/>
            </w:tcBorders>
            <w:shd w:val="clear" w:color="auto" w:fill="002060"/>
            <w:vAlign w:val="center"/>
          </w:tcPr>
          <w:p w:rsidR="00ED1944" w:rsidRPr="00F36AD8" w:rsidRDefault="00ED1944" w:rsidP="00861552">
            <w:pPr>
              <w:pStyle w:val="Sinespaciado"/>
              <w:jc w:val="both"/>
              <w:rPr>
                <w:rFonts w:cs="Arial"/>
                <w:b/>
                <w:color w:val="FFFFFF" w:themeColor="background1"/>
              </w:rPr>
            </w:pPr>
            <w:r w:rsidRPr="00F36AD8">
              <w:rPr>
                <w:rFonts w:cs="Arial"/>
                <w:b/>
                <w:color w:val="FFFFFF" w:themeColor="background1"/>
              </w:rPr>
              <w:t>CAPACIDADES</w:t>
            </w:r>
          </w:p>
        </w:tc>
        <w:tc>
          <w:tcPr>
            <w:tcW w:w="984" w:type="pct"/>
            <w:shd w:val="clear" w:color="auto" w:fill="002060"/>
            <w:vAlign w:val="center"/>
          </w:tcPr>
          <w:p w:rsidR="00ED1944" w:rsidRPr="00F36AD8" w:rsidRDefault="00ED1944" w:rsidP="00861552">
            <w:pPr>
              <w:pStyle w:val="Sinespaciado"/>
              <w:jc w:val="both"/>
              <w:rPr>
                <w:rFonts w:cs="Arial"/>
                <w:b/>
                <w:color w:val="FFFFFF" w:themeColor="background1"/>
              </w:rPr>
            </w:pPr>
            <w:r w:rsidRPr="00F36AD8">
              <w:rPr>
                <w:rFonts w:cs="Arial"/>
                <w:b/>
                <w:color w:val="FFFFFF" w:themeColor="background1"/>
              </w:rPr>
              <w:t>EN INICIO</w:t>
            </w:r>
          </w:p>
        </w:tc>
        <w:tc>
          <w:tcPr>
            <w:tcW w:w="1260" w:type="pct"/>
            <w:shd w:val="clear" w:color="auto" w:fill="002060"/>
            <w:vAlign w:val="center"/>
          </w:tcPr>
          <w:p w:rsidR="00ED1944" w:rsidRPr="00F36AD8" w:rsidRDefault="00ED1944"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ED1944" w:rsidRPr="00F36AD8" w:rsidRDefault="00ED1944"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ED1944" w:rsidRPr="00F36AD8" w:rsidRDefault="00ED1944" w:rsidP="00861552">
            <w:pPr>
              <w:pStyle w:val="Sinespaciado"/>
              <w:jc w:val="both"/>
              <w:rPr>
                <w:rFonts w:cs="Arial"/>
                <w:b/>
                <w:color w:val="FFFFFF" w:themeColor="background1"/>
              </w:rPr>
            </w:pPr>
            <w:r>
              <w:rPr>
                <w:rFonts w:cs="Arial"/>
                <w:b/>
                <w:color w:val="FFFFFF" w:themeColor="background1"/>
              </w:rPr>
              <w:t>NIVEL DESTACADO</w:t>
            </w:r>
          </w:p>
        </w:tc>
      </w:tr>
      <w:tr w:rsidR="00ED1944" w:rsidTr="00356F63">
        <w:tc>
          <w:tcPr>
            <w:tcW w:w="608" w:type="pct"/>
            <w:vMerge/>
            <w:tcBorders>
              <w:left w:val="single" w:sz="4" w:space="0" w:color="auto"/>
            </w:tcBorders>
            <w:shd w:val="clear" w:color="auto" w:fill="7030A0"/>
            <w:vAlign w:val="center"/>
          </w:tcPr>
          <w:p w:rsidR="00ED1944" w:rsidRPr="00F02B89" w:rsidRDefault="00ED1944" w:rsidP="00861552">
            <w:pPr>
              <w:pStyle w:val="Sinespaciado"/>
              <w:jc w:val="both"/>
              <w:rPr>
                <w:rFonts w:cs="Arial"/>
                <w:b/>
                <w:color w:val="FFFFFF" w:themeColor="background1"/>
                <w:sz w:val="20"/>
                <w:szCs w:val="20"/>
              </w:rPr>
            </w:pPr>
          </w:p>
        </w:tc>
        <w:tc>
          <w:tcPr>
            <w:tcW w:w="984" w:type="pct"/>
            <w:shd w:val="clear" w:color="auto" w:fill="002060"/>
            <w:vAlign w:val="center"/>
          </w:tcPr>
          <w:p w:rsidR="00ED1944"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260" w:type="pct"/>
            <w:shd w:val="clear" w:color="auto" w:fill="002060"/>
            <w:vAlign w:val="center"/>
          </w:tcPr>
          <w:p w:rsidR="00ED1944"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D1944" w:rsidRPr="000204C8">
              <w:rPr>
                <w:rFonts w:ascii="Agency FB" w:hAnsi="Agency FB"/>
                <w:b/>
                <w:color w:val="FFFFFF" w:themeColor="background1"/>
                <w:sz w:val="16"/>
                <w:szCs w:val="16"/>
              </w:rPr>
              <w:t>° grado graduado.</w:t>
            </w:r>
          </w:p>
        </w:tc>
        <w:tc>
          <w:tcPr>
            <w:tcW w:w="1008" w:type="pct"/>
            <w:shd w:val="clear" w:color="auto" w:fill="002060"/>
            <w:vAlign w:val="center"/>
          </w:tcPr>
          <w:p w:rsidR="00ED1944"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D1944" w:rsidRPr="000204C8">
              <w:rPr>
                <w:rFonts w:ascii="Agency FB" w:hAnsi="Agency FB"/>
                <w:b/>
                <w:color w:val="FFFFFF" w:themeColor="background1"/>
                <w:sz w:val="16"/>
                <w:szCs w:val="16"/>
              </w:rPr>
              <w:t>° grado</w:t>
            </w:r>
          </w:p>
        </w:tc>
        <w:tc>
          <w:tcPr>
            <w:tcW w:w="1140" w:type="pct"/>
            <w:shd w:val="clear" w:color="auto" w:fill="002060"/>
            <w:vAlign w:val="center"/>
          </w:tcPr>
          <w:p w:rsidR="00ED1944"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D1944" w:rsidRPr="000204C8">
              <w:rPr>
                <w:rFonts w:ascii="Agency FB" w:hAnsi="Agency FB"/>
                <w:b/>
                <w:color w:val="FFFFFF" w:themeColor="background1"/>
                <w:sz w:val="16"/>
                <w:szCs w:val="16"/>
              </w:rPr>
              <w:t>° grado</w:t>
            </w:r>
          </w:p>
        </w:tc>
      </w:tr>
      <w:tr w:rsidR="00D530BA" w:rsidTr="00356F63">
        <w:tc>
          <w:tcPr>
            <w:tcW w:w="608" w:type="pct"/>
            <w:vMerge w:val="restart"/>
            <w:tcBorders>
              <w:left w:val="single" w:sz="4" w:space="0" w:color="auto"/>
            </w:tcBorders>
          </w:tcPr>
          <w:p w:rsidR="00D530BA" w:rsidRPr="00DE12C0" w:rsidRDefault="00D530BA" w:rsidP="00861552">
            <w:pPr>
              <w:pStyle w:val="Sinespaciado"/>
              <w:spacing w:line="168" w:lineRule="auto"/>
              <w:jc w:val="both"/>
            </w:pPr>
            <w:r>
              <w:t>Obtiene información del texto oral.</w:t>
            </w: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w:t>
            </w:r>
            <w:r>
              <w:rPr>
                <w:rFonts w:ascii="Calibri" w:eastAsia="Calibri" w:hAnsi="Calibri" w:cs="Times New Roman"/>
              </w:rPr>
              <w:t>.</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recursos verbales, no verbales y </w:t>
            </w:r>
            <w:r w:rsidR="00861552" w:rsidRPr="00723694">
              <w:rPr>
                <w:rFonts w:ascii="Calibri" w:eastAsia="Calibri" w:hAnsi="Calibri" w:cs="Times New Roman"/>
              </w:rPr>
              <w:t>para verbales</w:t>
            </w:r>
            <w:r w:rsidRPr="00723694">
              <w:rPr>
                <w:rFonts w:ascii="Calibri" w:eastAsia="Calibri" w:hAnsi="Calibri" w:cs="Times New Roman"/>
              </w:rPr>
              <w:t>. Asimismo, los puntos de vista y las motivaciones de personas y personajes</w:t>
            </w:r>
            <w:r w:rsidR="00F40540">
              <w:rPr>
                <w:rFonts w:ascii="Calibri" w:eastAsia="Calibri" w:hAnsi="Calibri" w:cs="Times New Roman"/>
              </w:rPr>
              <w:t>.</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recursos verbales, no verbales y </w:t>
            </w:r>
            <w:r w:rsidR="00861552" w:rsidRPr="00723694">
              <w:rPr>
                <w:rFonts w:ascii="Calibri" w:eastAsia="Calibri" w:hAnsi="Calibri" w:cs="Times New Roman"/>
              </w:rPr>
              <w:t>para verbales</w:t>
            </w:r>
            <w:r w:rsidRPr="00723694">
              <w:rPr>
                <w:rFonts w:ascii="Calibri" w:eastAsia="Calibri" w:hAnsi="Calibri" w:cs="Times New Roman"/>
              </w:rPr>
              <w:t>. Asimismo, los puntos de vista y las motivaciones de personas y personajes, así como figuras retóricas (por ejemplo, la hipérbole) considerando algunas características del tipo textual y género discursivo.</w:t>
            </w:r>
          </w:p>
        </w:tc>
        <w:tc>
          <w:tcPr>
            <w:tcW w:w="1140" w:type="pct"/>
          </w:tcPr>
          <w:p w:rsidR="00D530BA" w:rsidRPr="00DE12C0" w:rsidRDefault="00861552" w:rsidP="007B3062">
            <w:pPr>
              <w:pStyle w:val="Sinespaciado"/>
              <w:spacing w:line="168" w:lineRule="auto"/>
              <w:jc w:val="both"/>
            </w:pPr>
            <w:r w:rsidRPr="005E2F65">
              <w:t>Recupera información explícita de</w:t>
            </w:r>
            <w:r w:rsidR="005E2F65" w:rsidRPr="005E2F65">
              <w:t xml:space="preserve"> </w:t>
            </w:r>
            <w:r w:rsidRPr="005E2F65">
              <w:t>los textos orales que</w:t>
            </w:r>
            <w:r w:rsidR="005E2F65" w:rsidRPr="005E2F65">
              <w:t xml:space="preserve"> escucha seleccionando datos específicos. Integra esta información  cuando  es  dicha  en  distintos  momentos,  o por   distintos    interlocutores,    en   textos   orales   que presentan sinónimos y expresiones con sentido figurado.</w:t>
            </w:r>
          </w:p>
        </w:tc>
      </w:tr>
      <w:tr w:rsidR="00D530BA" w:rsidTr="00356F63">
        <w:tc>
          <w:tcPr>
            <w:tcW w:w="608" w:type="pct"/>
            <w:vMerge/>
            <w:tcBorders>
              <w:left w:val="single" w:sz="4" w:space="0" w:color="auto"/>
            </w:tcBorders>
          </w:tcPr>
          <w:p w:rsidR="00D530BA" w:rsidRDefault="00D530BA" w:rsidP="00861552">
            <w:pPr>
              <w:pStyle w:val="Sinespaciado"/>
              <w:spacing w:line="168" w:lineRule="auto"/>
              <w:jc w:val="both"/>
            </w:pP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Establece conclusiones sobre lo comprendido; para ello, vincula el texto con su experiencia y el contexto sociocultural en que se desenvuelve.</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considerando el propósito comunicativo y algunas características del género discursivo. </w:t>
            </w:r>
            <w:r w:rsidR="00F40540">
              <w:rPr>
                <w:rFonts w:ascii="Calibri" w:eastAsia="Calibri" w:hAnsi="Calibri" w:cs="Times New Roman"/>
              </w:rPr>
              <w:t>P</w:t>
            </w:r>
            <w:r w:rsidRPr="00723694">
              <w:rPr>
                <w:rFonts w:ascii="Calibri" w:eastAsia="Calibri" w:hAnsi="Calibri" w:cs="Times New Roman"/>
              </w:rPr>
              <w:t xml:space="preserve">ara ello, recurre a su experiencia y a </w:t>
            </w:r>
            <w:r w:rsidRPr="00626399">
              <w:rPr>
                <w:rFonts w:ascii="Calibri" w:eastAsia="Calibri" w:hAnsi="Calibri" w:cs="Times New Roman"/>
                <w:sz w:val="20"/>
              </w:rPr>
              <w:t>algunas fuentes de información complementaria.</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considerando el propósito comunicativo y algunas características del género discursivo. Elige el registro formal e informal de acuerdo con sus interlocutores y el contexto; para ello, recurre a su experiencia y a </w:t>
            </w:r>
            <w:r w:rsidRPr="00626399">
              <w:rPr>
                <w:rFonts w:ascii="Calibri" w:eastAsia="Calibri" w:hAnsi="Calibri" w:cs="Times New Roman"/>
                <w:sz w:val="20"/>
              </w:rPr>
              <w:t>algunas fuentes de información complementaria.</w:t>
            </w:r>
          </w:p>
        </w:tc>
        <w:tc>
          <w:tcPr>
            <w:tcW w:w="1140" w:type="pct"/>
          </w:tcPr>
          <w:p w:rsidR="00D530BA" w:rsidRPr="00525D4F" w:rsidRDefault="005E2F65" w:rsidP="00EB4FF9">
            <w:pPr>
              <w:pStyle w:val="Sinespaciado"/>
              <w:spacing w:line="168" w:lineRule="auto"/>
              <w:jc w:val="both"/>
            </w:pPr>
            <w:r>
              <w:t xml:space="preserve">Explica   </w:t>
            </w:r>
            <w:r w:rsidR="00861552">
              <w:t>el tema</w:t>
            </w:r>
            <w:r>
              <w:t xml:space="preserve">   y   propósito   comunicativo   del   texto.</w:t>
            </w:r>
            <w:r w:rsidR="00EB4FF9">
              <w:t xml:space="preserve"> </w:t>
            </w:r>
            <w:r w:rsidR="00861552">
              <w:t>Distingue lo relevante de</w:t>
            </w:r>
            <w:r>
              <w:t xml:space="preserve"> </w:t>
            </w:r>
            <w:r w:rsidR="00861552">
              <w:t>lo complementario clasificando</w:t>
            </w:r>
            <w:r>
              <w:t xml:space="preserve"> y   sintetizando   la   información.   Establece   conclusiones sobre   lo   comprendido   vinculando   el    texto   con   su experiencia y los contextos socioculturales en que se desenvuelve.</w:t>
            </w:r>
          </w:p>
        </w:tc>
      </w:tr>
      <w:tr w:rsidR="00D530BA" w:rsidTr="00356F63">
        <w:tc>
          <w:tcPr>
            <w:tcW w:w="608" w:type="pct"/>
            <w:tcBorders>
              <w:left w:val="single" w:sz="4" w:space="0" w:color="auto"/>
            </w:tcBorders>
          </w:tcPr>
          <w:p w:rsidR="00D530BA" w:rsidRPr="00DE12C0" w:rsidRDefault="00D530BA" w:rsidP="00861552">
            <w:pPr>
              <w:pStyle w:val="Sinespaciado"/>
              <w:spacing w:line="168" w:lineRule="auto"/>
              <w:jc w:val="both"/>
            </w:pPr>
            <w:r>
              <w:t>Infiere e interpreta información del texto oral.</w:t>
            </w: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w:t>
            </w:r>
            <w:r>
              <w:rPr>
                <w:rFonts w:ascii="Calibri" w:eastAsia="Calibri" w:hAnsi="Calibri" w:cs="Times New Roman"/>
              </w:rPr>
              <w:t>.</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Expresa oralmente ideas y emociones de forma coherente y cohesionada. Ordena y jerarquiza las ideas en torno a un tema y las desarrolla para ampliar la información o mantener el hilo </w:t>
            </w:r>
            <w:r w:rsidR="00861552" w:rsidRPr="00723694">
              <w:rPr>
                <w:rFonts w:ascii="Calibri" w:eastAsia="Calibri" w:hAnsi="Calibri" w:cs="Times New Roman"/>
              </w:rPr>
              <w:t>temático.</w:t>
            </w:r>
            <w:r w:rsidRPr="00723694">
              <w:rPr>
                <w:rFonts w:ascii="Calibri" w:eastAsia="Calibri" w:hAnsi="Calibri" w:cs="Times New Roman"/>
              </w:rPr>
              <w:t xml:space="preserve"> Incorpora un vocabulario que incluye sinónimos y algunos términos propios de los campos del saber.</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c>
          <w:tcPr>
            <w:tcW w:w="1140" w:type="pct"/>
          </w:tcPr>
          <w:p w:rsidR="00D530BA" w:rsidRPr="00DE12C0" w:rsidRDefault="005E2F65" w:rsidP="007B3062">
            <w:pPr>
              <w:pStyle w:val="Sinespaciado"/>
              <w:spacing w:line="168" w:lineRule="auto"/>
              <w:jc w:val="both"/>
            </w:pPr>
            <w:r w:rsidRPr="005E2F65">
              <w:t xml:space="preserve">Deduce   </w:t>
            </w:r>
            <w:r w:rsidR="00861552" w:rsidRPr="005E2F65">
              <w:t>diversas relaciones</w:t>
            </w:r>
            <w:r w:rsidRPr="005E2F65">
              <w:t xml:space="preserve">   lógicas   entre   las   ideas   del texto   </w:t>
            </w:r>
            <w:r w:rsidR="00861552" w:rsidRPr="005E2F65">
              <w:t>oral (</w:t>
            </w:r>
            <w:r w:rsidRPr="005E2F65">
              <w:t>causa-</w:t>
            </w:r>
            <w:r w:rsidR="00861552" w:rsidRPr="005E2F65">
              <w:t>efecto, semejanza</w:t>
            </w:r>
            <w:r w:rsidRPr="005E2F65">
              <w:t>-</w:t>
            </w:r>
            <w:r w:rsidR="00861552" w:rsidRPr="005E2F65">
              <w:t>diferencia, entre</w:t>
            </w:r>
            <w:r w:rsidRPr="005E2F65">
              <w:t xml:space="preserve"> </w:t>
            </w:r>
            <w:r w:rsidR="00861552" w:rsidRPr="005E2F65">
              <w:t>otras) a partir de</w:t>
            </w:r>
            <w:r w:rsidRPr="005E2F65">
              <w:t xml:space="preserve"> </w:t>
            </w:r>
            <w:r w:rsidR="00861552" w:rsidRPr="005E2F65">
              <w:t>información explícita y</w:t>
            </w:r>
            <w:r w:rsidRPr="005E2F65">
              <w:t xml:space="preserve"> presuposiciones del texto. Señala las características implícitas de seres, objetos, hechos y lugares. Determina el significado de palabras   en   contexto   y  de   expresiones   con   sentido figurado.</w:t>
            </w:r>
          </w:p>
        </w:tc>
      </w:tr>
      <w:tr w:rsidR="00D530BA" w:rsidTr="00356F63">
        <w:tc>
          <w:tcPr>
            <w:tcW w:w="608" w:type="pct"/>
            <w:vMerge w:val="restart"/>
            <w:tcBorders>
              <w:left w:val="single" w:sz="4" w:space="0" w:color="auto"/>
            </w:tcBorders>
          </w:tcPr>
          <w:p w:rsidR="00D530BA" w:rsidRPr="00DE12C0" w:rsidRDefault="00D530BA" w:rsidP="00861552">
            <w:pPr>
              <w:pStyle w:val="Sinespaciado"/>
              <w:spacing w:line="168" w:lineRule="auto"/>
              <w:jc w:val="both"/>
            </w:pPr>
            <w:r>
              <w:t>Adecúa, organiza y desarrolla las ideas de forma coherente y cohesionada.</w:t>
            </w: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w:t>
            </w:r>
            <w:r>
              <w:rPr>
                <w:rFonts w:ascii="Calibri" w:eastAsia="Calibri" w:hAnsi="Calibri" w:cs="Times New Roman"/>
              </w:rPr>
              <w:t>recursos verbales, no verbales</w:t>
            </w:r>
            <w:r w:rsidRPr="00723694">
              <w:rPr>
                <w:rFonts w:ascii="Calibri" w:eastAsia="Calibri" w:hAnsi="Calibri" w:cs="Times New Roman"/>
              </w:rPr>
              <w:t>. Asimismo, los puntos de vista y las motivaciones de personas y personajes, así como figuras retóricas (por ejemplo, la hipérbole) considerando algunas características del tipo textual.</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Emplea gestos y movimientos corporales que enfatizan lo que dice. </w:t>
            </w:r>
            <w:r w:rsidR="00F40540">
              <w:rPr>
                <w:rFonts w:ascii="Calibri" w:eastAsia="Calibri" w:hAnsi="Calibri" w:cs="Times New Roman"/>
              </w:rPr>
              <w:t>C</w:t>
            </w:r>
            <w:r w:rsidRPr="00723694">
              <w:rPr>
                <w:rFonts w:ascii="Calibri" w:eastAsia="Calibri" w:hAnsi="Calibri" w:cs="Times New Roman"/>
              </w:rPr>
              <w:t>aracterizar personajes o producir efectos en el público, como el suspenso y el entretenimiento.</w:t>
            </w:r>
            <w:r w:rsidRPr="00723694">
              <w:rPr>
                <w:rFonts w:ascii="Calibri" w:hAnsi="Calibri" w:cs="Times New Roman"/>
              </w:rPr>
              <w:t xml:space="preserve"> </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r w:rsidRPr="00723694">
              <w:rPr>
                <w:rFonts w:ascii="Calibri" w:hAnsi="Calibri" w:cs="Times New Roman"/>
              </w:rPr>
              <w:t xml:space="preserve"> </w:t>
            </w:r>
          </w:p>
        </w:tc>
        <w:tc>
          <w:tcPr>
            <w:tcW w:w="1140" w:type="pct"/>
          </w:tcPr>
          <w:p w:rsidR="00D530BA" w:rsidRPr="00DE12C0" w:rsidRDefault="00861552" w:rsidP="004644D5">
            <w:pPr>
              <w:pStyle w:val="Sinespaciado"/>
              <w:spacing w:line="168" w:lineRule="auto"/>
              <w:jc w:val="both"/>
            </w:pPr>
            <w:r>
              <w:t>Explica las</w:t>
            </w:r>
            <w:r w:rsidR="00984881">
              <w:t xml:space="preserve"> intenciones de sus interlocutores considerando el uso de recursos </w:t>
            </w:r>
            <w:r>
              <w:t>verbales, no</w:t>
            </w:r>
            <w:r w:rsidR="00984881">
              <w:t xml:space="preserve"> verbales y </w:t>
            </w:r>
            <w:r>
              <w:t>para verbales</w:t>
            </w:r>
            <w:r w:rsidR="00984881">
              <w:t xml:space="preserve">. Explica diferentes puntos de vista, contradicciones y estereotipos, así como la trama y las motivaciones de </w:t>
            </w:r>
            <w:r>
              <w:t>personajes en</w:t>
            </w:r>
            <w:r w:rsidR="00984881">
              <w:t xml:space="preserve"> textos </w:t>
            </w:r>
            <w:r>
              <w:t>literarios, y</w:t>
            </w:r>
            <w:r w:rsidR="00984881">
              <w:t xml:space="preserve"> algunas </w:t>
            </w:r>
            <w:r>
              <w:t>figuras retóricas</w:t>
            </w:r>
            <w:r w:rsidR="004644D5">
              <w:t xml:space="preserve"> </w:t>
            </w:r>
            <w:r w:rsidR="00984881">
              <w:t>(como la  hipérbole).</w:t>
            </w:r>
          </w:p>
        </w:tc>
      </w:tr>
      <w:tr w:rsidR="00D530BA" w:rsidTr="00356F63">
        <w:tc>
          <w:tcPr>
            <w:tcW w:w="608" w:type="pct"/>
            <w:vMerge/>
            <w:tcBorders>
              <w:left w:val="single" w:sz="4" w:space="0" w:color="auto"/>
            </w:tcBorders>
          </w:tcPr>
          <w:p w:rsidR="00D530BA" w:rsidRDefault="00D530BA" w:rsidP="00861552">
            <w:pPr>
              <w:pStyle w:val="Sinespaciado"/>
              <w:spacing w:line="168" w:lineRule="auto"/>
              <w:jc w:val="both"/>
            </w:pP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y algunas características del género discursivo. Elige el registro formal e informal de acuerdo con sus interlocutores y el contexto; para ello, recurre a su experiencia y a algunas fuentes de información complementaria.</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Considera normas y modos de cortesía según el contexto sociocultural.</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y aporta nueva información para argumentar, explicar y complementar las ideas expuestas. Considera normas y modos de cortesía según el contexto sociocultural.</w:t>
            </w:r>
          </w:p>
        </w:tc>
        <w:tc>
          <w:tcPr>
            <w:tcW w:w="1140" w:type="pct"/>
          </w:tcPr>
          <w:p w:rsidR="00D530BA" w:rsidRPr="00984881" w:rsidRDefault="00984881" w:rsidP="007B3062">
            <w:pPr>
              <w:spacing w:line="168" w:lineRule="auto"/>
              <w:jc w:val="both"/>
            </w:pPr>
            <w:r w:rsidRPr="00984881">
              <w:t xml:space="preserve">Adecúa    el    texto    oral   a     la    situación    comunicativa     • </w:t>
            </w:r>
            <w:r w:rsidR="00861552" w:rsidRPr="00984881">
              <w:t>considerando el</w:t>
            </w:r>
            <w:r w:rsidRPr="00984881">
              <w:t xml:space="preserve"> </w:t>
            </w:r>
            <w:r w:rsidR="00861552" w:rsidRPr="00984881">
              <w:t>propósito comunicativo, el</w:t>
            </w:r>
            <w:r w:rsidRPr="00984881">
              <w:t xml:space="preserve"> </w:t>
            </w:r>
            <w:r w:rsidR="00861552" w:rsidRPr="00984881">
              <w:t>tipo textual</w:t>
            </w:r>
            <w:r w:rsidRPr="00984881">
              <w:t xml:space="preserve"> y algunas </w:t>
            </w:r>
            <w:r w:rsidR="00861552" w:rsidRPr="00984881">
              <w:t>características del</w:t>
            </w:r>
            <w:r w:rsidRPr="00984881">
              <w:t xml:space="preserve"> género discursivo.  Mantiene el registro     formal    o     informal     adaptándose     a       los interlocutores y sus contextos socioculturales.</w:t>
            </w:r>
          </w:p>
        </w:tc>
      </w:tr>
      <w:tr w:rsidR="00D530BA" w:rsidTr="00356F63">
        <w:tc>
          <w:tcPr>
            <w:tcW w:w="608" w:type="pct"/>
            <w:tcBorders>
              <w:left w:val="single" w:sz="4" w:space="0" w:color="auto"/>
              <w:bottom w:val="single" w:sz="4" w:space="0" w:color="auto"/>
            </w:tcBorders>
          </w:tcPr>
          <w:p w:rsidR="00D530BA" w:rsidRPr="00DE12C0" w:rsidRDefault="00D530BA" w:rsidP="00861552">
            <w:pPr>
              <w:pStyle w:val="Sinespaciado"/>
              <w:spacing w:line="168" w:lineRule="auto"/>
              <w:jc w:val="both"/>
            </w:pPr>
            <w:r>
              <w:t>Utiliza recursos no verbales y para verbales de forma estratégica.</w:t>
            </w: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Establece relaciones lógicas entre ellas (en especial, de causa-efecto, consecuencia y contraste), a través de algunos referentes y conectores. Incorpora un vocabulario que incluye sinónimos y algunos términos propios de los campos del saber.</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w:t>
            </w:r>
            <w:r w:rsidR="006E1C38">
              <w:rPr>
                <w:rFonts w:ascii="Calibri" w:eastAsia="Calibri" w:hAnsi="Calibri" w:cs="Times New Roman"/>
              </w:rPr>
              <w:t xml:space="preserve">al o de medios de comunicación </w:t>
            </w:r>
            <w:r w:rsidRPr="00723694">
              <w:rPr>
                <w:rFonts w:ascii="Calibri" w:eastAsia="Calibri" w:hAnsi="Calibri" w:cs="Times New Roman"/>
              </w:rPr>
              <w:t>y el contexto en que se desenvuelve.</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c>
          <w:tcPr>
            <w:tcW w:w="1140" w:type="pct"/>
          </w:tcPr>
          <w:p w:rsidR="00D530BA" w:rsidRPr="00DE12C0" w:rsidRDefault="00984881" w:rsidP="004644D5">
            <w:pPr>
              <w:pStyle w:val="Sinespaciado"/>
              <w:spacing w:line="168" w:lineRule="auto"/>
              <w:jc w:val="both"/>
            </w:pPr>
            <w:r>
              <w:t>Expresa oralmente ideas y em</w:t>
            </w:r>
            <w:r w:rsidR="001C178F">
              <w:t>ociones de forma coherente</w:t>
            </w:r>
            <w:r w:rsidR="004644D5">
              <w:t xml:space="preserve"> </w:t>
            </w:r>
            <w:r w:rsidR="001C178F">
              <w:t>y ordenada</w:t>
            </w:r>
            <w:r>
              <w:t xml:space="preserve">.  </w:t>
            </w:r>
            <w:r w:rsidR="00861552">
              <w:t>Ordena y</w:t>
            </w:r>
            <w:r>
              <w:t xml:space="preserve"> </w:t>
            </w:r>
            <w:r w:rsidR="00861552">
              <w:t>jerarquiza las ideas y</w:t>
            </w:r>
            <w:r w:rsidR="001C178F">
              <w:t xml:space="preserve"> </w:t>
            </w:r>
            <w:r>
              <w:t xml:space="preserve">las   desarrolla   para   ampliar   </w:t>
            </w:r>
            <w:r w:rsidR="00861552">
              <w:t>o precisar</w:t>
            </w:r>
            <w:r>
              <w:t xml:space="preserve">   la </w:t>
            </w:r>
            <w:r w:rsidRPr="00984881">
              <w:t xml:space="preserve">información.  Establece </w:t>
            </w:r>
            <w:r w:rsidR="00861552" w:rsidRPr="00984881">
              <w:t>relaciones lógicas</w:t>
            </w:r>
            <w:r w:rsidRPr="00984881">
              <w:t xml:space="preserve"> entre las ideas, </w:t>
            </w:r>
            <w:r w:rsidR="00861552" w:rsidRPr="00984881">
              <w:t>como comparación, simultaneidad y</w:t>
            </w:r>
            <w:r w:rsidRPr="00984881">
              <w:t xml:space="preserve"> disyunción, </w:t>
            </w:r>
            <w:r w:rsidR="00861552" w:rsidRPr="00984881">
              <w:t>a través</w:t>
            </w:r>
            <w:r w:rsidRPr="00984881">
              <w:t xml:space="preserve"> de diversos referentes y conectores. Incorpora un vocabulario pertinente que incluye sinónimos y términos</w:t>
            </w:r>
          </w:p>
        </w:tc>
      </w:tr>
      <w:tr w:rsidR="00D530BA" w:rsidTr="00356F63">
        <w:tc>
          <w:tcPr>
            <w:tcW w:w="608" w:type="pct"/>
            <w:tcBorders>
              <w:left w:val="single" w:sz="4" w:space="0" w:color="auto"/>
              <w:bottom w:val="single" w:sz="4" w:space="0" w:color="auto"/>
            </w:tcBorders>
          </w:tcPr>
          <w:p w:rsidR="00D530BA" w:rsidRPr="00DE12C0" w:rsidRDefault="00D530BA" w:rsidP="00861552">
            <w:pPr>
              <w:pStyle w:val="Sinespaciado"/>
              <w:spacing w:line="168" w:lineRule="auto"/>
              <w:jc w:val="both"/>
            </w:pPr>
            <w:r>
              <w:t>Interactúa estratégicamente con distintos interlocutores.</w:t>
            </w:r>
          </w:p>
        </w:tc>
        <w:tc>
          <w:tcPr>
            <w:tcW w:w="984" w:type="pct"/>
          </w:tcPr>
          <w:p w:rsidR="00D530BA" w:rsidRPr="00DE12C0" w:rsidRDefault="00D530BA" w:rsidP="007B3062">
            <w:pPr>
              <w:pStyle w:val="Sinespaciado"/>
              <w:spacing w:line="168" w:lineRule="auto"/>
              <w:jc w:val="both"/>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w:t>
            </w:r>
            <w:r>
              <w:rPr>
                <w:rFonts w:ascii="Calibri" w:eastAsia="Calibri" w:hAnsi="Calibri" w:cs="Times New Roman"/>
              </w:rPr>
              <w:t>.</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de acuerdo al propósito comunicativo.</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Evalúa la adecuación de textos orales a la situación comunicativa, así como la coherencia de ideas y la cohesión entre ellas; también, la utilidad de recursos verbales, no verbales y </w:t>
            </w:r>
            <w:r w:rsidR="00861552" w:rsidRPr="00723694">
              <w:rPr>
                <w:rFonts w:ascii="Calibri" w:eastAsia="Calibri" w:hAnsi="Calibri" w:cs="Times New Roman"/>
              </w:rPr>
              <w:t>para verbales</w:t>
            </w:r>
            <w:r w:rsidRPr="00723694">
              <w:rPr>
                <w:rFonts w:ascii="Calibri" w:eastAsia="Calibri" w:hAnsi="Calibri" w:cs="Times New Roman"/>
              </w:rPr>
              <w:t xml:space="preserve"> de acuerdo al propósito comunicativo.</w:t>
            </w:r>
          </w:p>
        </w:tc>
        <w:tc>
          <w:tcPr>
            <w:tcW w:w="1140" w:type="pct"/>
          </w:tcPr>
          <w:p w:rsidR="00D530BA" w:rsidRPr="00DE12C0" w:rsidRDefault="00861552" w:rsidP="004644D5">
            <w:pPr>
              <w:pStyle w:val="Sinespaciado"/>
              <w:spacing w:line="168" w:lineRule="auto"/>
              <w:jc w:val="both"/>
            </w:pPr>
            <w:r>
              <w:t>Evalúa la</w:t>
            </w:r>
            <w:r w:rsidR="00984881">
              <w:t xml:space="preserve"> </w:t>
            </w:r>
            <w:r>
              <w:t>adecuación de</w:t>
            </w:r>
            <w:r w:rsidR="00984881">
              <w:t xml:space="preserve"> textos orales del ámbito escolar y social   </w:t>
            </w:r>
            <w:r>
              <w:t>y de</w:t>
            </w:r>
            <w:r w:rsidR="00984881">
              <w:t xml:space="preserve">   medios   de   comunicación   a    la   situación     • </w:t>
            </w:r>
            <w:r>
              <w:t>comunicativa, así como la coherencia de las ideas y la</w:t>
            </w:r>
            <w:r w:rsidR="00984881">
              <w:t xml:space="preserve"> cohesión   entre   estas.   Evalúa   la   eficacia   </w:t>
            </w:r>
            <w:r>
              <w:t>de recursos</w:t>
            </w:r>
            <w:r w:rsidR="00984881">
              <w:t xml:space="preserve"> </w:t>
            </w:r>
            <w:r>
              <w:t>verbales, no verbales</w:t>
            </w:r>
            <w:r w:rsidR="00984881">
              <w:t xml:space="preserve">   </w:t>
            </w:r>
            <w:r>
              <w:t>y para verbales</w:t>
            </w:r>
            <w:r w:rsidR="00984881">
              <w:t xml:space="preserve">.   Determina   si   la </w:t>
            </w:r>
            <w:r>
              <w:t>información es</w:t>
            </w:r>
            <w:r w:rsidR="00984881">
              <w:t xml:space="preserve"> confiable </w:t>
            </w:r>
            <w:r>
              <w:t>contrastándola con</w:t>
            </w:r>
            <w:r w:rsidR="00984881">
              <w:t xml:space="preserve"> </w:t>
            </w:r>
            <w:r>
              <w:t>otros textos</w:t>
            </w:r>
            <w:r w:rsidR="004644D5">
              <w:t xml:space="preserve"> </w:t>
            </w:r>
            <w:r w:rsidR="00984881">
              <w:t>o fuentes de información.</w:t>
            </w:r>
          </w:p>
        </w:tc>
      </w:tr>
      <w:tr w:rsidR="00D530BA" w:rsidTr="00356F63">
        <w:tc>
          <w:tcPr>
            <w:tcW w:w="608" w:type="pct"/>
            <w:vMerge w:val="restart"/>
            <w:tcBorders>
              <w:left w:val="single" w:sz="4" w:space="0" w:color="auto"/>
            </w:tcBorders>
          </w:tcPr>
          <w:p w:rsidR="00D530BA" w:rsidRDefault="00D530BA" w:rsidP="00861552">
            <w:pPr>
              <w:pStyle w:val="Sinespaciado"/>
              <w:spacing w:line="168" w:lineRule="auto"/>
              <w:jc w:val="both"/>
            </w:pPr>
            <w:r>
              <w:t>Reflexiona y evalúa la forma, el contenido y contexto del texto oral.</w:t>
            </w:r>
          </w:p>
        </w:tc>
        <w:tc>
          <w:tcPr>
            <w:tcW w:w="984" w:type="pct"/>
          </w:tcPr>
          <w:p w:rsidR="00D530BA" w:rsidRPr="00DE12C0" w:rsidRDefault="00D530BA" w:rsidP="007B3062">
            <w:pPr>
              <w:pStyle w:val="Sinespaciado"/>
              <w:spacing w:line="168" w:lineRule="auto"/>
              <w:jc w:val="both"/>
            </w:pPr>
            <w:r w:rsidRPr="00723694">
              <w:rPr>
                <w:rFonts w:ascii="Calibri" w:eastAsia="Calibri" w:hAnsi="Calibri" w:cs="Times New Roman"/>
              </w:rPr>
              <w:t xml:space="preserve">Participa en diversos intercambios orales alternando los roles de hablante y oyente. Recurre a sus saberes previos y aporta nueva información para argumentar, explicar y complementar las ideas expuestas. </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recursos verbales, no verbales y </w:t>
            </w:r>
            <w:r w:rsidR="00861552" w:rsidRPr="00723694">
              <w:rPr>
                <w:rFonts w:ascii="Calibri" w:eastAsia="Calibri" w:hAnsi="Calibri" w:cs="Times New Roman"/>
              </w:rPr>
              <w:t>para verbales</w:t>
            </w:r>
            <w:r w:rsidRPr="00723694">
              <w:rPr>
                <w:rFonts w:ascii="Calibri" w:eastAsia="Calibri" w:hAnsi="Calibri" w:cs="Times New Roman"/>
              </w:rPr>
              <w:t>. Asimismo, los puntos de vista y las motivaciones de personas y personajes,) considerando algunas características del tipo textual y género discursivo.</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recursos verbales, no verbales y </w:t>
            </w:r>
            <w:r w:rsidR="00861552" w:rsidRPr="00723694">
              <w:rPr>
                <w:rFonts w:ascii="Calibri" w:eastAsia="Calibri" w:hAnsi="Calibri" w:cs="Times New Roman"/>
              </w:rPr>
              <w:t>para verbales</w:t>
            </w:r>
            <w:r w:rsidRPr="00723694">
              <w:rPr>
                <w:rFonts w:ascii="Calibri" w:eastAsia="Calibri" w:hAnsi="Calibri" w:cs="Times New Roman"/>
              </w:rPr>
              <w:t>. Asimismo, los puntos de vista y las motivaciones de personas y personajes, así como figuras retóricas (por ejemplo, la hipérbole) considerando algunas características del tipo textual y género discursivo.</w:t>
            </w:r>
          </w:p>
        </w:tc>
        <w:tc>
          <w:tcPr>
            <w:tcW w:w="1140" w:type="pct"/>
          </w:tcPr>
          <w:p w:rsidR="00D530BA" w:rsidRPr="00DE12C0" w:rsidRDefault="00861552" w:rsidP="004644D5">
            <w:pPr>
              <w:pStyle w:val="Sinespaciado"/>
              <w:spacing w:line="168" w:lineRule="auto"/>
              <w:jc w:val="both"/>
            </w:pPr>
            <w:r>
              <w:t>Emplea gestos</w:t>
            </w:r>
            <w:r w:rsidR="00984881">
              <w:t xml:space="preserve"> y </w:t>
            </w:r>
            <w:r>
              <w:t>movimientos corporales que</w:t>
            </w:r>
            <w:r w:rsidR="00984881">
              <w:t xml:space="preserve"> </w:t>
            </w:r>
            <w:r>
              <w:t>enfatizan lo</w:t>
            </w:r>
            <w:r w:rsidR="00984881">
              <w:t xml:space="preserve">     • que dice.  </w:t>
            </w:r>
            <w:r>
              <w:t>Mantiene la distancia física que</w:t>
            </w:r>
            <w:r w:rsidR="00984881">
              <w:t xml:space="preserve"> </w:t>
            </w:r>
            <w:r>
              <w:t>guarda con sus</w:t>
            </w:r>
            <w:r w:rsidR="00984881">
              <w:t xml:space="preserve"> interlocutores. Ajusta el </w:t>
            </w:r>
            <w:r>
              <w:t>volumen, la</w:t>
            </w:r>
            <w:r w:rsidR="00984881">
              <w:t xml:space="preserve"> entonación y el ritmo</w:t>
            </w:r>
            <w:r w:rsidR="004644D5">
              <w:t xml:space="preserve"> </w:t>
            </w:r>
            <w:r w:rsidR="00984881">
              <w:t>de   su   voz   para   transmitir   emociones,    caracterizar personajes o producir efectos en el público, como el suspenso,  el entretenimiento,  entre otros.</w:t>
            </w:r>
          </w:p>
        </w:tc>
      </w:tr>
      <w:tr w:rsidR="00D530BA" w:rsidTr="00356F63">
        <w:tc>
          <w:tcPr>
            <w:tcW w:w="608" w:type="pct"/>
            <w:vMerge/>
            <w:tcBorders>
              <w:left w:val="single" w:sz="4" w:space="0" w:color="auto"/>
              <w:bottom w:val="single" w:sz="4" w:space="0" w:color="auto"/>
            </w:tcBorders>
          </w:tcPr>
          <w:p w:rsidR="00D530BA" w:rsidRDefault="00D530BA" w:rsidP="00861552">
            <w:pPr>
              <w:pStyle w:val="Sinespaciado"/>
              <w:spacing w:line="168" w:lineRule="auto"/>
              <w:jc w:val="both"/>
            </w:pPr>
          </w:p>
        </w:tc>
        <w:tc>
          <w:tcPr>
            <w:tcW w:w="984" w:type="pct"/>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w:t>
            </w:r>
            <w:r>
              <w:rPr>
                <w:rFonts w:ascii="Calibri" w:eastAsia="Calibri" w:hAnsi="Calibri" w:cs="Times New Roman"/>
              </w:rPr>
              <w:t>.</w:t>
            </w:r>
            <w:r w:rsidRPr="00723694">
              <w:rPr>
                <w:rFonts w:ascii="Calibri" w:eastAsia="Calibri" w:hAnsi="Calibri" w:cs="Times New Roman"/>
              </w:rPr>
              <w:t xml:space="preserve"> Justifica su posición sobre lo que dice el texto oral considerando su experiencia y el contexto en que se desenvuelve.</w:t>
            </w:r>
          </w:p>
        </w:tc>
        <w:tc>
          <w:tcPr>
            <w:tcW w:w="1260"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y algunas características del género discursivo.</w:t>
            </w:r>
            <w:r w:rsidR="006E1C38">
              <w:rPr>
                <w:rFonts w:ascii="Calibri" w:eastAsia="Calibri" w:hAnsi="Calibri" w:cs="Times New Roman"/>
              </w:rPr>
              <w:t xml:space="preserve"> P</w:t>
            </w:r>
            <w:r w:rsidRPr="00723694">
              <w:rPr>
                <w:rFonts w:ascii="Calibri" w:eastAsia="Calibri" w:hAnsi="Calibri" w:cs="Times New Roman"/>
              </w:rPr>
              <w:t xml:space="preserve">ara ello, recurre a su experiencia y a </w:t>
            </w:r>
            <w:r w:rsidRPr="00626399">
              <w:rPr>
                <w:rFonts w:ascii="Calibri" w:eastAsia="Calibri" w:hAnsi="Calibri" w:cs="Times New Roman"/>
                <w:sz w:val="20"/>
              </w:rPr>
              <w:t>algunas fuentes de información complementaria.</w:t>
            </w:r>
          </w:p>
        </w:tc>
        <w:tc>
          <w:tcPr>
            <w:tcW w:w="1008" w:type="pct"/>
            <w:tcBorders>
              <w:top w:val="single" w:sz="4" w:space="0" w:color="000000"/>
              <w:left w:val="single" w:sz="4" w:space="0" w:color="000000"/>
              <w:bottom w:val="single" w:sz="4" w:space="0" w:color="000000"/>
              <w:right w:val="single" w:sz="4" w:space="0" w:color="auto"/>
            </w:tcBorders>
          </w:tcPr>
          <w:p w:rsidR="00D530BA" w:rsidRPr="00723694" w:rsidRDefault="00D530BA" w:rsidP="007B3062">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considerando el propósito comunicativo y algunas características del género discursivo. Elige el registro formal e informal de acuerdo con sus interlocutores y el contexto; para ello, recurre a su experiencia y a </w:t>
            </w:r>
            <w:r w:rsidRPr="00626399">
              <w:rPr>
                <w:rFonts w:ascii="Calibri" w:eastAsia="Calibri" w:hAnsi="Calibri" w:cs="Times New Roman"/>
                <w:sz w:val="20"/>
              </w:rPr>
              <w:t>algunas fuentes de información complementaria.</w:t>
            </w:r>
          </w:p>
        </w:tc>
        <w:tc>
          <w:tcPr>
            <w:tcW w:w="1140" w:type="pct"/>
          </w:tcPr>
          <w:p w:rsidR="00D530BA" w:rsidRPr="00525D4F" w:rsidRDefault="00861552" w:rsidP="007B3062">
            <w:pPr>
              <w:pStyle w:val="Sinespaciado"/>
              <w:spacing w:line="168" w:lineRule="auto"/>
              <w:jc w:val="both"/>
            </w:pPr>
            <w:r w:rsidRPr="00984881">
              <w:t>Participa en</w:t>
            </w:r>
            <w:r w:rsidR="00984881" w:rsidRPr="00984881">
              <w:t xml:space="preserve"> </w:t>
            </w:r>
            <w:r w:rsidRPr="00984881">
              <w:t>diversos intercambios orales alternando los</w:t>
            </w:r>
            <w:r w:rsidR="00984881" w:rsidRPr="00984881">
              <w:t xml:space="preserve">     • roles de </w:t>
            </w:r>
            <w:r w:rsidRPr="00984881">
              <w:t>hablante y</w:t>
            </w:r>
            <w:r w:rsidR="00984881" w:rsidRPr="00984881">
              <w:t xml:space="preserve"> oyente.  Recurre  a  saberes  previos y aporta   nueva   información   para   argumentar,   aclarar   y contrastar   ideas   considerando    normas   y   modos   de cortesía según el contexto sociocultural.</w:t>
            </w:r>
          </w:p>
        </w:tc>
      </w:tr>
    </w:tbl>
    <w:p w:rsidR="00ED1944" w:rsidRPr="005A145F" w:rsidRDefault="00ED1944" w:rsidP="00861552">
      <w:pPr>
        <w:pStyle w:val="Sinespaciado"/>
        <w:jc w:val="both"/>
        <w:rPr>
          <w:sz w:val="4"/>
          <w:szCs w:val="4"/>
        </w:rPr>
      </w:pPr>
    </w:p>
    <w:tbl>
      <w:tblPr>
        <w:tblStyle w:val="Tablaconcuadrcula"/>
        <w:tblW w:w="5000" w:type="pct"/>
        <w:tblLook w:val="04A0" w:firstRow="1" w:lastRow="0" w:firstColumn="1" w:lastColumn="0" w:noHBand="0" w:noVBand="1"/>
      </w:tblPr>
      <w:tblGrid>
        <w:gridCol w:w="744"/>
        <w:gridCol w:w="2181"/>
        <w:gridCol w:w="839"/>
        <w:gridCol w:w="322"/>
        <w:gridCol w:w="403"/>
        <w:gridCol w:w="338"/>
        <w:gridCol w:w="499"/>
        <w:gridCol w:w="806"/>
        <w:gridCol w:w="4079"/>
        <w:gridCol w:w="2433"/>
        <w:gridCol w:w="2482"/>
      </w:tblGrid>
      <w:tr w:rsidR="005B619B" w:rsidTr="005B619B">
        <w:trPr>
          <w:tblHeader/>
        </w:trPr>
        <w:tc>
          <w:tcPr>
            <w:tcW w:w="24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GRADO</w:t>
            </w:r>
          </w:p>
        </w:tc>
        <w:tc>
          <w:tcPr>
            <w:tcW w:w="764" w:type="pct"/>
            <w:gridSpan w:val="5"/>
            <w:shd w:val="clear" w:color="auto" w:fill="002060"/>
            <w:vAlign w:val="center"/>
          </w:tcPr>
          <w:p w:rsidR="005B619B" w:rsidRDefault="005B619B" w:rsidP="00861552">
            <w:pPr>
              <w:pStyle w:val="Sinespaciado"/>
              <w:jc w:val="both"/>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CONCLUSIONES DESCRIPTIVAS</w:t>
            </w:r>
          </w:p>
        </w:tc>
      </w:tr>
      <w:tr w:rsidR="005B619B" w:rsidTr="005B619B">
        <w:trPr>
          <w:tblHeader/>
        </w:trPr>
        <w:tc>
          <w:tcPr>
            <w:tcW w:w="24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726" w:type="pct"/>
            <w:vMerge/>
            <w:shd w:val="clear" w:color="auto" w:fill="002060"/>
            <w:vAlign w:val="center"/>
          </w:tcPr>
          <w:p w:rsidR="005B619B" w:rsidRPr="00525A88" w:rsidRDefault="005B619B" w:rsidP="00861552">
            <w:pPr>
              <w:pStyle w:val="Sinespaciado"/>
              <w:jc w:val="both"/>
              <w:rPr>
                <w:rFonts w:cs="Arial"/>
                <w:b/>
                <w:sz w:val="20"/>
                <w:szCs w:val="20"/>
              </w:rPr>
            </w:pPr>
          </w:p>
        </w:tc>
        <w:tc>
          <w:tcPr>
            <w:tcW w:w="277" w:type="pct"/>
            <w:vMerge/>
            <w:shd w:val="clear" w:color="auto" w:fill="002060"/>
            <w:vAlign w:val="center"/>
          </w:tcPr>
          <w:p w:rsidR="005B619B" w:rsidRPr="00525A88" w:rsidRDefault="005B619B" w:rsidP="00861552">
            <w:pPr>
              <w:pStyle w:val="Sinespaciado"/>
              <w:jc w:val="both"/>
              <w:rPr>
                <w:rFonts w:cs="Arial"/>
                <w:b/>
                <w:sz w:val="20"/>
                <w:szCs w:val="20"/>
              </w:rPr>
            </w:pPr>
          </w:p>
        </w:tc>
        <w:tc>
          <w:tcPr>
            <w:tcW w:w="108"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C</w:t>
            </w:r>
          </w:p>
        </w:tc>
        <w:tc>
          <w:tcPr>
            <w:tcW w:w="141"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B</w:t>
            </w:r>
          </w:p>
        </w:tc>
        <w:tc>
          <w:tcPr>
            <w:tcW w:w="114"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w:t>
            </w:r>
          </w:p>
        </w:tc>
        <w:tc>
          <w:tcPr>
            <w:tcW w:w="172" w:type="pct"/>
            <w:shd w:val="clear" w:color="auto" w:fill="002060"/>
            <w:vAlign w:val="center"/>
          </w:tcPr>
          <w:p w:rsidR="005B619B" w:rsidRPr="00525A88" w:rsidRDefault="005B619B" w:rsidP="00861552">
            <w:pPr>
              <w:pStyle w:val="Sinespaciado"/>
              <w:jc w:val="both"/>
              <w:rPr>
                <w:rFonts w:cs="Arial"/>
                <w:b/>
                <w:sz w:val="20"/>
                <w:szCs w:val="20"/>
              </w:rPr>
            </w:pPr>
            <w:r w:rsidRPr="00525A88">
              <w:rPr>
                <w:rFonts w:cs="Arial"/>
                <w:b/>
                <w:sz w:val="20"/>
                <w:szCs w:val="20"/>
              </w:rPr>
              <w:t>AD</w:t>
            </w:r>
          </w:p>
        </w:tc>
        <w:tc>
          <w:tcPr>
            <w:tcW w:w="229" w:type="pct"/>
            <w:shd w:val="clear" w:color="auto" w:fill="002060"/>
          </w:tcPr>
          <w:p w:rsidR="005B619B" w:rsidRPr="00525A88" w:rsidRDefault="005B619B" w:rsidP="00861552">
            <w:pPr>
              <w:pStyle w:val="Sinespaciado"/>
              <w:jc w:val="both"/>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5B619B" w:rsidRPr="00525A88" w:rsidRDefault="005B619B" w:rsidP="00861552">
            <w:pPr>
              <w:pStyle w:val="Sinespaciado"/>
              <w:jc w:val="both"/>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Pr="00EB62BB" w:rsidRDefault="005B619B" w:rsidP="00861552">
            <w:pPr>
              <w:pStyle w:val="Sinespaciado"/>
              <w:jc w:val="both"/>
              <w:rPr>
                <w:rFonts w:cs="Arial"/>
                <w:sz w:val="20"/>
                <w:szCs w:val="20"/>
              </w:rPr>
            </w:pPr>
            <w:r>
              <w:rPr>
                <w:rFonts w:cs="Arial"/>
                <w:sz w:val="20"/>
                <w:szCs w:val="20"/>
              </w:rPr>
              <w:t>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11</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12</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13</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14</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15</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16</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17</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18</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19</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20</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r w:rsidR="005B619B" w:rsidTr="005B619B">
        <w:tc>
          <w:tcPr>
            <w:tcW w:w="246" w:type="pct"/>
            <w:vAlign w:val="center"/>
          </w:tcPr>
          <w:p w:rsidR="005B619B" w:rsidRDefault="005B619B" w:rsidP="00861552">
            <w:pPr>
              <w:pStyle w:val="Sinespaciado"/>
              <w:jc w:val="both"/>
              <w:rPr>
                <w:rFonts w:cs="Arial"/>
                <w:sz w:val="20"/>
                <w:szCs w:val="20"/>
              </w:rPr>
            </w:pPr>
            <w:r>
              <w:rPr>
                <w:rFonts w:cs="Arial"/>
                <w:sz w:val="20"/>
                <w:szCs w:val="20"/>
              </w:rPr>
              <w:t>TOTAL</w:t>
            </w:r>
          </w:p>
        </w:tc>
        <w:tc>
          <w:tcPr>
            <w:tcW w:w="726" w:type="pct"/>
            <w:vAlign w:val="center"/>
          </w:tcPr>
          <w:p w:rsidR="005B619B" w:rsidRPr="00EB62BB" w:rsidRDefault="005B619B" w:rsidP="00861552">
            <w:pPr>
              <w:pStyle w:val="Sinespaciado"/>
              <w:jc w:val="both"/>
              <w:rPr>
                <w:rFonts w:cs="Arial"/>
                <w:sz w:val="20"/>
                <w:szCs w:val="20"/>
              </w:rPr>
            </w:pPr>
          </w:p>
        </w:tc>
        <w:tc>
          <w:tcPr>
            <w:tcW w:w="277" w:type="pct"/>
            <w:vAlign w:val="center"/>
          </w:tcPr>
          <w:p w:rsidR="005B619B" w:rsidRPr="00EB62BB" w:rsidRDefault="005B619B" w:rsidP="00861552">
            <w:pPr>
              <w:pStyle w:val="Sinespaciado"/>
              <w:jc w:val="both"/>
              <w:rPr>
                <w:rFonts w:cs="Arial"/>
                <w:sz w:val="20"/>
                <w:szCs w:val="20"/>
              </w:rPr>
            </w:pPr>
          </w:p>
        </w:tc>
        <w:tc>
          <w:tcPr>
            <w:tcW w:w="108" w:type="pct"/>
            <w:vAlign w:val="center"/>
          </w:tcPr>
          <w:p w:rsidR="005B619B" w:rsidRPr="00EB62BB" w:rsidRDefault="005B619B" w:rsidP="00861552">
            <w:pPr>
              <w:pStyle w:val="Sinespaciado"/>
              <w:jc w:val="both"/>
              <w:rPr>
                <w:rFonts w:cs="Arial"/>
                <w:sz w:val="20"/>
                <w:szCs w:val="20"/>
              </w:rPr>
            </w:pPr>
          </w:p>
        </w:tc>
        <w:tc>
          <w:tcPr>
            <w:tcW w:w="141" w:type="pct"/>
            <w:vAlign w:val="center"/>
          </w:tcPr>
          <w:p w:rsidR="005B619B" w:rsidRPr="00EB62BB" w:rsidRDefault="005B619B" w:rsidP="00861552">
            <w:pPr>
              <w:pStyle w:val="Sinespaciado"/>
              <w:jc w:val="both"/>
              <w:rPr>
                <w:rFonts w:cs="Arial"/>
                <w:sz w:val="20"/>
                <w:szCs w:val="20"/>
              </w:rPr>
            </w:pPr>
          </w:p>
        </w:tc>
        <w:tc>
          <w:tcPr>
            <w:tcW w:w="114" w:type="pct"/>
            <w:vAlign w:val="center"/>
          </w:tcPr>
          <w:p w:rsidR="005B619B" w:rsidRPr="00EB62BB" w:rsidRDefault="005B619B" w:rsidP="00861552">
            <w:pPr>
              <w:pStyle w:val="Sinespaciado"/>
              <w:jc w:val="both"/>
              <w:rPr>
                <w:rFonts w:cs="Arial"/>
                <w:sz w:val="20"/>
                <w:szCs w:val="20"/>
              </w:rPr>
            </w:pPr>
          </w:p>
        </w:tc>
        <w:tc>
          <w:tcPr>
            <w:tcW w:w="172" w:type="pct"/>
            <w:vAlign w:val="center"/>
          </w:tcPr>
          <w:p w:rsidR="005B619B" w:rsidRPr="00EB62BB" w:rsidRDefault="005B619B" w:rsidP="00861552">
            <w:pPr>
              <w:pStyle w:val="Sinespaciado"/>
              <w:jc w:val="both"/>
              <w:rPr>
                <w:rFonts w:cs="Arial"/>
                <w:sz w:val="20"/>
                <w:szCs w:val="20"/>
              </w:rPr>
            </w:pPr>
          </w:p>
        </w:tc>
        <w:tc>
          <w:tcPr>
            <w:tcW w:w="229" w:type="pct"/>
          </w:tcPr>
          <w:p w:rsidR="005B619B" w:rsidRPr="00EB62BB" w:rsidRDefault="005B619B" w:rsidP="00861552">
            <w:pPr>
              <w:pStyle w:val="Sinespaciado"/>
              <w:jc w:val="both"/>
              <w:rPr>
                <w:rFonts w:cs="Arial"/>
                <w:sz w:val="20"/>
                <w:szCs w:val="20"/>
              </w:rPr>
            </w:pPr>
          </w:p>
        </w:tc>
        <w:tc>
          <w:tcPr>
            <w:tcW w:w="1353" w:type="pct"/>
            <w:vAlign w:val="center"/>
          </w:tcPr>
          <w:p w:rsidR="005B619B" w:rsidRPr="00EB62BB" w:rsidRDefault="005B619B" w:rsidP="00861552">
            <w:pPr>
              <w:pStyle w:val="Sinespaciado"/>
              <w:jc w:val="both"/>
              <w:rPr>
                <w:rFonts w:cs="Arial"/>
                <w:sz w:val="20"/>
                <w:szCs w:val="20"/>
              </w:rPr>
            </w:pPr>
          </w:p>
        </w:tc>
        <w:tc>
          <w:tcPr>
            <w:tcW w:w="809" w:type="pct"/>
            <w:vAlign w:val="center"/>
          </w:tcPr>
          <w:p w:rsidR="005B619B" w:rsidRPr="00EB62BB" w:rsidRDefault="005B619B" w:rsidP="00861552">
            <w:pPr>
              <w:pStyle w:val="Sinespaciado"/>
              <w:jc w:val="both"/>
              <w:rPr>
                <w:rFonts w:cs="Arial"/>
                <w:sz w:val="20"/>
                <w:szCs w:val="20"/>
              </w:rPr>
            </w:pPr>
          </w:p>
        </w:tc>
        <w:tc>
          <w:tcPr>
            <w:tcW w:w="825" w:type="pct"/>
            <w:vAlign w:val="center"/>
          </w:tcPr>
          <w:p w:rsidR="005B619B" w:rsidRPr="00EB62BB" w:rsidRDefault="005B619B" w:rsidP="00861552">
            <w:pPr>
              <w:pStyle w:val="Sinespaciado"/>
              <w:jc w:val="both"/>
              <w:rPr>
                <w:rFonts w:cs="Arial"/>
                <w:sz w:val="20"/>
                <w:szCs w:val="20"/>
              </w:rPr>
            </w:pPr>
          </w:p>
        </w:tc>
      </w:tr>
    </w:tbl>
    <w:p w:rsidR="004624A9" w:rsidRDefault="004624A9" w:rsidP="00861552">
      <w:pPr>
        <w:jc w:val="both"/>
      </w:pPr>
      <w:r>
        <w:br w:type="page"/>
      </w:r>
    </w:p>
    <w:p w:rsidR="004624A9" w:rsidRDefault="004624A9" w:rsidP="00861552">
      <w:pPr>
        <w:pStyle w:val="Sinespaciado"/>
        <w:jc w:val="both"/>
      </w:pPr>
    </w:p>
    <w:p w:rsidR="004624A9" w:rsidRDefault="004624A9" w:rsidP="00861552">
      <w:pPr>
        <w:pStyle w:val="Sinespaciado"/>
        <w:numPr>
          <w:ilvl w:val="1"/>
          <w:numId w:val="1"/>
        </w:numPr>
        <w:jc w:val="both"/>
        <w:outlineLvl w:val="1"/>
      </w:pPr>
      <w:bookmarkStart w:id="16" w:name="_Toc36559387"/>
      <w:r w:rsidRPr="00A6605A">
        <w:t xml:space="preserve">Competencia: </w:t>
      </w:r>
      <w:r w:rsidR="00A85A2A" w:rsidRPr="00A85A2A">
        <w:t>“LEE DIVERSOS TIPOS DE TEXTOS ESCRITOS EN SU LENGUA MATERNA”</w:t>
      </w:r>
      <w:bookmarkEnd w:id="16"/>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61552">
            <w:pPr>
              <w:pStyle w:val="Sinespaciado"/>
              <w:jc w:val="both"/>
              <w:rPr>
                <w:b/>
                <w:color w:val="FFFFFF" w:themeColor="background1"/>
              </w:rPr>
            </w:pPr>
            <w:r>
              <w:rPr>
                <w:b/>
                <w:color w:val="FFFFFF" w:themeColor="background1"/>
              </w:rPr>
              <w:t xml:space="preserve">ESTANDAR </w:t>
            </w:r>
            <w:r w:rsidR="005B619B">
              <w:rPr>
                <w:b/>
                <w:color w:val="FFFFFF" w:themeColor="background1"/>
              </w:rPr>
              <w:t>V</w:t>
            </w:r>
            <w:r>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 xml:space="preserve">Lee diversos tipos de textos con varios elementos complejos en su estructura y con </w:t>
            </w:r>
            <w:r w:rsidR="00E34E95" w:rsidRPr="00B630BF">
              <w:t>vocabulario</w:t>
            </w:r>
            <w:r w:rsidRPr="00B630BF">
              <w:t xml:space="preserve">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w:t>
            </w:r>
            <w:r w:rsidR="00E34E95" w:rsidRPr="00B630BF">
              <w:t>aspectos</w:t>
            </w:r>
            <w:r w:rsidRPr="00B630BF">
              <w:t xml:space="preserve"> variados del texto a partir de su conocimiento y experiencia. Evalúa el uso del lenguaje, la intención de los recursos textuales y el efecto del texto en el lector a partir de su conocimiento y del contexto sociocultural.</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982"/>
        <w:gridCol w:w="3258"/>
        <w:gridCol w:w="3388"/>
        <w:gridCol w:w="3049"/>
        <w:gridCol w:w="3449"/>
      </w:tblGrid>
      <w:tr w:rsidR="00E23CC9" w:rsidTr="00301FC9">
        <w:trPr>
          <w:trHeight w:val="64"/>
          <w:tblHeader/>
        </w:trPr>
        <w:tc>
          <w:tcPr>
            <w:tcW w:w="5000" w:type="pct"/>
            <w:gridSpan w:val="5"/>
            <w:tcBorders>
              <w:left w:val="single" w:sz="4" w:space="0" w:color="auto"/>
            </w:tcBorders>
            <w:shd w:val="clear" w:color="auto" w:fill="002060"/>
            <w:vAlign w:val="center"/>
          </w:tcPr>
          <w:p w:rsidR="00E23CC9" w:rsidRDefault="00E23CC9"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E23CC9" w:rsidTr="00D530BA">
        <w:trPr>
          <w:trHeight w:val="64"/>
          <w:tblHeader/>
        </w:trPr>
        <w:tc>
          <w:tcPr>
            <w:tcW w:w="655" w:type="pct"/>
            <w:vMerge w:val="restart"/>
            <w:tcBorders>
              <w:left w:val="single" w:sz="4" w:space="0" w:color="auto"/>
            </w:tcBorders>
            <w:shd w:val="clear" w:color="auto" w:fill="002060"/>
            <w:vAlign w:val="center"/>
          </w:tcPr>
          <w:p w:rsidR="00E23CC9" w:rsidRPr="00F36AD8" w:rsidRDefault="00E23CC9" w:rsidP="00861552">
            <w:pPr>
              <w:pStyle w:val="Sinespaciado"/>
              <w:jc w:val="both"/>
              <w:rPr>
                <w:rFonts w:cs="Arial"/>
                <w:b/>
                <w:color w:val="FFFFFF" w:themeColor="background1"/>
              </w:rPr>
            </w:pPr>
            <w:r w:rsidRPr="00F36AD8">
              <w:rPr>
                <w:rFonts w:cs="Arial"/>
                <w:b/>
                <w:color w:val="FFFFFF" w:themeColor="background1"/>
              </w:rPr>
              <w:t>CAPACIDADES</w:t>
            </w:r>
          </w:p>
        </w:tc>
        <w:tc>
          <w:tcPr>
            <w:tcW w:w="1077" w:type="pct"/>
            <w:shd w:val="clear" w:color="auto" w:fill="002060"/>
            <w:vAlign w:val="center"/>
          </w:tcPr>
          <w:p w:rsidR="00E23CC9" w:rsidRPr="00F36AD8" w:rsidRDefault="00E23CC9" w:rsidP="00861552">
            <w:pPr>
              <w:pStyle w:val="Sinespaciado"/>
              <w:jc w:val="both"/>
              <w:rPr>
                <w:rFonts w:cs="Arial"/>
                <w:b/>
                <w:color w:val="FFFFFF" w:themeColor="background1"/>
              </w:rPr>
            </w:pPr>
            <w:r w:rsidRPr="00F36AD8">
              <w:rPr>
                <w:rFonts w:cs="Arial"/>
                <w:b/>
                <w:color w:val="FFFFFF" w:themeColor="background1"/>
              </w:rPr>
              <w:t>EN INICIO</w:t>
            </w:r>
          </w:p>
        </w:tc>
        <w:tc>
          <w:tcPr>
            <w:tcW w:w="1120" w:type="pct"/>
            <w:shd w:val="clear" w:color="auto" w:fill="002060"/>
            <w:vAlign w:val="center"/>
          </w:tcPr>
          <w:p w:rsidR="00E23CC9" w:rsidRPr="00F36AD8" w:rsidRDefault="00E23CC9"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E23CC9" w:rsidRPr="00F36AD8" w:rsidRDefault="00E23CC9"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E23CC9" w:rsidRPr="00F36AD8" w:rsidRDefault="00E23CC9" w:rsidP="00861552">
            <w:pPr>
              <w:pStyle w:val="Sinespaciado"/>
              <w:jc w:val="both"/>
              <w:rPr>
                <w:rFonts w:cs="Arial"/>
                <w:b/>
                <w:color w:val="FFFFFF" w:themeColor="background1"/>
              </w:rPr>
            </w:pPr>
            <w:r>
              <w:rPr>
                <w:rFonts w:cs="Arial"/>
                <w:b/>
                <w:color w:val="FFFFFF" w:themeColor="background1"/>
              </w:rPr>
              <w:t>NIVEL DESTACADO</w:t>
            </w:r>
          </w:p>
        </w:tc>
      </w:tr>
      <w:tr w:rsidR="00E23CC9" w:rsidTr="00D530BA">
        <w:tc>
          <w:tcPr>
            <w:tcW w:w="655" w:type="pct"/>
            <w:vMerge/>
            <w:tcBorders>
              <w:left w:val="single" w:sz="4" w:space="0" w:color="auto"/>
            </w:tcBorders>
            <w:shd w:val="clear" w:color="auto" w:fill="7030A0"/>
            <w:vAlign w:val="center"/>
          </w:tcPr>
          <w:p w:rsidR="00E23CC9" w:rsidRPr="00F02B89" w:rsidRDefault="00E23CC9" w:rsidP="00861552">
            <w:pPr>
              <w:pStyle w:val="Sinespaciado"/>
              <w:jc w:val="both"/>
              <w:rPr>
                <w:rFonts w:cs="Arial"/>
                <w:b/>
                <w:color w:val="FFFFFF" w:themeColor="background1"/>
                <w:sz w:val="20"/>
                <w:szCs w:val="20"/>
              </w:rPr>
            </w:pPr>
          </w:p>
        </w:tc>
        <w:tc>
          <w:tcPr>
            <w:tcW w:w="1077" w:type="pct"/>
            <w:shd w:val="clear" w:color="auto" w:fill="002060"/>
            <w:vAlign w:val="center"/>
          </w:tcPr>
          <w:p w:rsidR="00E23CC9"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120" w:type="pct"/>
            <w:shd w:val="clear" w:color="auto" w:fill="002060"/>
            <w:vAlign w:val="center"/>
          </w:tcPr>
          <w:p w:rsidR="00E23C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23CC9" w:rsidRPr="000204C8">
              <w:rPr>
                <w:rFonts w:ascii="Agency FB" w:hAnsi="Agency FB"/>
                <w:b/>
                <w:color w:val="FFFFFF" w:themeColor="background1"/>
                <w:sz w:val="16"/>
                <w:szCs w:val="16"/>
              </w:rPr>
              <w:t>° grado graduado.</w:t>
            </w:r>
          </w:p>
        </w:tc>
        <w:tc>
          <w:tcPr>
            <w:tcW w:w="1008" w:type="pct"/>
            <w:shd w:val="clear" w:color="auto" w:fill="002060"/>
            <w:vAlign w:val="center"/>
          </w:tcPr>
          <w:p w:rsidR="00E23C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23CC9" w:rsidRPr="000204C8">
              <w:rPr>
                <w:rFonts w:ascii="Agency FB" w:hAnsi="Agency FB"/>
                <w:b/>
                <w:color w:val="FFFFFF" w:themeColor="background1"/>
                <w:sz w:val="16"/>
                <w:szCs w:val="16"/>
              </w:rPr>
              <w:t>° grado</w:t>
            </w:r>
          </w:p>
        </w:tc>
        <w:tc>
          <w:tcPr>
            <w:tcW w:w="1140" w:type="pct"/>
            <w:shd w:val="clear" w:color="auto" w:fill="002060"/>
            <w:vAlign w:val="center"/>
          </w:tcPr>
          <w:p w:rsidR="00E23C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23CC9" w:rsidRPr="000204C8">
              <w:rPr>
                <w:rFonts w:ascii="Agency FB" w:hAnsi="Agency FB"/>
                <w:b/>
                <w:color w:val="FFFFFF" w:themeColor="background1"/>
                <w:sz w:val="16"/>
                <w:szCs w:val="16"/>
              </w:rPr>
              <w:t>° grado</w:t>
            </w:r>
          </w:p>
        </w:tc>
      </w:tr>
      <w:tr w:rsidR="00984881" w:rsidTr="005B619B">
        <w:tc>
          <w:tcPr>
            <w:tcW w:w="655" w:type="pct"/>
            <w:tcBorders>
              <w:left w:val="single" w:sz="4" w:space="0" w:color="auto"/>
            </w:tcBorders>
          </w:tcPr>
          <w:p w:rsidR="00984881" w:rsidRPr="00DE12C0" w:rsidRDefault="00984881" w:rsidP="00861552">
            <w:pPr>
              <w:pStyle w:val="Sinespaciado"/>
              <w:spacing w:line="168" w:lineRule="auto"/>
              <w:jc w:val="both"/>
            </w:pPr>
            <w:r>
              <w:t>Obtienen información del texto escrito.</w:t>
            </w: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w:t>
            </w:r>
            <w:r w:rsidR="006E1C38">
              <w:rPr>
                <w:rFonts w:ascii="Calibri" w:hAnsi="Calibri" w:cs="Calibri Light"/>
                <w:color w:val="000000"/>
              </w:rPr>
              <w:t xml:space="preserve"> en distintas partes del texto.</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o al realizar una lectura intertextual de diversos tipos de textos con varios elementos complejos en su estructura, así como con vocabulario variado, de acuerdo a las temáticas abordadas.</w:t>
            </w:r>
          </w:p>
        </w:tc>
        <w:tc>
          <w:tcPr>
            <w:tcW w:w="1140" w:type="pct"/>
          </w:tcPr>
          <w:p w:rsidR="00984881" w:rsidRPr="00DE12C0" w:rsidRDefault="00984881" w:rsidP="004644D5">
            <w:pPr>
              <w:pStyle w:val="Sinespaciado"/>
              <w:spacing w:line="168" w:lineRule="auto"/>
              <w:jc w:val="both"/>
            </w:pPr>
            <w:r>
              <w:t xml:space="preserve">Identifica         información        </w:t>
            </w:r>
            <w:r w:rsidR="00861552">
              <w:t>explícita, relevante</w:t>
            </w:r>
            <w:r>
              <w:t xml:space="preserve">        y    •     Identifica        información        </w:t>
            </w:r>
            <w:r w:rsidR="00861552">
              <w:t>explícita, relevante</w:t>
            </w:r>
            <w:r>
              <w:t xml:space="preserve">        y</w:t>
            </w:r>
            <w:r w:rsidR="004644D5">
              <w:t xml:space="preserve"> </w:t>
            </w:r>
            <w:r>
              <w:t xml:space="preserve">complementaria seleccionando datos específicos y algunos           complementaria seleccionando datos específicos y algunos </w:t>
            </w:r>
            <w:r w:rsidR="00861552">
              <w:t>detalles en</w:t>
            </w:r>
            <w:r>
              <w:t xml:space="preserve"> </w:t>
            </w:r>
            <w:r w:rsidR="00861552">
              <w:t>diversos tipos de</w:t>
            </w:r>
            <w:r>
              <w:t xml:space="preserve"> texto </w:t>
            </w:r>
            <w:r w:rsidR="00861552">
              <w:t>con varios elementos</w:t>
            </w:r>
            <w:r>
              <w:t xml:space="preserve">            detalles en diversos tipos de texto de estructura </w:t>
            </w:r>
            <w:r w:rsidR="00861552">
              <w:t>compleja y</w:t>
            </w:r>
            <w:r>
              <w:t xml:space="preserve"> </w:t>
            </w:r>
            <w:r w:rsidR="00861552">
              <w:t>complejos en su estructura</w:t>
            </w:r>
            <w:r>
              <w:t xml:space="preserve">, así </w:t>
            </w:r>
            <w:r w:rsidR="00861552">
              <w:t>como vocabulario</w:t>
            </w:r>
            <w:r>
              <w:t xml:space="preserve"> variado.           con   información   contrapuesta   y   vocabulario   variado. Integra   información   explícita   cuando   se   encuentra   en           Integra   información   explícita   cuando   se   encuentra   en </w:t>
            </w:r>
            <w:r w:rsidR="00861552">
              <w:t>distintas partes del</w:t>
            </w:r>
            <w:r>
              <w:t xml:space="preserve"> texto, o en </w:t>
            </w:r>
            <w:r w:rsidR="00861552">
              <w:t>distintos textos al realizar</w:t>
            </w:r>
            <w:r>
              <w:t xml:space="preserve">           </w:t>
            </w:r>
            <w:r w:rsidR="00861552">
              <w:t>distintas partes del</w:t>
            </w:r>
            <w:r>
              <w:t xml:space="preserve"> texto, o en </w:t>
            </w:r>
            <w:r w:rsidR="00861552">
              <w:t>distintos textos al realizar</w:t>
            </w:r>
            <w:r>
              <w:t xml:space="preserve"> una lectura intertextual.   </w:t>
            </w:r>
          </w:p>
        </w:tc>
      </w:tr>
      <w:tr w:rsidR="00984881" w:rsidTr="005B619B">
        <w:tc>
          <w:tcPr>
            <w:tcW w:w="655" w:type="pct"/>
            <w:vMerge w:val="restart"/>
            <w:tcBorders>
              <w:left w:val="single" w:sz="4" w:space="0" w:color="auto"/>
            </w:tcBorders>
          </w:tcPr>
          <w:p w:rsidR="00984881" w:rsidRPr="00DE12C0" w:rsidRDefault="00984881" w:rsidP="00861552">
            <w:pPr>
              <w:pStyle w:val="Sinespaciado"/>
              <w:spacing w:line="168" w:lineRule="auto"/>
              <w:jc w:val="both"/>
            </w:pPr>
            <w:r>
              <w:t>Infiere e interpreta información del texto.</w:t>
            </w: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 se</w:t>
            </w:r>
            <w:r w:rsidRPr="00723694">
              <w:rPr>
                <w:rFonts w:ascii="Calibri" w:hAnsi="Calibri" w:cs="Calibri Light"/>
                <w:color w:val="000000"/>
              </w:rPr>
              <w:softHyphen/>
              <w:t>mejanza-diferencia y enseñanza y propósito, a partir de información relevante explícita e implícita.</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seres, obje</w:t>
            </w:r>
            <w:r w:rsidRPr="00723694">
              <w:rPr>
                <w:rFonts w:ascii="Calibri" w:hAnsi="Calibri" w:cs="Calibri Light"/>
                <w:color w:val="000000"/>
              </w:rPr>
              <w:softHyphen/>
              <w:t>tos, hechos y lugares, y determina el significado de palabras, según el contexto, y de expresiones con sentido figurado. causa-efecto, semejanza-diferencia y enseñanza y propósito, a partir de información relevante y complemen</w:t>
            </w:r>
            <w:r w:rsidRPr="00723694">
              <w:rPr>
                <w:rFonts w:ascii="Calibri" w:hAnsi="Calibri" w:cs="Calibri Light"/>
                <w:color w:val="000000"/>
              </w:rPr>
              <w:softHyphen/>
              <w:t>taria, y al realizar una lectura intertextual.</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seres, obje</w:t>
            </w:r>
            <w:r w:rsidRPr="00723694">
              <w:rPr>
                <w:rFonts w:ascii="Calibri" w:hAnsi="Calibri" w:cs="Calibri Light"/>
                <w:color w:val="000000"/>
              </w:rPr>
              <w:softHyphen/>
              <w:t>tos, hechos y lugares, y determina el significado de palabras, según el contexto, y de expresiones con sentido figurado. Establece relaciones lógi</w:t>
            </w:r>
            <w:r w:rsidRPr="00723694">
              <w:rPr>
                <w:rFonts w:ascii="Calibri" w:hAnsi="Calibri" w:cs="Calibri Light"/>
                <w:color w:val="000000"/>
              </w:rPr>
              <w:softHyphen/>
              <w:t>cas entre las ideas del texto escrito, como inten</w:t>
            </w:r>
            <w:r w:rsidRPr="00723694">
              <w:rPr>
                <w:rFonts w:ascii="Calibri" w:hAnsi="Calibri" w:cs="Calibri Light"/>
                <w:color w:val="000000"/>
              </w:rPr>
              <w:softHyphen/>
              <w:t>ción-finalidad, tema y subtemas, causa-efecto, semejanza-diferencia y enseñanza y propósito, a partir de información relevante y complemen</w:t>
            </w:r>
            <w:r w:rsidRPr="00723694">
              <w:rPr>
                <w:rFonts w:ascii="Calibri" w:hAnsi="Calibri" w:cs="Calibri Light"/>
                <w:color w:val="000000"/>
              </w:rPr>
              <w:softHyphen/>
              <w:t>taria, y al realizar una lectura intertextual.</w:t>
            </w:r>
          </w:p>
        </w:tc>
        <w:tc>
          <w:tcPr>
            <w:tcW w:w="1140" w:type="pct"/>
          </w:tcPr>
          <w:p w:rsidR="00984881" w:rsidRPr="00525D4F" w:rsidRDefault="00984881" w:rsidP="007B3062">
            <w:pPr>
              <w:spacing w:line="168" w:lineRule="auto"/>
              <w:ind w:firstLine="708"/>
              <w:jc w:val="both"/>
            </w:pPr>
            <w:r w:rsidRPr="00984881">
              <w:t xml:space="preserve">Deduce </w:t>
            </w:r>
            <w:r w:rsidR="00861552" w:rsidRPr="00984881">
              <w:t>diversas relaciones</w:t>
            </w:r>
            <w:r w:rsidRPr="00984881">
              <w:t xml:space="preserve"> </w:t>
            </w:r>
            <w:r w:rsidR="00861552" w:rsidRPr="00984881">
              <w:t>lógicas entre las ideas</w:t>
            </w:r>
            <w:r w:rsidRPr="00984881">
              <w:t xml:space="preserve"> del texto   •      Deduce diversas relaciones lógicas </w:t>
            </w:r>
            <w:r w:rsidR="00861552" w:rsidRPr="00984881">
              <w:t>entre las ideas del</w:t>
            </w:r>
            <w:r w:rsidRPr="00984881">
              <w:t xml:space="preserve"> texto </w:t>
            </w:r>
            <w:r w:rsidR="00861552" w:rsidRPr="00984881">
              <w:t>escrito (</w:t>
            </w:r>
            <w:r w:rsidRPr="00984881">
              <w:t>causa-</w:t>
            </w:r>
            <w:r w:rsidR="00861552" w:rsidRPr="00984881">
              <w:t>efecto, semejanza</w:t>
            </w:r>
            <w:r w:rsidRPr="00984881">
              <w:t>-</w:t>
            </w:r>
            <w:r w:rsidR="00861552" w:rsidRPr="00984881">
              <w:t>diferencia, entre otras) ha</w:t>
            </w:r>
            <w:r w:rsidRPr="00984881">
              <w:t xml:space="preserve">               </w:t>
            </w:r>
            <w:r w:rsidR="00861552" w:rsidRPr="00984881">
              <w:t>escrito (</w:t>
            </w:r>
            <w:r w:rsidRPr="00984881">
              <w:t>causa-</w:t>
            </w:r>
            <w:r w:rsidR="00861552" w:rsidRPr="00984881">
              <w:t>efecto, semejanza</w:t>
            </w:r>
            <w:r w:rsidRPr="00984881">
              <w:t>-</w:t>
            </w:r>
            <w:r w:rsidR="00861552" w:rsidRPr="00984881">
              <w:t>diferencia, entre otras) a</w:t>
            </w:r>
            <w:r w:rsidRPr="00984881">
              <w:t xml:space="preserve"> </w:t>
            </w:r>
            <w:r w:rsidR="00861552" w:rsidRPr="00984881">
              <w:t>partir de</w:t>
            </w:r>
            <w:r w:rsidRPr="00984881">
              <w:t xml:space="preserve">   información   </w:t>
            </w:r>
            <w:r w:rsidR="00861552" w:rsidRPr="00984881">
              <w:t>relevante y</w:t>
            </w:r>
            <w:r w:rsidRPr="00984881">
              <w:t xml:space="preserve">   complementaria   del           partir de </w:t>
            </w:r>
            <w:r w:rsidR="00861552" w:rsidRPr="00984881">
              <w:t>información contrapuesta del</w:t>
            </w:r>
            <w:r w:rsidRPr="00984881">
              <w:t xml:space="preserve"> </w:t>
            </w:r>
            <w:r w:rsidR="00861552" w:rsidRPr="00984881">
              <w:t>texto o</w:t>
            </w:r>
            <w:r w:rsidRPr="00984881">
              <w:t xml:space="preserve"> </w:t>
            </w:r>
            <w:r w:rsidR="00861552" w:rsidRPr="00984881">
              <w:t>al realizar</w:t>
            </w:r>
            <w:r w:rsidRPr="00984881">
              <w:t xml:space="preserve"> </w:t>
            </w:r>
            <w:r w:rsidR="00861552" w:rsidRPr="00984881">
              <w:t>texto, o al realizar una lectura intertextual</w:t>
            </w:r>
            <w:r w:rsidRPr="00984881">
              <w:t xml:space="preserve">.   Señala las características implícitas características   implícitas   de   </w:t>
            </w:r>
            <w:r w:rsidR="00861552" w:rsidRPr="00984881">
              <w:t>seres, objetos, hechos</w:t>
            </w:r>
            <w:r w:rsidRPr="00984881">
              <w:t xml:space="preserve">   y   </w:t>
            </w:r>
            <w:r>
              <w:t xml:space="preserve">  </w:t>
            </w:r>
            <w:r w:rsidR="00861552">
              <w:t>lugares, y</w:t>
            </w:r>
            <w:r>
              <w:t xml:space="preserve">   determina  </w:t>
            </w:r>
            <w:r w:rsidRPr="00984881">
              <w:t xml:space="preserve"> el </w:t>
            </w:r>
            <w:r w:rsidR="00861552" w:rsidRPr="00984881">
              <w:t>significado de</w:t>
            </w:r>
            <w:r w:rsidRPr="00984881">
              <w:t xml:space="preserve"> palabras       en </w:t>
            </w:r>
            <w:r w:rsidR="00861552" w:rsidRPr="00984881">
              <w:t>contexto y</w:t>
            </w:r>
            <w:r w:rsidRPr="00984881">
              <w:t xml:space="preserve"> de expresiones   sentido figurado.   </w:t>
            </w:r>
          </w:p>
        </w:tc>
      </w:tr>
      <w:tr w:rsidR="00984881" w:rsidTr="005B619B">
        <w:tc>
          <w:tcPr>
            <w:tcW w:w="655" w:type="pct"/>
            <w:vMerge/>
            <w:tcBorders>
              <w:left w:val="single" w:sz="4" w:space="0" w:color="auto"/>
            </w:tcBorders>
          </w:tcPr>
          <w:p w:rsidR="00984881" w:rsidRDefault="00984881" w:rsidP="00861552">
            <w:pPr>
              <w:pStyle w:val="Sinespaciado"/>
              <w:spacing w:line="168" w:lineRule="auto"/>
              <w:jc w:val="both"/>
            </w:pP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ind w:left="-66"/>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etc.; asimismo, contrasta la información del texto que lee.</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asimismo, contrasta la información del texto que lee.</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w:t>
            </w:r>
          </w:p>
        </w:tc>
        <w:tc>
          <w:tcPr>
            <w:tcW w:w="1140" w:type="pct"/>
          </w:tcPr>
          <w:p w:rsidR="00984881" w:rsidRDefault="00984881" w:rsidP="007B3062">
            <w:pPr>
              <w:pStyle w:val="Sinespaciado"/>
              <w:spacing w:line="168" w:lineRule="auto"/>
              <w:jc w:val="both"/>
            </w:pPr>
          </w:p>
        </w:tc>
      </w:tr>
      <w:tr w:rsidR="00984881" w:rsidTr="005B619B">
        <w:tc>
          <w:tcPr>
            <w:tcW w:w="655" w:type="pct"/>
            <w:vMerge w:val="restart"/>
            <w:tcBorders>
              <w:left w:val="single" w:sz="4" w:space="0" w:color="auto"/>
            </w:tcBorders>
          </w:tcPr>
          <w:p w:rsidR="00984881" w:rsidRPr="00DE12C0" w:rsidRDefault="00984881" w:rsidP="00861552">
            <w:pPr>
              <w:pStyle w:val="Sinespaciado"/>
              <w:spacing w:line="168" w:lineRule="auto"/>
              <w:jc w:val="both"/>
            </w:pPr>
            <w:r>
              <w:t>Reflexiona y evalúa la forma, el contenido y contexto del texto.</w:t>
            </w: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y los valores del texto, clasificando y sintetizando la información, para interpretar el sentido global del texto.</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ind w:left="-48"/>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los valores y la intención del autor, clasificando el texto para interpretar su sentido global.</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ind w:left="-48"/>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los valores y la intención del autor, clasificando y sintetizando la información, y elabora conclusiones sobre el texto para interpretar su sentido global.</w:t>
            </w:r>
          </w:p>
        </w:tc>
        <w:tc>
          <w:tcPr>
            <w:tcW w:w="1140" w:type="pct"/>
          </w:tcPr>
          <w:p w:rsidR="00984881" w:rsidRPr="00DE12C0" w:rsidRDefault="00984881" w:rsidP="007B3062">
            <w:pPr>
              <w:pStyle w:val="Sinespaciado"/>
              <w:spacing w:line="168" w:lineRule="auto"/>
              <w:jc w:val="both"/>
            </w:pPr>
          </w:p>
        </w:tc>
      </w:tr>
      <w:tr w:rsidR="00984881" w:rsidTr="005B619B">
        <w:tc>
          <w:tcPr>
            <w:tcW w:w="655" w:type="pct"/>
            <w:vMerge/>
            <w:tcBorders>
              <w:left w:val="single" w:sz="4" w:space="0" w:color="auto"/>
            </w:tcBorders>
          </w:tcPr>
          <w:p w:rsidR="00984881" w:rsidRDefault="00984881" w:rsidP="00861552">
            <w:pPr>
              <w:pStyle w:val="Sinespaciado"/>
              <w:spacing w:line="168" w:lineRule="auto"/>
              <w:jc w:val="both"/>
            </w:pP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 xml:space="preserve">ganización textual, la intención de algunos recursos textuales (negritas, esquemas) y el efecto del texto en los lectores, a partir de su experiencia y del contexto sociocultural en que se desenvuelve. </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y la organización del texto, la intención de diversos recursos textuales, la intención del autor, a partir de su experiencia y de los contextos socioculturales en que se desenvuelve.</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y la organización del texto, la intención de diversos recursos textuales, la intención del autor y el efecto que produce en los lectores, a partir de su experiencia y de los contextos socioculturales en que se desenvuelve.</w:t>
            </w:r>
          </w:p>
        </w:tc>
        <w:tc>
          <w:tcPr>
            <w:tcW w:w="1140" w:type="pct"/>
          </w:tcPr>
          <w:p w:rsidR="00984881" w:rsidRPr="00525D4F" w:rsidRDefault="00905FBD" w:rsidP="004644D5">
            <w:pPr>
              <w:pStyle w:val="Sinespaciado"/>
              <w:spacing w:line="168" w:lineRule="auto"/>
              <w:jc w:val="both"/>
            </w:pPr>
            <w:r>
              <w:t xml:space="preserve">Opina   sobre   el   </w:t>
            </w:r>
            <w:r w:rsidR="00861552">
              <w:t>contenido, la</w:t>
            </w:r>
            <w:r>
              <w:t xml:space="preserve">   organización   </w:t>
            </w:r>
            <w:r w:rsidR="00861552">
              <w:t>textual, el</w:t>
            </w:r>
            <w:r>
              <w:t xml:space="preserve">   •      Opina   sobre   el   </w:t>
            </w:r>
            <w:r w:rsidR="00861552">
              <w:t>contenido, la</w:t>
            </w:r>
            <w:r>
              <w:t xml:space="preserve">   </w:t>
            </w:r>
            <w:r w:rsidR="00861552">
              <w:t>organización textual, el</w:t>
            </w:r>
            <w:r>
              <w:t xml:space="preserve"> </w:t>
            </w:r>
            <w:r w:rsidR="00861552">
              <w:t>sentido de diversos recursos textuales y</w:t>
            </w:r>
            <w:r>
              <w:t xml:space="preserve"> </w:t>
            </w:r>
            <w:r w:rsidR="00861552">
              <w:t>la intención del</w:t>
            </w:r>
            <w:r>
              <w:t xml:space="preserve">           </w:t>
            </w:r>
            <w:r w:rsidR="00861552">
              <w:t>sentido de</w:t>
            </w:r>
            <w:r>
              <w:t xml:space="preserve"> </w:t>
            </w:r>
            <w:r w:rsidR="00861552">
              <w:t>diversos recursos textuales y</w:t>
            </w:r>
            <w:r>
              <w:t xml:space="preserve"> </w:t>
            </w:r>
            <w:r w:rsidR="00861552">
              <w:t>la intención del</w:t>
            </w:r>
            <w:r w:rsidR="004644D5">
              <w:t xml:space="preserve"> </w:t>
            </w:r>
            <w:r>
              <w:t xml:space="preserve">autor.  </w:t>
            </w:r>
            <w:r w:rsidR="00861552">
              <w:t>Evalúa los efectos del</w:t>
            </w:r>
            <w:r>
              <w:t xml:space="preserve"> </w:t>
            </w:r>
            <w:r w:rsidR="00861552">
              <w:t>texto en</w:t>
            </w:r>
            <w:r>
              <w:t xml:space="preserve"> </w:t>
            </w:r>
            <w:r w:rsidR="00861552">
              <w:t>los lectores a partir</w:t>
            </w:r>
            <w:r>
              <w:t xml:space="preserve">            autor.  Evalúa </w:t>
            </w:r>
            <w:r w:rsidR="00861552">
              <w:t>la eficacia de</w:t>
            </w:r>
            <w:r>
              <w:t xml:space="preserve"> </w:t>
            </w:r>
            <w:r w:rsidR="00861552">
              <w:t>la información considerando los</w:t>
            </w:r>
            <w:r>
              <w:t xml:space="preserve"> de su  experiencia y de los  contextos socioculturales en que se desenvuelve</w:t>
            </w:r>
          </w:p>
        </w:tc>
      </w:tr>
      <w:tr w:rsidR="00984881" w:rsidTr="005B619B">
        <w:tc>
          <w:tcPr>
            <w:tcW w:w="655" w:type="pct"/>
            <w:vMerge/>
            <w:tcBorders>
              <w:left w:val="single" w:sz="4" w:space="0" w:color="auto"/>
            </w:tcBorders>
          </w:tcPr>
          <w:p w:rsidR="00984881" w:rsidRDefault="00984881" w:rsidP="00861552">
            <w:pPr>
              <w:pStyle w:val="Sinespaciado"/>
              <w:spacing w:line="168" w:lineRule="auto"/>
              <w:jc w:val="both"/>
            </w:pPr>
          </w:p>
        </w:tc>
        <w:tc>
          <w:tcPr>
            <w:tcW w:w="1077" w:type="pct"/>
            <w:tcBorders>
              <w:top w:val="single" w:sz="4" w:space="0" w:color="000000"/>
              <w:left w:val="single" w:sz="4" w:space="0" w:color="000000"/>
              <w:bottom w:val="single" w:sz="4" w:space="0" w:color="000000"/>
              <w:right w:val="single" w:sz="4" w:space="0" w:color="auto"/>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 entre tipos textuales.</w:t>
            </w:r>
          </w:p>
        </w:tc>
        <w:tc>
          <w:tcPr>
            <w:tcW w:w="1120"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valores presentes en los textos, (por ejemplo: diferencias y semejanzas entre cuento y fábula).</w:t>
            </w:r>
          </w:p>
        </w:tc>
        <w:tc>
          <w:tcPr>
            <w:tcW w:w="1008" w:type="pct"/>
            <w:tcBorders>
              <w:top w:val="single" w:sz="4" w:space="0" w:color="000000"/>
              <w:left w:val="single" w:sz="4" w:space="0" w:color="auto"/>
              <w:bottom w:val="single" w:sz="4" w:space="0" w:color="000000"/>
              <w:right w:val="single" w:sz="4" w:space="0" w:color="000000"/>
            </w:tcBorders>
          </w:tcPr>
          <w:p w:rsidR="00984881" w:rsidRPr="00723694" w:rsidRDefault="00984881" w:rsidP="007B306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c>
          <w:tcPr>
            <w:tcW w:w="1140" w:type="pct"/>
          </w:tcPr>
          <w:p w:rsidR="00984881" w:rsidRPr="00525D4F" w:rsidRDefault="00905FBD" w:rsidP="004644D5">
            <w:pPr>
              <w:pStyle w:val="Sinespaciado"/>
              <w:spacing w:line="168" w:lineRule="auto"/>
              <w:jc w:val="both"/>
            </w:pPr>
            <w:r>
              <w:t xml:space="preserve">Justifica   la   elección   </w:t>
            </w:r>
            <w:r w:rsidR="00861552">
              <w:t>o recomendación de textos de su</w:t>
            </w:r>
            <w:r>
              <w:t xml:space="preserve">    </w:t>
            </w:r>
            <w:r w:rsidR="00861552">
              <w:t>preferencia cuando los comparte con otros</w:t>
            </w:r>
            <w:r>
              <w:t xml:space="preserve">.  </w:t>
            </w:r>
            <w:r w:rsidR="00861552">
              <w:t>Sustenta su</w:t>
            </w:r>
            <w:r w:rsidR="004644D5">
              <w:t xml:space="preserve"> </w:t>
            </w:r>
            <w:r w:rsidR="00861552">
              <w:t>posición sobre estereotipos, creencias</w:t>
            </w:r>
            <w:r>
              <w:t xml:space="preserve"> y </w:t>
            </w:r>
            <w:r w:rsidR="00861552">
              <w:t>valores presentes</w:t>
            </w:r>
            <w:r>
              <w:t xml:space="preserve"> </w:t>
            </w:r>
            <w:r w:rsidR="00861552">
              <w:t>en los textos</w:t>
            </w:r>
            <w:r>
              <w:t xml:space="preserve">.  </w:t>
            </w:r>
            <w:r w:rsidR="00861552">
              <w:t>Contrasta textos entre sí, y determina las</w:t>
            </w:r>
            <w:r w:rsidR="004644D5">
              <w:t xml:space="preserve"> </w:t>
            </w:r>
            <w:r>
              <w:t xml:space="preserve">características   </w:t>
            </w:r>
            <w:r w:rsidR="00861552">
              <w:t>de los</w:t>
            </w:r>
            <w:r>
              <w:t xml:space="preserve">   </w:t>
            </w:r>
            <w:r w:rsidR="00861552">
              <w:t>autores, los</w:t>
            </w:r>
            <w:r>
              <w:t xml:space="preserve">   tipos   textuales.</w:t>
            </w:r>
          </w:p>
        </w:tc>
      </w:tr>
    </w:tbl>
    <w:p w:rsidR="00301FC9" w:rsidRPr="00301FC9" w:rsidRDefault="00301FC9" w:rsidP="00861552">
      <w:pPr>
        <w:spacing w:after="0" w:line="240" w:lineRule="auto"/>
        <w:jc w:val="both"/>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5B619B" w:rsidRPr="00301FC9" w:rsidTr="005B619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GRADO</w:t>
            </w:r>
          </w:p>
        </w:tc>
        <w:tc>
          <w:tcPr>
            <w:tcW w:w="81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sz w:val="20"/>
                <w:szCs w:val="20"/>
              </w:rPr>
              <w:t>NIVELES DE LOGRO</w:t>
            </w:r>
          </w:p>
        </w:tc>
        <w:tc>
          <w:tcPr>
            <w:tcW w:w="294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CONCLUSIONES DESCRIPTIVAS</w:t>
            </w:r>
          </w:p>
        </w:tc>
      </w:tr>
      <w:tr w:rsidR="005B619B" w:rsidRPr="00301FC9" w:rsidTr="005B619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AD</w:t>
            </w:r>
          </w:p>
        </w:tc>
        <w:tc>
          <w:tcPr>
            <w:tcW w:w="276" w:type="pct"/>
            <w:tcBorders>
              <w:top w:val="single" w:sz="4" w:space="0" w:color="auto"/>
              <w:left w:val="single" w:sz="4" w:space="0" w:color="auto"/>
              <w:bottom w:val="single" w:sz="4" w:space="0" w:color="auto"/>
              <w:right w:val="single" w:sz="4" w:space="0" w:color="auto"/>
            </w:tcBorders>
            <w:shd w:val="clear" w:color="auto" w:fill="002060"/>
          </w:tcPr>
          <w:p w:rsidR="005B619B" w:rsidRPr="00301FC9" w:rsidRDefault="005B619B" w:rsidP="00861552">
            <w:pPr>
              <w:jc w:val="both"/>
              <w:rPr>
                <w:rFonts w:cs="Arial"/>
                <w:b/>
                <w:color w:val="FFFFFF" w:themeColor="background1"/>
                <w:sz w:val="20"/>
                <w:szCs w:val="20"/>
              </w:rPr>
            </w:pPr>
            <w:r>
              <w:rPr>
                <w:rFonts w:cs="Arial"/>
                <w:b/>
                <w:color w:val="FFFFFF" w:themeColor="background1"/>
                <w:sz w:val="20"/>
                <w:szCs w:val="20"/>
              </w:rPr>
              <w:t>ANUAL</w:t>
            </w:r>
          </w:p>
        </w:tc>
        <w:tc>
          <w:tcPr>
            <w:tcW w:w="13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III TRIMESTRE</w:t>
            </w: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bl>
    <w:p w:rsidR="004624A9" w:rsidRDefault="004624A9" w:rsidP="00861552">
      <w:pPr>
        <w:pStyle w:val="Sinespaciado"/>
        <w:jc w:val="both"/>
      </w:pPr>
    </w:p>
    <w:p w:rsidR="004624A9" w:rsidRDefault="004624A9" w:rsidP="00861552">
      <w:pPr>
        <w:jc w:val="both"/>
      </w:pPr>
      <w:r>
        <w:br w:type="page"/>
      </w:r>
    </w:p>
    <w:p w:rsidR="004624A9" w:rsidRDefault="004624A9" w:rsidP="00861552">
      <w:pPr>
        <w:pStyle w:val="Sinespaciado"/>
        <w:jc w:val="both"/>
      </w:pPr>
    </w:p>
    <w:p w:rsidR="004624A9" w:rsidRDefault="004624A9" w:rsidP="00861552">
      <w:pPr>
        <w:pStyle w:val="Sinespaciado"/>
        <w:numPr>
          <w:ilvl w:val="1"/>
          <w:numId w:val="1"/>
        </w:numPr>
        <w:jc w:val="both"/>
        <w:outlineLvl w:val="1"/>
      </w:pPr>
      <w:bookmarkStart w:id="17" w:name="_Toc36559388"/>
      <w:r w:rsidRPr="00A6605A">
        <w:t xml:space="preserve">Competencia: </w:t>
      </w:r>
      <w:r w:rsidR="006D3CC8" w:rsidRPr="006D3CC8">
        <w:t>“ESCRIBE DIVERSOS TIPOS DE TEXTOS EN SU LENGUA MATERNA”</w:t>
      </w:r>
      <w:bookmarkEnd w:id="17"/>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61552">
            <w:pPr>
              <w:pStyle w:val="Sinespaciado"/>
              <w:jc w:val="both"/>
              <w:rPr>
                <w:b/>
                <w:color w:val="FFFFFF" w:themeColor="background1"/>
              </w:rPr>
            </w:pPr>
            <w:r>
              <w:rPr>
                <w:b/>
                <w:color w:val="FFFFFF" w:themeColor="background1"/>
              </w:rPr>
              <w:t xml:space="preserve">ESTANDAR </w:t>
            </w:r>
            <w:r w:rsidR="00B630BF">
              <w:rPr>
                <w:b/>
                <w:color w:val="FFFFFF" w:themeColor="background1"/>
              </w:rPr>
              <w:t>V</w:t>
            </w:r>
            <w:r>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Escribe diversos tipos de textos de forma reflexiva. Adecúa su texto al destinatario, propósito y el registro, a partir de su experiencia previa y de algunas fuentes de información complementarias. Organiza y desarrolla lógicamente las ideas en torno a un tema y las estructura en párrafos31. Establece relaciones entre ideas a través del uso adecuado de algunos tipos de conectores y de referentes; emplea vocabulario variado. Utiliza recursos ortográficos para separar expresiones, ideas y párrafos32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982"/>
        <w:gridCol w:w="3400"/>
        <w:gridCol w:w="3119"/>
        <w:gridCol w:w="3176"/>
        <w:gridCol w:w="3449"/>
      </w:tblGrid>
      <w:tr w:rsidR="00301FC9" w:rsidTr="00301FC9">
        <w:trPr>
          <w:trHeight w:val="64"/>
          <w:tblHeader/>
        </w:trPr>
        <w:tc>
          <w:tcPr>
            <w:tcW w:w="5000" w:type="pct"/>
            <w:gridSpan w:val="5"/>
            <w:tcBorders>
              <w:left w:val="single" w:sz="4" w:space="0" w:color="auto"/>
            </w:tcBorders>
            <w:shd w:val="clear" w:color="auto" w:fill="002060"/>
            <w:vAlign w:val="center"/>
          </w:tcPr>
          <w:p w:rsidR="00301FC9" w:rsidRDefault="00301FC9"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301FC9" w:rsidTr="00356F63">
        <w:trPr>
          <w:trHeight w:val="64"/>
          <w:tblHeader/>
        </w:trPr>
        <w:tc>
          <w:tcPr>
            <w:tcW w:w="655" w:type="pct"/>
            <w:vMerge w:val="restart"/>
            <w:tcBorders>
              <w:left w:val="single" w:sz="4" w:space="0" w:color="auto"/>
            </w:tcBorders>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CAPACIDADES</w:t>
            </w:r>
          </w:p>
        </w:tc>
        <w:tc>
          <w:tcPr>
            <w:tcW w:w="1124"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EN INICIO</w:t>
            </w:r>
          </w:p>
        </w:tc>
        <w:tc>
          <w:tcPr>
            <w:tcW w:w="1031"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EN PROCESO</w:t>
            </w:r>
          </w:p>
        </w:tc>
        <w:tc>
          <w:tcPr>
            <w:tcW w:w="1050"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301FC9" w:rsidRPr="00F36AD8" w:rsidRDefault="00301FC9" w:rsidP="00861552">
            <w:pPr>
              <w:pStyle w:val="Sinespaciado"/>
              <w:jc w:val="both"/>
              <w:rPr>
                <w:rFonts w:cs="Arial"/>
                <w:b/>
                <w:color w:val="FFFFFF" w:themeColor="background1"/>
              </w:rPr>
            </w:pPr>
            <w:r>
              <w:rPr>
                <w:rFonts w:cs="Arial"/>
                <w:b/>
                <w:color w:val="FFFFFF" w:themeColor="background1"/>
              </w:rPr>
              <w:t>NIVEL DESTACADO</w:t>
            </w:r>
          </w:p>
        </w:tc>
      </w:tr>
      <w:tr w:rsidR="00301FC9" w:rsidTr="00356F63">
        <w:tc>
          <w:tcPr>
            <w:tcW w:w="655" w:type="pct"/>
            <w:vMerge/>
            <w:tcBorders>
              <w:left w:val="single" w:sz="4" w:space="0" w:color="auto"/>
            </w:tcBorders>
            <w:shd w:val="clear" w:color="auto" w:fill="7030A0"/>
            <w:vAlign w:val="center"/>
          </w:tcPr>
          <w:p w:rsidR="00301FC9" w:rsidRPr="00F02B89" w:rsidRDefault="00301FC9" w:rsidP="00861552">
            <w:pPr>
              <w:pStyle w:val="Sinespaciado"/>
              <w:jc w:val="both"/>
              <w:rPr>
                <w:rFonts w:cs="Arial"/>
                <w:b/>
                <w:color w:val="FFFFFF" w:themeColor="background1"/>
                <w:sz w:val="20"/>
                <w:szCs w:val="20"/>
              </w:rPr>
            </w:pPr>
          </w:p>
        </w:tc>
        <w:tc>
          <w:tcPr>
            <w:tcW w:w="1124" w:type="pct"/>
            <w:shd w:val="clear" w:color="auto" w:fill="002060"/>
            <w:vAlign w:val="center"/>
          </w:tcPr>
          <w:p w:rsidR="00301FC9"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031" w:type="pct"/>
            <w:shd w:val="clear" w:color="auto" w:fill="002060"/>
            <w:vAlign w:val="center"/>
          </w:tcPr>
          <w:p w:rsidR="00301FC9" w:rsidRPr="000204C8" w:rsidRDefault="00301FC9"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630BF">
              <w:rPr>
                <w:rFonts w:ascii="Agency FB" w:hAnsi="Agency FB"/>
                <w:b/>
                <w:color w:val="FFFFFF" w:themeColor="background1"/>
                <w:sz w:val="16"/>
                <w:szCs w:val="16"/>
              </w:rPr>
              <w:t>6</w:t>
            </w:r>
            <w:r w:rsidRPr="000204C8">
              <w:rPr>
                <w:rFonts w:ascii="Agency FB" w:hAnsi="Agency FB"/>
                <w:b/>
                <w:color w:val="FFFFFF" w:themeColor="background1"/>
                <w:sz w:val="16"/>
                <w:szCs w:val="16"/>
              </w:rPr>
              <w:t>° grado graduado.</w:t>
            </w:r>
          </w:p>
        </w:tc>
        <w:tc>
          <w:tcPr>
            <w:tcW w:w="1050" w:type="pct"/>
            <w:shd w:val="clear" w:color="auto" w:fill="002060"/>
            <w:vAlign w:val="center"/>
          </w:tcPr>
          <w:p w:rsidR="00301FC9" w:rsidRPr="000204C8" w:rsidRDefault="00301FC9"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B630BF">
              <w:rPr>
                <w:rFonts w:ascii="Agency FB" w:hAnsi="Agency FB"/>
                <w:b/>
                <w:color w:val="FFFFFF" w:themeColor="background1"/>
                <w:sz w:val="16"/>
                <w:szCs w:val="16"/>
              </w:rPr>
              <w:t>esempeño 6</w:t>
            </w:r>
            <w:r w:rsidRPr="000204C8">
              <w:rPr>
                <w:rFonts w:ascii="Agency FB" w:hAnsi="Agency FB"/>
                <w:b/>
                <w:color w:val="FFFFFF" w:themeColor="background1"/>
                <w:sz w:val="16"/>
                <w:szCs w:val="16"/>
              </w:rPr>
              <w:t>° grado</w:t>
            </w:r>
          </w:p>
        </w:tc>
        <w:tc>
          <w:tcPr>
            <w:tcW w:w="1140" w:type="pct"/>
            <w:shd w:val="clear" w:color="auto" w:fill="002060"/>
            <w:vAlign w:val="center"/>
          </w:tcPr>
          <w:p w:rsidR="00301F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301FC9" w:rsidRPr="000204C8">
              <w:rPr>
                <w:rFonts w:ascii="Agency FB" w:hAnsi="Agency FB"/>
                <w:b/>
                <w:color w:val="FFFFFF" w:themeColor="background1"/>
                <w:sz w:val="16"/>
                <w:szCs w:val="16"/>
              </w:rPr>
              <w:t>° grado</w:t>
            </w:r>
          </w:p>
        </w:tc>
      </w:tr>
      <w:tr w:rsidR="00D82AE9" w:rsidTr="00356F63">
        <w:tc>
          <w:tcPr>
            <w:tcW w:w="655" w:type="pct"/>
            <w:tcBorders>
              <w:left w:val="single" w:sz="4" w:space="0" w:color="auto"/>
            </w:tcBorders>
          </w:tcPr>
          <w:p w:rsidR="00D82AE9" w:rsidRPr="00DE12C0" w:rsidRDefault="00D82AE9" w:rsidP="00861552">
            <w:pPr>
              <w:pStyle w:val="Sinespaciado"/>
              <w:spacing w:line="168" w:lineRule="auto"/>
              <w:jc w:val="both"/>
            </w:pPr>
            <w:r>
              <w:t>Adecua el texto a la situación comunicativa.</w:t>
            </w:r>
          </w:p>
        </w:tc>
        <w:tc>
          <w:tcPr>
            <w:tcW w:w="1124" w:type="pct"/>
            <w:tcBorders>
              <w:top w:val="single" w:sz="4" w:space="0" w:color="000000"/>
              <w:left w:val="single" w:sz="4" w:space="0" w:color="000000"/>
              <w:bottom w:val="single" w:sz="4" w:space="0" w:color="000000"/>
              <w:right w:val="single" w:sz="4" w:space="0" w:color="auto"/>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 y selecciona algunas fuentes de información complementaria.</w:t>
            </w:r>
          </w:p>
        </w:tc>
        <w:tc>
          <w:tcPr>
            <w:tcW w:w="1031" w:type="pct"/>
            <w:tcBorders>
              <w:top w:val="single" w:sz="4" w:space="0" w:color="000000"/>
              <w:left w:val="single" w:sz="4" w:space="0" w:color="auto"/>
              <w:bottom w:val="single" w:sz="4" w:space="0" w:color="000000"/>
              <w:right w:val="single" w:sz="4" w:space="0" w:color="000000"/>
            </w:tcBorders>
          </w:tcPr>
          <w:p w:rsidR="00D82AE9" w:rsidRPr="009B7408" w:rsidRDefault="00D82AE9" w:rsidP="007B3062">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y algunas caracte</w:t>
            </w:r>
            <w:r w:rsidR="006E1C38">
              <w:rPr>
                <w:rFonts w:ascii="Calibri" w:hAnsi="Calibri" w:cs="Times New Roman"/>
              </w:rPr>
              <w:t xml:space="preserve">rísticas del género discursivo </w:t>
            </w:r>
            <w:r w:rsidRPr="00723694">
              <w:rPr>
                <w:rFonts w:ascii="Calibri" w:hAnsi="Calibri" w:cs="Times New Roman"/>
              </w:rPr>
              <w:t>y selecciona algunas fuentes de información complementaria.</w:t>
            </w:r>
          </w:p>
        </w:tc>
        <w:tc>
          <w:tcPr>
            <w:tcW w:w="1050" w:type="pct"/>
            <w:tcBorders>
              <w:top w:val="single" w:sz="4" w:space="0" w:color="000000"/>
              <w:left w:val="single" w:sz="4" w:space="0" w:color="auto"/>
              <w:bottom w:val="single" w:sz="4" w:space="0" w:color="000000"/>
              <w:right w:val="single" w:sz="4" w:space="0" w:color="000000"/>
            </w:tcBorders>
          </w:tcPr>
          <w:p w:rsidR="00D82AE9" w:rsidRPr="009B7408" w:rsidRDefault="00D82AE9" w:rsidP="007B3062">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y algunas características del género discursivo, así como el formato y el soporte. Mantiene el registro formal e infor</w:t>
            </w:r>
            <w:r w:rsidRPr="00723694">
              <w:rPr>
                <w:rFonts w:ascii="Calibri" w:hAnsi="Calibri" w:cs="Times New Roman"/>
              </w:rPr>
              <w:softHyphen/>
              <w:t>mal; para ello, se adapta a los destinatarios y selecciona algunas fuentes de información complementaria.</w:t>
            </w:r>
          </w:p>
        </w:tc>
        <w:tc>
          <w:tcPr>
            <w:tcW w:w="1140" w:type="pct"/>
          </w:tcPr>
          <w:p w:rsidR="00D82AE9" w:rsidRPr="00DE12C0" w:rsidRDefault="00905FBD" w:rsidP="007B3062">
            <w:pPr>
              <w:pStyle w:val="Sinespaciado"/>
              <w:spacing w:line="168" w:lineRule="auto"/>
              <w:jc w:val="both"/>
            </w:pPr>
            <w:r w:rsidRPr="00905FBD">
              <w:t xml:space="preserve">Adecúa el texto </w:t>
            </w:r>
            <w:r w:rsidR="00861552" w:rsidRPr="00905FBD">
              <w:t>a la situación comunicativa considerando el</w:t>
            </w:r>
            <w:r w:rsidRPr="00905FBD">
              <w:t xml:space="preserve"> </w:t>
            </w:r>
            <w:r w:rsidR="00861552" w:rsidRPr="00905FBD">
              <w:t>propósito comunicativo, el tipo textual y algunas</w:t>
            </w:r>
            <w:r w:rsidRPr="00905FBD">
              <w:t xml:space="preserve"> </w:t>
            </w:r>
            <w:r w:rsidR="00861552" w:rsidRPr="00905FBD">
              <w:t>características del</w:t>
            </w:r>
            <w:r w:rsidRPr="00905FBD">
              <w:t xml:space="preserve"> género </w:t>
            </w:r>
            <w:r w:rsidR="00861552" w:rsidRPr="00905FBD">
              <w:t>discursivo, así como</w:t>
            </w:r>
            <w:r w:rsidRPr="00905FBD">
              <w:t xml:space="preserve"> el </w:t>
            </w:r>
            <w:r w:rsidR="00861552" w:rsidRPr="00905FBD">
              <w:t>formato y</w:t>
            </w:r>
            <w:r w:rsidRPr="00905FBD">
              <w:t xml:space="preserve"> el soporte.  Mantiene el  registro formal  o informal adaptándose a los destinatarios y seleccionando diversas fuentes de información complementaria.</w:t>
            </w:r>
          </w:p>
        </w:tc>
      </w:tr>
      <w:tr w:rsidR="00D82AE9" w:rsidTr="00356F63">
        <w:tc>
          <w:tcPr>
            <w:tcW w:w="655" w:type="pct"/>
            <w:tcBorders>
              <w:left w:val="single" w:sz="4" w:space="0" w:color="auto"/>
            </w:tcBorders>
          </w:tcPr>
          <w:p w:rsidR="00D82AE9" w:rsidRPr="00DE12C0" w:rsidRDefault="00D82AE9" w:rsidP="00861552">
            <w:pPr>
              <w:pStyle w:val="Sinespaciado"/>
              <w:spacing w:line="168" w:lineRule="auto"/>
              <w:jc w:val="both"/>
            </w:pPr>
            <w:r>
              <w:t>Organiza y desarrolla las ideas de forma coherente y cohesionada.</w:t>
            </w:r>
          </w:p>
        </w:tc>
        <w:tc>
          <w:tcPr>
            <w:tcW w:w="1124" w:type="pct"/>
            <w:tcBorders>
              <w:top w:val="single" w:sz="4" w:space="0" w:color="000000"/>
              <w:left w:val="single" w:sz="4" w:space="0" w:color="000000"/>
              <w:bottom w:val="single" w:sz="4" w:space="0" w:color="000000"/>
              <w:right w:val="single" w:sz="4" w:space="0" w:color="auto"/>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do a párrafos, y las desarrolla para ampliar la información, sin digresiones o vacíos. Establece relaciones entre las ideas, como causa-efecto, consecuencia y contraste, a través de algunos referentes y conectores. Incorpora de forma pertinente vocabulario que incluye sinónimos y algunos términos propios de los campos del saber.</w:t>
            </w:r>
          </w:p>
        </w:tc>
        <w:tc>
          <w:tcPr>
            <w:tcW w:w="1031" w:type="pct"/>
            <w:tcBorders>
              <w:top w:val="single" w:sz="4" w:space="0" w:color="000000"/>
              <w:left w:val="single" w:sz="4" w:space="0" w:color="auto"/>
              <w:bottom w:val="single" w:sz="4" w:space="0" w:color="000000"/>
              <w:right w:val="single" w:sz="4" w:space="0" w:color="000000"/>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las jerarquiza en subtemas e ideas principa</w:t>
            </w:r>
            <w:r w:rsidRPr="00723694">
              <w:rPr>
                <w:rFonts w:ascii="Calibri" w:hAnsi="Calibri" w:cs="Times New Roman"/>
              </w:rPr>
              <w:softHyphen/>
              <w:t>les de acuerdo a párrafos, y las desarrolla para ampliar la información, sin digresiones o vacíos. Incorpora de forma pertinente vocabula</w:t>
            </w:r>
            <w:r w:rsidRPr="00723694">
              <w:rPr>
                <w:rFonts w:ascii="Calibri" w:hAnsi="Calibri" w:cs="Times New Roman"/>
              </w:rPr>
              <w:softHyphen/>
              <w:t>rio que incluye sinónimos y diversos términos propios de los campos del saber.</w:t>
            </w:r>
          </w:p>
        </w:tc>
        <w:tc>
          <w:tcPr>
            <w:tcW w:w="1050" w:type="pct"/>
            <w:tcBorders>
              <w:top w:val="single" w:sz="4" w:space="0" w:color="000000"/>
              <w:left w:val="single" w:sz="4" w:space="0" w:color="auto"/>
              <w:bottom w:val="single" w:sz="4" w:space="0" w:color="000000"/>
              <w:right w:val="single" w:sz="4" w:space="0" w:color="000000"/>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las jerarquiza en subtemas e ideas principa</w:t>
            </w:r>
            <w:r w:rsidRPr="00723694">
              <w:rPr>
                <w:rFonts w:ascii="Calibri" w:hAnsi="Calibri" w:cs="Times New Roman"/>
              </w:rPr>
              <w:softHyphen/>
              <w:t>les de acuerdo a párrafos, y las desarrolla para ampliar la información, sin digresiones o vacíos. Establece relaciones entre las ideas, como causa-efecto, consecuencia y contras</w:t>
            </w:r>
            <w:r w:rsidRPr="00723694">
              <w:rPr>
                <w:rFonts w:ascii="Calibri" w:hAnsi="Calibri" w:cs="Times New Roman"/>
              </w:rPr>
              <w:softHyphen/>
              <w:t>te, a través de algunos referentes y conecto</w:t>
            </w:r>
            <w:r w:rsidRPr="00723694">
              <w:rPr>
                <w:rFonts w:ascii="Calibri" w:hAnsi="Calibri" w:cs="Times New Roman"/>
              </w:rPr>
              <w:softHyphen/>
              <w:t>res. Incorpora de forma pertinente vocabula</w:t>
            </w:r>
            <w:r w:rsidRPr="00723694">
              <w:rPr>
                <w:rFonts w:ascii="Calibri" w:hAnsi="Calibri" w:cs="Times New Roman"/>
              </w:rPr>
              <w:softHyphen/>
              <w:t>rio que incluye sinónimos y diversos términos propios de los campos del saber.</w:t>
            </w:r>
          </w:p>
        </w:tc>
        <w:tc>
          <w:tcPr>
            <w:tcW w:w="1140" w:type="pct"/>
          </w:tcPr>
          <w:p w:rsidR="00D82AE9" w:rsidRPr="00DE12C0" w:rsidRDefault="00905FBD" w:rsidP="007B3062">
            <w:pPr>
              <w:pStyle w:val="Sinespaciado"/>
              <w:spacing w:line="168" w:lineRule="auto"/>
              <w:jc w:val="both"/>
            </w:pPr>
            <w:r w:rsidRPr="00905FBD">
              <w:tab/>
            </w:r>
            <w:r w:rsidR="00861552" w:rsidRPr="00905FBD">
              <w:t>Escribe textos de</w:t>
            </w:r>
            <w:r w:rsidRPr="00905FBD">
              <w:t xml:space="preserve"> </w:t>
            </w:r>
            <w:r w:rsidR="00861552" w:rsidRPr="00905FBD">
              <w:t>forma coherente y</w:t>
            </w:r>
            <w:r w:rsidRPr="00905FBD">
              <w:t xml:space="preserve"> cohesionada.  Ordena las ideas en </w:t>
            </w:r>
            <w:r w:rsidR="00861552" w:rsidRPr="00905FBD">
              <w:t>torno a un</w:t>
            </w:r>
            <w:r w:rsidRPr="00905FBD">
              <w:t xml:space="preserve"> </w:t>
            </w:r>
            <w:r w:rsidR="00861552" w:rsidRPr="00905FBD">
              <w:t>tema, las</w:t>
            </w:r>
            <w:r w:rsidRPr="00905FBD">
              <w:t xml:space="preserve"> jerarquiza en subtemas e ideas principales, y las desarrolla para ampliar o precisar la </w:t>
            </w:r>
            <w:r w:rsidR="00861552" w:rsidRPr="00905FBD">
              <w:t>información sin digresiones o</w:t>
            </w:r>
            <w:r w:rsidRPr="00905FBD">
              <w:t xml:space="preserve"> vacíos.  </w:t>
            </w:r>
            <w:r w:rsidR="00861552" w:rsidRPr="00905FBD">
              <w:t>Establece relaciones</w:t>
            </w:r>
            <w:r w:rsidRPr="00905FBD">
              <w:t xml:space="preserve"> lógicas entre las ideas, como consecuencia, contraste, comparación o disyunción, </w:t>
            </w:r>
            <w:r w:rsidR="00861552" w:rsidRPr="00905FBD">
              <w:t>a través</w:t>
            </w:r>
            <w:r w:rsidRPr="00905FBD">
              <w:t xml:space="preserve"> de algunos referentes y conectores. Incorpora de forma pertinente vocabulario que incluye   sinónimos   y   diversos   términos   propios   de   los campos del saber.</w:t>
            </w:r>
          </w:p>
        </w:tc>
      </w:tr>
      <w:tr w:rsidR="00D82AE9" w:rsidTr="00356F63">
        <w:tc>
          <w:tcPr>
            <w:tcW w:w="655" w:type="pct"/>
            <w:tcBorders>
              <w:left w:val="single" w:sz="4" w:space="0" w:color="auto"/>
            </w:tcBorders>
          </w:tcPr>
          <w:p w:rsidR="00D82AE9" w:rsidRPr="00DE12C0" w:rsidRDefault="00D82AE9" w:rsidP="00861552">
            <w:pPr>
              <w:pStyle w:val="Sinespaciado"/>
              <w:spacing w:line="168" w:lineRule="auto"/>
              <w:jc w:val="both"/>
            </w:pPr>
            <w:r>
              <w:t>Utiliza convenciones del lenguaje escrito de forma pertinente.</w:t>
            </w:r>
          </w:p>
        </w:tc>
        <w:tc>
          <w:tcPr>
            <w:tcW w:w="1124" w:type="pct"/>
            <w:tcBorders>
              <w:top w:val="single" w:sz="4" w:space="0" w:color="000000"/>
              <w:left w:val="single" w:sz="4" w:space="0" w:color="000000"/>
              <w:bottom w:val="single" w:sz="4" w:space="0" w:color="000000"/>
              <w:right w:val="single" w:sz="4" w:space="0" w:color="auto"/>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 personajes y escenarios, o para elaborar patrones rítmi</w:t>
            </w:r>
            <w:r w:rsidRPr="00723694">
              <w:rPr>
                <w:rFonts w:ascii="Calibri" w:hAnsi="Calibri" w:cs="Times New Roman"/>
              </w:rPr>
              <w:softHyphen/>
              <w:t>cos o versos libres, con el fin de expresar sus experiencias y emociones.</w:t>
            </w:r>
          </w:p>
        </w:tc>
        <w:tc>
          <w:tcPr>
            <w:tcW w:w="1031" w:type="pct"/>
            <w:tcBorders>
              <w:top w:val="single" w:sz="4" w:space="0" w:color="000000"/>
              <w:left w:val="single" w:sz="4" w:space="0" w:color="auto"/>
              <w:bottom w:val="single" w:sz="4" w:space="0" w:color="000000"/>
              <w:right w:val="single" w:sz="4" w:space="0" w:color="000000"/>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 xml:space="preserve"> Utiliza recursos gramaticales y ortográficos (por ejemplo, el punto aparte para separar párrafos) que contribuyen a dar sentido a su texto, e incorpora algunos recursos (personificaciones e hipérboles) para caracte</w:t>
            </w:r>
            <w:r w:rsidRPr="00723694">
              <w:rPr>
                <w:rFonts w:ascii="Calibri" w:hAnsi="Calibri" w:cs="Times New Roman"/>
              </w:rPr>
              <w:softHyphen/>
              <w:t>rizar personas, personajes y escenarios, o para elaborar patrones rítmicos y versos libres</w:t>
            </w:r>
            <w:r w:rsidR="006E1C38">
              <w:rPr>
                <w:rFonts w:ascii="Calibri" w:hAnsi="Calibri" w:cs="Times New Roman"/>
              </w:rPr>
              <w:t>.</w:t>
            </w:r>
          </w:p>
        </w:tc>
        <w:tc>
          <w:tcPr>
            <w:tcW w:w="1050" w:type="pct"/>
            <w:tcBorders>
              <w:top w:val="single" w:sz="4" w:space="0" w:color="000000"/>
              <w:left w:val="single" w:sz="4" w:space="0" w:color="auto"/>
              <w:bottom w:val="single" w:sz="4" w:space="0" w:color="000000"/>
              <w:right w:val="single" w:sz="4" w:space="0" w:color="000000"/>
            </w:tcBorders>
          </w:tcPr>
          <w:p w:rsidR="00D82AE9" w:rsidRPr="00723694" w:rsidRDefault="00D82AE9" w:rsidP="007B3062">
            <w:pPr>
              <w:spacing w:line="168" w:lineRule="auto"/>
              <w:jc w:val="both"/>
              <w:rPr>
                <w:rFonts w:ascii="Calibri" w:hAnsi="Calibri" w:cs="Times New Roman"/>
              </w:rPr>
            </w:pPr>
            <w:r w:rsidRPr="00723694">
              <w:rPr>
                <w:rFonts w:ascii="Calibri" w:hAnsi="Calibri" w:cs="Times New Roman"/>
              </w:rPr>
              <w:t xml:space="preserve"> 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w:t>
            </w:r>
            <w:r w:rsidRPr="00723694">
              <w:rPr>
                <w:rFonts w:ascii="Calibri" w:hAnsi="Calibri" w:cs="Times New Roman"/>
              </w:rPr>
              <w:softHyphen/>
              <w:t>rizar personas, personajes y escenarios, o para elaborar patrones rítmicos y versos libres, con el fin de producir efectos en el lector (el entre</w:t>
            </w:r>
            <w:r w:rsidRPr="00723694">
              <w:rPr>
                <w:rFonts w:ascii="Calibri" w:hAnsi="Calibri" w:cs="Times New Roman"/>
              </w:rPr>
              <w:softHyphen/>
              <w:t>tenimiento o el suspenso, por ejemplo).</w:t>
            </w:r>
          </w:p>
        </w:tc>
        <w:tc>
          <w:tcPr>
            <w:tcW w:w="1140" w:type="pct"/>
          </w:tcPr>
          <w:p w:rsidR="00D82AE9" w:rsidRPr="00DE12C0" w:rsidRDefault="00905FBD" w:rsidP="007B3062">
            <w:pPr>
              <w:pStyle w:val="Sinespaciado"/>
              <w:spacing w:line="168" w:lineRule="auto"/>
              <w:jc w:val="both"/>
            </w:pPr>
            <w:r w:rsidRPr="00905FBD">
              <w:tab/>
            </w:r>
            <w:r w:rsidR="00861552" w:rsidRPr="00905FBD">
              <w:t>Utiliza recursos gramaticales y</w:t>
            </w:r>
            <w:r w:rsidRPr="00905FBD">
              <w:t xml:space="preserve"> ortográficos (</w:t>
            </w:r>
            <w:r w:rsidR="00861552" w:rsidRPr="00905FBD">
              <w:t>por ejemplo, el</w:t>
            </w:r>
            <w:r w:rsidRPr="00905FBD">
              <w:t xml:space="preserve"> punto y </w:t>
            </w:r>
            <w:r w:rsidR="00861552" w:rsidRPr="00905FBD">
              <w:t>aparte para separar párrafos) que contribuyen al</w:t>
            </w:r>
            <w:r w:rsidRPr="00905FBD">
              <w:t xml:space="preserve"> </w:t>
            </w:r>
            <w:r w:rsidR="00861552" w:rsidRPr="00905FBD">
              <w:t>sentido de</w:t>
            </w:r>
            <w:r w:rsidRPr="00905FBD">
              <w:t xml:space="preserve"> </w:t>
            </w:r>
            <w:r w:rsidR="00861552" w:rsidRPr="00905FBD">
              <w:t>su texto</w:t>
            </w:r>
            <w:r w:rsidRPr="00905FBD">
              <w:t>.  Emplea  algunos  recursos  textuales  y figuras retóricas (por ejemplo,  la hipérbole)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tc>
      </w:tr>
      <w:tr w:rsidR="00D82AE9" w:rsidTr="00356F63">
        <w:tc>
          <w:tcPr>
            <w:tcW w:w="655" w:type="pct"/>
            <w:tcBorders>
              <w:left w:val="single" w:sz="4" w:space="0" w:color="auto"/>
              <w:bottom w:val="single" w:sz="4" w:space="0" w:color="auto"/>
            </w:tcBorders>
          </w:tcPr>
          <w:p w:rsidR="00D82AE9" w:rsidRPr="00DE12C0" w:rsidRDefault="00D82AE9" w:rsidP="00861552">
            <w:pPr>
              <w:pStyle w:val="Sinespaciado"/>
              <w:spacing w:line="168" w:lineRule="auto"/>
              <w:jc w:val="both"/>
            </w:pPr>
            <w:r>
              <w:t>Reflexiona y evalúa la forma, el contenido y contexto del texto escrito.</w:t>
            </w:r>
          </w:p>
        </w:tc>
        <w:tc>
          <w:tcPr>
            <w:tcW w:w="1124" w:type="pct"/>
            <w:tcBorders>
              <w:top w:val="single" w:sz="4" w:space="0" w:color="000000"/>
              <w:left w:val="single" w:sz="4" w:space="0" w:color="000000"/>
              <w:bottom w:val="single" w:sz="4" w:space="0" w:color="000000"/>
              <w:right w:val="single" w:sz="4" w:space="0" w:color="auto"/>
            </w:tcBorders>
          </w:tcPr>
          <w:p w:rsidR="00D82AE9" w:rsidRPr="00723694" w:rsidRDefault="00D82AE9" w:rsidP="007B3062">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También, evalúa la utilidad de los recursos ortográficos empleados y la pertinencia del vocabulario, </w:t>
            </w:r>
            <w:r w:rsidRPr="00AE74E1">
              <w:rPr>
                <w:rFonts w:ascii="Calibri" w:hAnsi="Calibri" w:cs="Times New Roman"/>
                <w:sz w:val="20"/>
              </w:rPr>
              <w:t>para mejorar el</w:t>
            </w:r>
            <w:r w:rsidRPr="00723694">
              <w:rPr>
                <w:rFonts w:ascii="Calibri" w:hAnsi="Calibri" w:cs="Times New Roman"/>
              </w:rPr>
              <w:t xml:space="preserve"> </w:t>
            </w:r>
            <w:r w:rsidRPr="00AE74E1">
              <w:rPr>
                <w:rFonts w:ascii="Calibri" w:hAnsi="Calibri" w:cs="Times New Roman"/>
                <w:sz w:val="20"/>
              </w:rPr>
              <w:t>texto y garanti</w:t>
            </w:r>
            <w:r w:rsidRPr="00AE74E1">
              <w:rPr>
                <w:rFonts w:ascii="Calibri" w:hAnsi="Calibri" w:cs="Times New Roman"/>
                <w:sz w:val="20"/>
              </w:rPr>
              <w:softHyphen/>
              <w:t>zar su sentido.</w:t>
            </w:r>
          </w:p>
        </w:tc>
        <w:tc>
          <w:tcPr>
            <w:tcW w:w="1031" w:type="pct"/>
            <w:tcBorders>
              <w:top w:val="single" w:sz="4" w:space="0" w:color="000000"/>
              <w:left w:val="single" w:sz="4" w:space="0" w:color="auto"/>
              <w:bottom w:val="nil"/>
              <w:right w:val="single" w:sz="4" w:space="0" w:color="000000"/>
            </w:tcBorders>
          </w:tcPr>
          <w:p w:rsidR="00D82AE9" w:rsidRPr="00723694" w:rsidRDefault="00D82AE9" w:rsidP="007B3062">
            <w:pPr>
              <w:spacing w:line="168" w:lineRule="auto"/>
              <w:jc w:val="both"/>
              <w:rPr>
                <w:rFonts w:ascii="Calibri" w:eastAsia="Calibri" w:hAnsi="Calibri" w:cs="Calibri"/>
                <w:sz w:val="20"/>
                <w:szCs w:val="15"/>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digresiones o vacíos de información que afectan la coherencia entre las ideas, o si el uso de conectores y referen</w:t>
            </w:r>
            <w:r w:rsidRPr="00723694">
              <w:rPr>
                <w:rFonts w:ascii="Calibri" w:hAnsi="Calibri" w:cs="Times New Roman"/>
              </w:rPr>
              <w:softHyphen/>
              <w:t xml:space="preserve">tes asegura la cohesión entre ellas. </w:t>
            </w:r>
          </w:p>
        </w:tc>
        <w:tc>
          <w:tcPr>
            <w:tcW w:w="1050" w:type="pct"/>
            <w:tcBorders>
              <w:top w:val="single" w:sz="4" w:space="0" w:color="000000"/>
              <w:left w:val="single" w:sz="4" w:space="0" w:color="auto"/>
              <w:bottom w:val="single" w:sz="4" w:space="0" w:color="000000"/>
              <w:right w:val="single" w:sz="4" w:space="0" w:color="000000"/>
            </w:tcBorders>
          </w:tcPr>
          <w:p w:rsidR="00D82AE9" w:rsidRPr="00723694" w:rsidRDefault="00D82AE9" w:rsidP="007B3062">
            <w:pPr>
              <w:spacing w:line="168" w:lineRule="auto"/>
              <w:jc w:val="both"/>
              <w:rPr>
                <w:rFonts w:ascii="Calibri" w:eastAsia="Calibri" w:hAnsi="Calibri" w:cs="Calibri"/>
                <w:sz w:val="20"/>
                <w:szCs w:val="15"/>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digresiones o vacíos de información que afectan la coherencia entre las ideas, o si el uso de conectores y referen</w:t>
            </w:r>
            <w:r w:rsidRPr="00723694">
              <w:rPr>
                <w:rFonts w:ascii="Calibri" w:hAnsi="Calibri" w:cs="Times New Roman"/>
              </w:rPr>
              <w:softHyphen/>
              <w:t>tes asegura la cohesión entre ellas. También, evalúa la utilidad de los recursos ortográficos empleados y la pertinencia del vocabulario, para mejorar el texto y garantizar su sentido.</w:t>
            </w:r>
          </w:p>
        </w:tc>
        <w:tc>
          <w:tcPr>
            <w:tcW w:w="1140" w:type="pct"/>
          </w:tcPr>
          <w:p w:rsidR="00D82AE9" w:rsidRPr="00DE12C0" w:rsidRDefault="00905FBD" w:rsidP="007B3062">
            <w:pPr>
              <w:pStyle w:val="Sinespaciado"/>
              <w:spacing w:line="168" w:lineRule="auto"/>
              <w:jc w:val="both"/>
            </w:pPr>
            <w:r w:rsidRPr="00905FBD">
              <w:tab/>
            </w:r>
            <w:r w:rsidR="00861552" w:rsidRPr="00905FBD">
              <w:t>Evalúa de</w:t>
            </w:r>
            <w:r w:rsidRPr="00905FBD">
              <w:t xml:space="preserve"> </w:t>
            </w:r>
            <w:r w:rsidR="00861552" w:rsidRPr="00905FBD">
              <w:t>manera permanente el</w:t>
            </w:r>
            <w:r w:rsidRPr="00905FBD">
              <w:t xml:space="preserve"> </w:t>
            </w:r>
            <w:r w:rsidR="00861552" w:rsidRPr="00905FBD">
              <w:t>texto determinando si se</w:t>
            </w:r>
            <w:r w:rsidRPr="00905FBD">
              <w:t xml:space="preserve"> ajusta   a    la   situación   </w:t>
            </w:r>
            <w:r w:rsidR="00861552" w:rsidRPr="00905FBD">
              <w:t>comunicativa; si</w:t>
            </w:r>
            <w:r w:rsidRPr="00905FBD">
              <w:t xml:space="preserve">   existen </w:t>
            </w:r>
            <w:r w:rsidR="00861552" w:rsidRPr="00905FBD">
              <w:t>contradicciones, digresiones</w:t>
            </w:r>
            <w:r w:rsidRPr="00905FBD">
              <w:t xml:space="preserve">   o   vacíos   que   afectan   la coherencia entre las ideas; o si el uso de conectores y referentes asegura la cohesión entre estas. Determina la eficacia   de   los   recursos   ortográficos   utilizados   y   la pertinencia   del   vocabulario   para   mejorar   el   texto   y garantizar su sentido.</w:t>
            </w:r>
          </w:p>
        </w:tc>
      </w:tr>
    </w:tbl>
    <w:p w:rsidR="00301FC9" w:rsidRPr="00301FC9" w:rsidRDefault="00301FC9" w:rsidP="00861552">
      <w:pPr>
        <w:spacing w:after="0" w:line="240" w:lineRule="auto"/>
        <w:jc w:val="both"/>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1542"/>
        <w:gridCol w:w="839"/>
        <w:gridCol w:w="322"/>
        <w:gridCol w:w="329"/>
        <w:gridCol w:w="338"/>
        <w:gridCol w:w="464"/>
        <w:gridCol w:w="946"/>
        <w:gridCol w:w="2834"/>
        <w:gridCol w:w="4998"/>
        <w:gridCol w:w="1770"/>
      </w:tblGrid>
      <w:tr w:rsidR="005B619B" w:rsidRPr="00301FC9" w:rsidTr="005B619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Nº</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GRADO</w:t>
            </w:r>
          </w:p>
        </w:tc>
        <w:tc>
          <w:tcPr>
            <w:tcW w:w="79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sz w:val="20"/>
                <w:szCs w:val="20"/>
              </w:rPr>
              <w:t>NIVELES DE LOGRO</w:t>
            </w:r>
          </w:p>
        </w:tc>
        <w:tc>
          <w:tcPr>
            <w:tcW w:w="317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CONCLUSIONES DESCRIPTIVAS</w:t>
            </w:r>
          </w:p>
        </w:tc>
      </w:tr>
      <w:tr w:rsidR="005B619B" w:rsidRPr="00301FC9" w:rsidTr="004644D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C</w:t>
            </w: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AD</w:t>
            </w:r>
          </w:p>
        </w:tc>
        <w:tc>
          <w:tcPr>
            <w:tcW w:w="313" w:type="pct"/>
            <w:tcBorders>
              <w:top w:val="single" w:sz="4" w:space="0" w:color="auto"/>
              <w:left w:val="single" w:sz="4" w:space="0" w:color="auto"/>
              <w:bottom w:val="single" w:sz="4" w:space="0" w:color="auto"/>
              <w:right w:val="single" w:sz="4" w:space="0" w:color="auto"/>
            </w:tcBorders>
            <w:shd w:val="clear" w:color="auto" w:fill="002060"/>
          </w:tcPr>
          <w:p w:rsidR="005B619B" w:rsidRPr="00301FC9" w:rsidRDefault="005B619B" w:rsidP="00861552">
            <w:pPr>
              <w:jc w:val="both"/>
              <w:rPr>
                <w:rFonts w:cs="Arial"/>
                <w:b/>
                <w:color w:val="FFFFFF" w:themeColor="background1"/>
                <w:sz w:val="20"/>
                <w:szCs w:val="20"/>
              </w:rPr>
            </w:pPr>
            <w:r>
              <w:rPr>
                <w:rFonts w:cs="Arial"/>
                <w:b/>
                <w:color w:val="FFFFFF" w:themeColor="background1"/>
                <w:sz w:val="20"/>
                <w:szCs w:val="20"/>
              </w:rPr>
              <w:t>ANUAL</w:t>
            </w:r>
          </w:p>
        </w:tc>
        <w:tc>
          <w:tcPr>
            <w:tcW w:w="93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 TRIMESTRE</w:t>
            </w:r>
          </w:p>
        </w:tc>
        <w:tc>
          <w:tcPr>
            <w:tcW w:w="16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 TRIMESTRE</w:t>
            </w:r>
          </w:p>
        </w:tc>
        <w:tc>
          <w:tcPr>
            <w:tcW w:w="58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III TRIMESTRE</w:t>
            </w: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3</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4</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5</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6</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7</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8</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9</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10</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11</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12</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13</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14</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15</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16</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17</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18</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19</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20</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4644D5">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TOTAL</w:t>
            </w:r>
          </w:p>
        </w:tc>
        <w:tc>
          <w:tcPr>
            <w:tcW w:w="510"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313"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65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58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bl>
    <w:p w:rsidR="001A13A7" w:rsidRDefault="001A13A7" w:rsidP="00861552">
      <w:pPr>
        <w:jc w:val="both"/>
      </w:pPr>
      <w:r>
        <w:br w:type="page"/>
      </w:r>
    </w:p>
    <w:p w:rsidR="00833333" w:rsidRDefault="00833333" w:rsidP="00861552">
      <w:pPr>
        <w:pStyle w:val="Sinespaciado"/>
        <w:jc w:val="both"/>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61552">
            <w:pPr>
              <w:jc w:val="both"/>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61552">
            <w:pPr>
              <w:jc w:val="both"/>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861552">
            <w:pPr>
              <w:jc w:val="both"/>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861552">
            <w:pPr>
              <w:jc w:val="both"/>
              <w:rPr>
                <w:color w:val="000000" w:themeColor="text1"/>
                <w:sz w:val="32"/>
                <w:szCs w:val="32"/>
              </w:rPr>
            </w:pPr>
          </w:p>
          <w:p w:rsidR="00833333" w:rsidRPr="00833333" w:rsidRDefault="00833333" w:rsidP="00861552">
            <w:pPr>
              <w:jc w:val="both"/>
              <w:rPr>
                <w:b/>
                <w:color w:val="000000" w:themeColor="text1"/>
                <w:sz w:val="32"/>
                <w:szCs w:val="32"/>
              </w:rPr>
            </w:pPr>
            <w:r w:rsidRPr="00833333">
              <w:rPr>
                <w:b/>
                <w:color w:val="000000" w:themeColor="text1"/>
                <w:sz w:val="32"/>
                <w:szCs w:val="32"/>
              </w:rPr>
              <w:t>CAPACIDADES</w:t>
            </w:r>
          </w:p>
          <w:p w:rsidR="00833333" w:rsidRPr="001A13A7" w:rsidRDefault="00833333" w:rsidP="00861552">
            <w:pPr>
              <w:jc w:val="both"/>
              <w:rPr>
                <w:color w:val="000000" w:themeColor="text1"/>
                <w:sz w:val="32"/>
                <w:szCs w:val="32"/>
              </w:rPr>
            </w:pPr>
          </w:p>
          <w:p w:rsidR="001A13A7" w:rsidRPr="001A13A7" w:rsidRDefault="001A13A7" w:rsidP="00861552">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861552">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861552">
            <w:pPr>
              <w:jc w:val="both"/>
              <w:rPr>
                <w:color w:val="000000" w:themeColor="text1"/>
                <w:sz w:val="32"/>
                <w:szCs w:val="32"/>
              </w:rPr>
            </w:pPr>
          </w:p>
          <w:p w:rsidR="001A13A7" w:rsidRPr="001A13A7" w:rsidRDefault="001A13A7" w:rsidP="00861552">
            <w:pPr>
              <w:jc w:val="both"/>
              <w:rPr>
                <w:color w:val="000000" w:themeColor="text1"/>
                <w:sz w:val="32"/>
                <w:szCs w:val="32"/>
              </w:rPr>
            </w:pPr>
            <w:r w:rsidRPr="001A13A7">
              <w:rPr>
                <w:noProof/>
                <w:color w:val="000000" w:themeColor="text1"/>
                <w:lang w:val="en-US"/>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861552">
            <w:pPr>
              <w:jc w:val="both"/>
              <w:rPr>
                <w:color w:val="000000" w:themeColor="text1"/>
              </w:rPr>
            </w:pPr>
          </w:p>
        </w:tc>
        <w:tc>
          <w:tcPr>
            <w:tcW w:w="7371" w:type="dxa"/>
            <w:tcBorders>
              <w:top w:val="nil"/>
              <w:left w:val="nil"/>
              <w:bottom w:val="nil"/>
              <w:right w:val="nil"/>
            </w:tcBorders>
            <w:vAlign w:val="center"/>
          </w:tcPr>
          <w:p w:rsidR="001A13A7" w:rsidRPr="001A13A7" w:rsidRDefault="001A13A7" w:rsidP="00861552">
            <w:pPr>
              <w:jc w:val="both"/>
              <w:rPr>
                <w:color w:val="000000" w:themeColor="text1"/>
              </w:rPr>
            </w:pPr>
            <w:r w:rsidRPr="001A13A7">
              <w:rPr>
                <w:noProof/>
                <w:color w:val="000000" w:themeColor="text1"/>
                <w:lang w:val="en-US"/>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861552">
      <w:pPr>
        <w:jc w:val="both"/>
      </w:pPr>
      <w:r>
        <w:br w:type="page"/>
      </w:r>
    </w:p>
    <w:p w:rsidR="004624A9" w:rsidRDefault="004624A9" w:rsidP="00861552">
      <w:pPr>
        <w:pStyle w:val="Sinespaciado"/>
        <w:numPr>
          <w:ilvl w:val="0"/>
          <w:numId w:val="1"/>
        </w:numPr>
        <w:jc w:val="both"/>
        <w:outlineLvl w:val="0"/>
      </w:pPr>
      <w:bookmarkStart w:id="18" w:name="_Toc36559389"/>
      <w:r>
        <w:t xml:space="preserve">RUBRICA DEL ÁREA </w:t>
      </w:r>
      <w:r w:rsidR="00464328" w:rsidRPr="00464328">
        <w:t>DE ARTE Y CULTURA</w:t>
      </w:r>
      <w:bookmarkEnd w:id="18"/>
    </w:p>
    <w:p w:rsidR="004624A9" w:rsidRDefault="004624A9" w:rsidP="00861552">
      <w:pPr>
        <w:pStyle w:val="Sinespaciado"/>
        <w:numPr>
          <w:ilvl w:val="1"/>
          <w:numId w:val="1"/>
        </w:numPr>
        <w:jc w:val="both"/>
        <w:outlineLvl w:val="1"/>
      </w:pPr>
      <w:bookmarkStart w:id="19" w:name="_Toc36559390"/>
      <w:r w:rsidRPr="00A6605A">
        <w:t xml:space="preserve">Competencia: </w:t>
      </w:r>
      <w:r w:rsidR="00E80356" w:rsidRPr="00E80356">
        <w:t>“APRECIA DE MANERA CRÍTICA MANIFESTACIONES ARTÍSTICO CULTURALES”</w:t>
      </w:r>
      <w:bookmarkEnd w:id="19"/>
    </w:p>
    <w:p w:rsidR="004624A9" w:rsidRPr="00B668EE" w:rsidRDefault="004624A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5B619B"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w:t>
            </w:r>
          </w:p>
        </w:tc>
      </w:tr>
    </w:tbl>
    <w:p w:rsidR="004624A9" w:rsidRPr="0000288C" w:rsidRDefault="004624A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981"/>
        <w:gridCol w:w="2977"/>
        <w:gridCol w:w="3685"/>
        <w:gridCol w:w="3095"/>
        <w:gridCol w:w="3388"/>
      </w:tblGrid>
      <w:tr w:rsidR="00301FC9" w:rsidTr="00301FC9">
        <w:trPr>
          <w:trHeight w:val="64"/>
          <w:tblHeader/>
        </w:trPr>
        <w:tc>
          <w:tcPr>
            <w:tcW w:w="5000" w:type="pct"/>
            <w:gridSpan w:val="5"/>
            <w:tcBorders>
              <w:left w:val="single" w:sz="4" w:space="0" w:color="auto"/>
            </w:tcBorders>
            <w:shd w:val="clear" w:color="auto" w:fill="002060"/>
            <w:vAlign w:val="center"/>
          </w:tcPr>
          <w:p w:rsidR="00301FC9" w:rsidRDefault="00301FC9"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301FC9" w:rsidTr="005B619B">
        <w:trPr>
          <w:trHeight w:val="64"/>
          <w:tblHeader/>
        </w:trPr>
        <w:tc>
          <w:tcPr>
            <w:tcW w:w="655" w:type="pct"/>
            <w:vMerge w:val="restart"/>
            <w:tcBorders>
              <w:left w:val="single" w:sz="4" w:space="0" w:color="auto"/>
            </w:tcBorders>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CAPACIDADES</w:t>
            </w:r>
          </w:p>
        </w:tc>
        <w:tc>
          <w:tcPr>
            <w:tcW w:w="984"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EN INICIO</w:t>
            </w:r>
          </w:p>
        </w:tc>
        <w:tc>
          <w:tcPr>
            <w:tcW w:w="1218"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EN PROCESO</w:t>
            </w:r>
          </w:p>
        </w:tc>
        <w:tc>
          <w:tcPr>
            <w:tcW w:w="1023" w:type="pct"/>
            <w:shd w:val="clear" w:color="auto" w:fill="002060"/>
            <w:vAlign w:val="center"/>
          </w:tcPr>
          <w:p w:rsidR="00301FC9" w:rsidRPr="00F36AD8" w:rsidRDefault="00301FC9" w:rsidP="00861552">
            <w:pPr>
              <w:pStyle w:val="Sinespaciado"/>
              <w:jc w:val="both"/>
              <w:rPr>
                <w:rFonts w:cs="Arial"/>
                <w:b/>
                <w:color w:val="FFFFFF" w:themeColor="background1"/>
              </w:rPr>
            </w:pPr>
            <w:r w:rsidRPr="00F36AD8">
              <w:rPr>
                <w:rFonts w:cs="Arial"/>
                <w:b/>
                <w:color w:val="FFFFFF" w:themeColor="background1"/>
              </w:rPr>
              <w:t>NIVEL ESPERADO</w:t>
            </w:r>
          </w:p>
        </w:tc>
        <w:tc>
          <w:tcPr>
            <w:tcW w:w="1120" w:type="pct"/>
            <w:shd w:val="clear" w:color="auto" w:fill="002060"/>
          </w:tcPr>
          <w:p w:rsidR="00301FC9" w:rsidRPr="00F36AD8" w:rsidRDefault="00301FC9" w:rsidP="00861552">
            <w:pPr>
              <w:pStyle w:val="Sinespaciado"/>
              <w:jc w:val="both"/>
              <w:rPr>
                <w:rFonts w:cs="Arial"/>
                <w:b/>
                <w:color w:val="FFFFFF" w:themeColor="background1"/>
              </w:rPr>
            </w:pPr>
            <w:r>
              <w:rPr>
                <w:rFonts w:cs="Arial"/>
                <w:b/>
                <w:color w:val="FFFFFF" w:themeColor="background1"/>
              </w:rPr>
              <w:t>NIVEL DESTACADO</w:t>
            </w:r>
          </w:p>
        </w:tc>
      </w:tr>
      <w:tr w:rsidR="00301FC9" w:rsidTr="005B619B">
        <w:tc>
          <w:tcPr>
            <w:tcW w:w="655" w:type="pct"/>
            <w:vMerge/>
            <w:tcBorders>
              <w:left w:val="single" w:sz="4" w:space="0" w:color="auto"/>
            </w:tcBorders>
            <w:shd w:val="clear" w:color="auto" w:fill="7030A0"/>
            <w:vAlign w:val="center"/>
          </w:tcPr>
          <w:p w:rsidR="00301FC9" w:rsidRPr="00F02B89" w:rsidRDefault="00301FC9" w:rsidP="00861552">
            <w:pPr>
              <w:pStyle w:val="Sinespaciado"/>
              <w:jc w:val="both"/>
              <w:rPr>
                <w:rFonts w:cs="Arial"/>
                <w:b/>
                <w:color w:val="FFFFFF" w:themeColor="background1"/>
                <w:sz w:val="20"/>
                <w:szCs w:val="20"/>
              </w:rPr>
            </w:pPr>
          </w:p>
        </w:tc>
        <w:tc>
          <w:tcPr>
            <w:tcW w:w="984" w:type="pct"/>
            <w:shd w:val="clear" w:color="auto" w:fill="002060"/>
            <w:vAlign w:val="center"/>
          </w:tcPr>
          <w:p w:rsidR="00301FC9"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1218" w:type="pct"/>
            <w:shd w:val="clear" w:color="auto" w:fill="002060"/>
            <w:vAlign w:val="center"/>
          </w:tcPr>
          <w:p w:rsidR="00301F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301FC9" w:rsidRPr="000204C8">
              <w:rPr>
                <w:rFonts w:ascii="Agency FB" w:hAnsi="Agency FB"/>
                <w:b/>
                <w:color w:val="FFFFFF" w:themeColor="background1"/>
                <w:sz w:val="16"/>
                <w:szCs w:val="16"/>
              </w:rPr>
              <w:t>° grado graduado.</w:t>
            </w:r>
          </w:p>
        </w:tc>
        <w:tc>
          <w:tcPr>
            <w:tcW w:w="1023" w:type="pct"/>
            <w:shd w:val="clear" w:color="auto" w:fill="002060"/>
            <w:vAlign w:val="center"/>
          </w:tcPr>
          <w:p w:rsidR="00301F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301FC9" w:rsidRPr="000204C8">
              <w:rPr>
                <w:rFonts w:ascii="Agency FB" w:hAnsi="Agency FB"/>
                <w:b/>
                <w:color w:val="FFFFFF" w:themeColor="background1"/>
                <w:sz w:val="16"/>
                <w:szCs w:val="16"/>
              </w:rPr>
              <w:t>° grado</w:t>
            </w:r>
          </w:p>
        </w:tc>
        <w:tc>
          <w:tcPr>
            <w:tcW w:w="1120" w:type="pct"/>
            <w:shd w:val="clear" w:color="auto" w:fill="002060"/>
            <w:vAlign w:val="center"/>
          </w:tcPr>
          <w:p w:rsidR="00301FC9"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301FC9" w:rsidRPr="000204C8">
              <w:rPr>
                <w:rFonts w:ascii="Agency FB" w:hAnsi="Agency FB"/>
                <w:b/>
                <w:color w:val="FFFFFF" w:themeColor="background1"/>
                <w:sz w:val="16"/>
                <w:szCs w:val="16"/>
              </w:rPr>
              <w:t xml:space="preserve"> grado</w:t>
            </w:r>
          </w:p>
        </w:tc>
      </w:tr>
      <w:tr w:rsidR="00D82AE9" w:rsidTr="005B619B">
        <w:tc>
          <w:tcPr>
            <w:tcW w:w="655" w:type="pct"/>
            <w:tcBorders>
              <w:left w:val="single" w:sz="4" w:space="0" w:color="auto"/>
            </w:tcBorders>
          </w:tcPr>
          <w:p w:rsidR="00D82AE9" w:rsidRPr="00DE12C0" w:rsidRDefault="00D82AE9" w:rsidP="00861552">
            <w:pPr>
              <w:pStyle w:val="Sinespaciado"/>
              <w:spacing w:line="168" w:lineRule="auto"/>
              <w:jc w:val="both"/>
            </w:pPr>
            <w:r>
              <w:t>Percibe manifestaciones artístico-culturales.</w:t>
            </w:r>
          </w:p>
        </w:tc>
        <w:tc>
          <w:tcPr>
            <w:tcW w:w="984" w:type="pct"/>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 analiza sus elementos e interpreta las ideas y sentimientos que transmiten.</w:t>
            </w:r>
          </w:p>
        </w:tc>
        <w:tc>
          <w:tcPr>
            <w:tcW w:w="1218"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0C3E52">
              <w:rPr>
                <w:rFonts w:ascii="Calibri" w:eastAsia="Calibri" w:hAnsi="Calibri" w:cs="Calibri"/>
                <w:color w:val="000000"/>
                <w:sz w:val="20"/>
              </w:rPr>
              <w:t xml:space="preserve">Describe y analiza las cualidades de los elementos visuales, táctiles, sonoros y </w:t>
            </w:r>
            <w:r w:rsidR="00861552" w:rsidRPr="000C3E52">
              <w:rPr>
                <w:rFonts w:ascii="Calibri" w:eastAsia="Calibri" w:hAnsi="Calibri" w:cs="Calibri"/>
                <w:color w:val="000000"/>
                <w:sz w:val="20"/>
              </w:rPr>
              <w:t>kinestésicos</w:t>
            </w:r>
            <w:r w:rsidRPr="000C3E52">
              <w:rPr>
                <w:rFonts w:ascii="Calibri" w:eastAsia="Calibri" w:hAnsi="Calibri" w:cs="Calibri"/>
                <w:color w:val="000000"/>
                <w:sz w:val="20"/>
              </w:rPr>
              <w:t xml:space="preserve"> que percibe en manifestaciones artístico-culturales, y establece relaciones entre sus hallazgos y las ideas y emociones que ellas le generan.</w:t>
            </w:r>
          </w:p>
        </w:tc>
        <w:tc>
          <w:tcPr>
            <w:tcW w:w="1023"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0C3E52">
              <w:rPr>
                <w:rFonts w:ascii="Calibri" w:eastAsia="Calibri" w:hAnsi="Calibri" w:cs="Calibri"/>
                <w:color w:val="000000"/>
                <w:sz w:val="20"/>
              </w:rPr>
              <w:t xml:space="preserve">Describe y analiza las cualidades de los elementos visuales, táctiles, sonoros y </w:t>
            </w:r>
            <w:r w:rsidR="00861552" w:rsidRPr="000C3E52">
              <w:rPr>
                <w:rFonts w:ascii="Calibri" w:eastAsia="Calibri" w:hAnsi="Calibri" w:cs="Calibri"/>
                <w:color w:val="000000"/>
                <w:sz w:val="20"/>
              </w:rPr>
              <w:t>kinestésicos</w:t>
            </w:r>
            <w:r w:rsidRPr="000C3E52">
              <w:rPr>
                <w:rFonts w:ascii="Calibri" w:eastAsia="Calibri" w:hAnsi="Calibri" w:cs="Calibri"/>
                <w:color w:val="000000"/>
                <w:sz w:val="20"/>
              </w:rPr>
              <w:t xml:space="preserve"> que percibe en manifestaciones artístico-culturales, y establece relaciones entre sus hallazgos y las ideas y emociones que ellas le generan.</w:t>
            </w:r>
          </w:p>
        </w:tc>
        <w:tc>
          <w:tcPr>
            <w:tcW w:w="1120" w:type="pct"/>
          </w:tcPr>
          <w:p w:rsidR="00D82AE9" w:rsidRPr="00DE12C0" w:rsidRDefault="001C178F" w:rsidP="00861552">
            <w:pPr>
              <w:pStyle w:val="Sinespaciado"/>
              <w:spacing w:line="168" w:lineRule="auto"/>
              <w:jc w:val="both"/>
            </w:pPr>
            <w:r w:rsidRPr="001C178F">
              <w:t>Describe    las    cualidades    estéticas    de   manifestaciones artístico-culturales   diversas.   Ejemplo:  la  textura  de  un tejido,  los contrastes  de colores  de una pintura  o el timbre de un instrumento musical) asociándolas a emociones, sensaciones e ideas propias, y reconociendo que pueden generar diferentes reacciones en otras personas.</w:t>
            </w:r>
          </w:p>
        </w:tc>
      </w:tr>
      <w:tr w:rsidR="00D82AE9" w:rsidTr="005B619B">
        <w:tc>
          <w:tcPr>
            <w:tcW w:w="655" w:type="pct"/>
            <w:tcBorders>
              <w:left w:val="single" w:sz="4" w:space="0" w:color="auto"/>
            </w:tcBorders>
          </w:tcPr>
          <w:p w:rsidR="00D82AE9" w:rsidRPr="00DE12C0" w:rsidRDefault="00D82AE9" w:rsidP="00861552">
            <w:pPr>
              <w:pStyle w:val="Sinespaciado"/>
              <w:spacing w:line="168" w:lineRule="auto"/>
              <w:jc w:val="both"/>
            </w:pPr>
            <w:r>
              <w:t>Contextualiza manifestaciones artístico-culturales.</w:t>
            </w:r>
          </w:p>
        </w:tc>
        <w:tc>
          <w:tcPr>
            <w:tcW w:w="984" w:type="pct"/>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AE74E1">
              <w:rPr>
                <w:rFonts w:ascii="Calibri" w:eastAsia="Calibri" w:hAnsi="Calibri" w:cs="Calibri"/>
                <w:color w:val="000000"/>
                <w:sz w:val="20"/>
              </w:rPr>
              <w:t xml:space="preserve">Identifica y describe los contextos de diversas manifestaciones artístico-culturales e identifica cómo el arte cumple diversas funciones (socializar, entretener, contar historias, celebrar) y ayuda a conocer las creencias, los valores o las actitudes de un artista o una sociedad. Ejemplo: El estudiante explica qué representa la danza Chuño </w:t>
            </w:r>
            <w:r w:rsidR="00861552" w:rsidRPr="00AE74E1">
              <w:rPr>
                <w:rFonts w:ascii="Calibri" w:eastAsia="Calibri" w:hAnsi="Calibri" w:cs="Calibri"/>
                <w:color w:val="000000"/>
                <w:sz w:val="20"/>
              </w:rPr>
              <w:t>Saray</w:t>
            </w:r>
            <w:r w:rsidRPr="00AE74E1">
              <w:rPr>
                <w:rFonts w:ascii="Calibri" w:eastAsia="Calibri" w:hAnsi="Calibri" w:cs="Calibri"/>
                <w:color w:val="000000"/>
                <w:sz w:val="20"/>
              </w:rPr>
              <w:t xml:space="preserve"> para las comunidades que la realizan, por qué la hacen, de qué lugar es, entre otros.</w:t>
            </w:r>
          </w:p>
        </w:tc>
        <w:tc>
          <w:tcPr>
            <w:tcW w:w="1218"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Investiga en diversas fuentes acerca del origen y las formas en que manifestaciones artístico-culturales transmiten las características de una sociedad.</w:t>
            </w:r>
          </w:p>
        </w:tc>
        <w:tc>
          <w:tcPr>
            <w:tcW w:w="1023"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Investiga en diversas fuentes acerca del origen y las formas en que manifestaciones artístico-culturales tradicionales y contemporáneas transmiten las características de una sociedad.</w:t>
            </w:r>
          </w:p>
        </w:tc>
        <w:tc>
          <w:tcPr>
            <w:tcW w:w="1120" w:type="pct"/>
          </w:tcPr>
          <w:p w:rsidR="00D82AE9" w:rsidRPr="00DE12C0" w:rsidRDefault="001C178F" w:rsidP="00861552">
            <w:pPr>
              <w:pStyle w:val="Sinespaciado"/>
              <w:spacing w:line="168" w:lineRule="auto"/>
              <w:jc w:val="both"/>
            </w:pPr>
            <w:r w:rsidRPr="001C178F">
              <w:t>Obtiene   información   sobre   los   contextos   en   que   se producen o presentan las manifestaciones artístico- culturales,  y   los  asocia    a   las  cualidades  estéticas  que observa.</w:t>
            </w:r>
          </w:p>
        </w:tc>
      </w:tr>
      <w:tr w:rsidR="00D82AE9" w:rsidTr="005B619B">
        <w:tc>
          <w:tcPr>
            <w:tcW w:w="655" w:type="pct"/>
            <w:tcBorders>
              <w:left w:val="single" w:sz="4" w:space="0" w:color="auto"/>
            </w:tcBorders>
          </w:tcPr>
          <w:p w:rsidR="00D82AE9" w:rsidRPr="00DE12C0" w:rsidRDefault="00D82AE9" w:rsidP="00861552">
            <w:pPr>
              <w:pStyle w:val="Sinespaciado"/>
              <w:spacing w:line="168" w:lineRule="auto"/>
              <w:jc w:val="both"/>
            </w:pPr>
            <w:r>
              <w:t>Reflexiona creativa y críticamente sobre manifestaciones artístico-culturales.</w:t>
            </w:r>
          </w:p>
        </w:tc>
        <w:tc>
          <w:tcPr>
            <w:tcW w:w="984" w:type="pct"/>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 e incorpora la opinión de los demás para reformular sus puntos de vista sobre ella.</w:t>
            </w:r>
          </w:p>
        </w:tc>
        <w:tc>
          <w:tcPr>
            <w:tcW w:w="1218"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AE74E1">
              <w:rPr>
                <w:rFonts w:ascii="Calibri" w:eastAsia="Calibri" w:hAnsi="Calibri" w:cs="Calibri"/>
                <w:color w:val="000000"/>
                <w:sz w:val="20"/>
              </w:rPr>
              <w:t>Desarrolla y aplica criterios relevantes para evaluar una manifestación artística, con base en la información que maneja sobre su forma y contexto de creación, y ensaya una postura personal frente a ella. Explica cómo ha cambiado su reacción inicial frente al retablo, después de haberlo observado con detenimiento e indagado sobre el contexto en que fue creado</w:t>
            </w:r>
            <w:r w:rsidRPr="00723694">
              <w:rPr>
                <w:rFonts w:ascii="Calibri" w:eastAsia="Calibri" w:hAnsi="Calibri" w:cs="Calibri"/>
                <w:color w:val="000000"/>
              </w:rPr>
              <w:t>.</w:t>
            </w:r>
          </w:p>
        </w:tc>
        <w:tc>
          <w:tcPr>
            <w:tcW w:w="1023" w:type="pct"/>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AE74E1">
              <w:rPr>
                <w:rFonts w:ascii="Calibri" w:eastAsia="Calibri" w:hAnsi="Calibri" w:cs="Calibri"/>
                <w:color w:val="000000"/>
                <w:sz w:val="20"/>
              </w:rPr>
              <w:t>Desarrolla y aplica criterios relevantes para evaluar una manifestación artística, con base en la información que maneja sobre su forma y contexto de creación, y ensaya una postura personal frente a ella. Ejemplo: El estudiante explica qué es un retablo y lo relaciona con eventos históricos. Explica cómo ha cambiado su reacción inicial frente al retablo, después de haberlo observado con detenimiento e indagado sobre el contexto en que fue creado</w:t>
            </w:r>
            <w:r w:rsidRPr="00723694">
              <w:rPr>
                <w:rFonts w:ascii="Calibri" w:eastAsia="Calibri" w:hAnsi="Calibri" w:cs="Calibri"/>
                <w:color w:val="000000"/>
              </w:rPr>
              <w:t>.</w:t>
            </w:r>
          </w:p>
        </w:tc>
        <w:tc>
          <w:tcPr>
            <w:tcW w:w="1120" w:type="pct"/>
          </w:tcPr>
          <w:p w:rsidR="00D82AE9" w:rsidRPr="00DE12C0" w:rsidRDefault="001C178F" w:rsidP="00861552">
            <w:pPr>
              <w:pStyle w:val="Sinespaciado"/>
              <w:spacing w:line="168" w:lineRule="auto"/>
              <w:jc w:val="both"/>
            </w:pPr>
            <w:r w:rsidRPr="001C178F">
              <w:t>Genera    hipótesis    sobre    los    posibles    significados    e intenciones a  partir de la información y las relaciones  que estableció  entre  las  manifestaciones  artístico-culturales y los contextos en los que se producen o presentan.</w:t>
            </w:r>
          </w:p>
        </w:tc>
      </w:tr>
    </w:tbl>
    <w:p w:rsidR="00301FC9" w:rsidRPr="00301FC9" w:rsidRDefault="00301FC9" w:rsidP="00861552">
      <w:pPr>
        <w:spacing w:after="0" w:line="240" w:lineRule="auto"/>
        <w:jc w:val="both"/>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5B619B" w:rsidRPr="00301FC9" w:rsidTr="005B619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GRADO</w:t>
            </w:r>
          </w:p>
        </w:tc>
        <w:tc>
          <w:tcPr>
            <w:tcW w:w="81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sz w:val="20"/>
                <w:szCs w:val="20"/>
              </w:rPr>
              <w:t>NIVELES DE LOGRO</w:t>
            </w:r>
          </w:p>
        </w:tc>
        <w:tc>
          <w:tcPr>
            <w:tcW w:w="294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CONCLUSIONES DESCRIPTIVAS</w:t>
            </w:r>
          </w:p>
        </w:tc>
      </w:tr>
      <w:tr w:rsidR="005B619B" w:rsidRPr="00301FC9" w:rsidTr="005B619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sz w:val="20"/>
                <w:szCs w:val="20"/>
              </w:rPr>
            </w:pPr>
            <w:r w:rsidRPr="00301FC9">
              <w:rPr>
                <w:rFonts w:cs="Arial"/>
                <w:b/>
                <w:sz w:val="20"/>
                <w:szCs w:val="20"/>
              </w:rPr>
              <w:t>AD</w:t>
            </w:r>
          </w:p>
        </w:tc>
        <w:tc>
          <w:tcPr>
            <w:tcW w:w="276" w:type="pct"/>
            <w:tcBorders>
              <w:top w:val="single" w:sz="4" w:space="0" w:color="auto"/>
              <w:left w:val="single" w:sz="4" w:space="0" w:color="auto"/>
              <w:bottom w:val="single" w:sz="4" w:space="0" w:color="auto"/>
              <w:right w:val="single" w:sz="4" w:space="0" w:color="auto"/>
            </w:tcBorders>
            <w:shd w:val="clear" w:color="auto" w:fill="002060"/>
          </w:tcPr>
          <w:p w:rsidR="005B619B" w:rsidRPr="00301FC9" w:rsidRDefault="005B619B" w:rsidP="00861552">
            <w:pPr>
              <w:jc w:val="both"/>
              <w:rPr>
                <w:rFonts w:cs="Arial"/>
                <w:b/>
                <w:color w:val="FFFFFF" w:themeColor="background1"/>
                <w:sz w:val="20"/>
                <w:szCs w:val="20"/>
              </w:rPr>
            </w:pPr>
            <w:r>
              <w:rPr>
                <w:rFonts w:cs="Arial"/>
                <w:b/>
                <w:color w:val="FFFFFF" w:themeColor="background1"/>
                <w:sz w:val="20"/>
                <w:szCs w:val="20"/>
              </w:rPr>
              <w:t>ANUAL</w:t>
            </w:r>
          </w:p>
        </w:tc>
        <w:tc>
          <w:tcPr>
            <w:tcW w:w="13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B619B" w:rsidRPr="00301FC9" w:rsidRDefault="005B619B" w:rsidP="00861552">
            <w:pPr>
              <w:jc w:val="both"/>
              <w:rPr>
                <w:rFonts w:cs="Arial"/>
                <w:b/>
                <w:color w:val="FFFFFF" w:themeColor="background1"/>
                <w:sz w:val="20"/>
                <w:szCs w:val="20"/>
              </w:rPr>
            </w:pPr>
            <w:r w:rsidRPr="00301FC9">
              <w:rPr>
                <w:rFonts w:cs="Arial"/>
                <w:b/>
                <w:color w:val="FFFFFF" w:themeColor="background1"/>
                <w:sz w:val="20"/>
                <w:szCs w:val="20"/>
              </w:rPr>
              <w:t>III TRIMESTRE</w:t>
            </w: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r w:rsidR="005B619B" w:rsidRPr="00301FC9" w:rsidTr="005B619B">
        <w:tc>
          <w:tcPr>
            <w:tcW w:w="246" w:type="pct"/>
            <w:tcBorders>
              <w:top w:val="single" w:sz="4" w:space="0" w:color="auto"/>
              <w:left w:val="single" w:sz="4" w:space="0" w:color="auto"/>
              <w:bottom w:val="single" w:sz="4" w:space="0" w:color="auto"/>
              <w:right w:val="single" w:sz="4" w:space="0" w:color="auto"/>
            </w:tcBorders>
            <w:vAlign w:val="center"/>
            <w:hideMark/>
          </w:tcPr>
          <w:p w:rsidR="005B619B" w:rsidRPr="00301FC9" w:rsidRDefault="005B619B" w:rsidP="00861552">
            <w:pPr>
              <w:jc w:val="both"/>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5B619B" w:rsidRPr="00301FC9" w:rsidRDefault="005B619B"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5B619B" w:rsidRPr="00301FC9" w:rsidRDefault="005B619B" w:rsidP="00861552">
            <w:pPr>
              <w:jc w:val="both"/>
              <w:rPr>
                <w:rFonts w:cs="Arial"/>
                <w:sz w:val="20"/>
                <w:szCs w:val="20"/>
              </w:rPr>
            </w:pPr>
          </w:p>
        </w:tc>
      </w:tr>
    </w:tbl>
    <w:p w:rsidR="004624A9" w:rsidRDefault="004624A9" w:rsidP="00861552">
      <w:pPr>
        <w:jc w:val="both"/>
      </w:pPr>
      <w:r>
        <w:br w:type="page"/>
      </w:r>
    </w:p>
    <w:p w:rsidR="004624A9" w:rsidRDefault="004624A9" w:rsidP="00861552">
      <w:pPr>
        <w:pStyle w:val="Sinespaciado"/>
        <w:jc w:val="both"/>
      </w:pPr>
    </w:p>
    <w:p w:rsidR="004624A9" w:rsidRPr="00903378" w:rsidRDefault="004624A9" w:rsidP="00861552">
      <w:pPr>
        <w:pStyle w:val="Sinespaciado"/>
        <w:numPr>
          <w:ilvl w:val="1"/>
          <w:numId w:val="1"/>
        </w:numPr>
        <w:jc w:val="both"/>
        <w:outlineLvl w:val="1"/>
        <w:rPr>
          <w:sz w:val="16"/>
          <w:szCs w:val="16"/>
        </w:rPr>
      </w:pPr>
      <w:bookmarkStart w:id="20" w:name="_Toc36559391"/>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61552">
            <w:pPr>
              <w:pStyle w:val="Sinespaciado"/>
              <w:jc w:val="both"/>
              <w:rPr>
                <w:b/>
                <w:color w:val="FFFFFF" w:themeColor="background1"/>
              </w:rPr>
            </w:pPr>
            <w:r>
              <w:rPr>
                <w:b/>
                <w:color w:val="FFFFFF" w:themeColor="background1"/>
              </w:rPr>
              <w:t xml:space="preserve">ESTANDAR </w:t>
            </w:r>
            <w:r w:rsidR="005B619B">
              <w:rPr>
                <w:b/>
                <w:color w:val="FFFFFF" w:themeColor="background1"/>
              </w:rPr>
              <w:t>V</w:t>
            </w:r>
            <w:r>
              <w:rPr>
                <w:b/>
                <w:color w:val="FFFFFF" w:themeColor="background1"/>
              </w:rPr>
              <w:t xml:space="preserve"> CICLO</w:t>
            </w:r>
          </w:p>
        </w:tc>
        <w:tc>
          <w:tcPr>
            <w:tcW w:w="3782" w:type="pct"/>
          </w:tcPr>
          <w:p w:rsidR="004624A9" w:rsidRDefault="00B630BF" w:rsidP="00861552">
            <w:pPr>
              <w:pStyle w:val="Sinespaciado"/>
              <w:spacing w:line="168" w:lineRule="auto"/>
              <w:jc w:val="both"/>
            </w:pPr>
            <w:r w:rsidRPr="00B630BF">
              <w:t>Crea proyectos artísticos individuales o colaborativos explorando formas alternativas de combinar y usar elementos, medios, materiales y técnicas artísticas y tecnologías para la resolución de problemas creativos. Genera ideas investigando una variedad de fuentes y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w:t>
            </w:r>
          </w:p>
        </w:tc>
      </w:tr>
    </w:tbl>
    <w:p w:rsidR="004624A9" w:rsidRPr="0000288C" w:rsidRDefault="004624A9" w:rsidP="00861552">
      <w:pPr>
        <w:pStyle w:val="Sinespaciado"/>
        <w:jc w:val="both"/>
        <w:rPr>
          <w:sz w:val="2"/>
          <w:szCs w:val="2"/>
        </w:rPr>
      </w:pPr>
    </w:p>
    <w:tbl>
      <w:tblPr>
        <w:tblStyle w:val="Tablaconcuadrcula"/>
        <w:tblW w:w="0" w:type="auto"/>
        <w:tblLook w:val="04A0" w:firstRow="1" w:lastRow="0" w:firstColumn="1" w:lastColumn="0" w:noHBand="0" w:noVBand="1"/>
      </w:tblPr>
      <w:tblGrid>
        <w:gridCol w:w="1660"/>
        <w:gridCol w:w="3261"/>
        <w:gridCol w:w="3488"/>
        <w:gridCol w:w="3488"/>
        <w:gridCol w:w="3229"/>
      </w:tblGrid>
      <w:tr w:rsidR="00E92268" w:rsidTr="00356F63">
        <w:trPr>
          <w:trHeight w:val="64"/>
          <w:tblHeader/>
        </w:trPr>
        <w:tc>
          <w:tcPr>
            <w:tcW w:w="0" w:type="auto"/>
            <w:gridSpan w:val="5"/>
            <w:tcBorders>
              <w:left w:val="single" w:sz="4" w:space="0" w:color="auto"/>
            </w:tcBorders>
            <w:shd w:val="clear" w:color="auto" w:fill="002060"/>
            <w:vAlign w:val="center"/>
          </w:tcPr>
          <w:p w:rsidR="00E92268" w:rsidRDefault="00E92268"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E92268" w:rsidTr="00356F63">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61552">
            <w:pPr>
              <w:pStyle w:val="Sinespaciado"/>
              <w:jc w:val="both"/>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268" w:rsidRPr="00F36AD8" w:rsidRDefault="00E92268" w:rsidP="00861552">
            <w:pPr>
              <w:pStyle w:val="Sinespaciado"/>
              <w:jc w:val="both"/>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268" w:rsidRPr="00F36AD8" w:rsidRDefault="00E92268" w:rsidP="00861552">
            <w:pPr>
              <w:pStyle w:val="Sinespaciado"/>
              <w:jc w:val="both"/>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268" w:rsidRPr="00F36AD8" w:rsidRDefault="00E92268" w:rsidP="00861552">
            <w:pPr>
              <w:pStyle w:val="Sinespaciado"/>
              <w:jc w:val="both"/>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268" w:rsidRPr="00F36AD8" w:rsidRDefault="00E92268" w:rsidP="00861552">
            <w:pPr>
              <w:pStyle w:val="Sinespaciado"/>
              <w:jc w:val="both"/>
              <w:rPr>
                <w:rFonts w:cs="Arial"/>
                <w:b/>
                <w:color w:val="FFFFFF" w:themeColor="background1"/>
              </w:rPr>
            </w:pPr>
            <w:r>
              <w:rPr>
                <w:rFonts w:cs="Arial"/>
                <w:b/>
                <w:color w:val="FFFFFF" w:themeColor="background1"/>
              </w:rPr>
              <w:t>NIVEL DESTACADO</w:t>
            </w:r>
          </w:p>
        </w:tc>
      </w:tr>
      <w:tr w:rsidR="00E92268" w:rsidTr="00356F63">
        <w:tc>
          <w:tcPr>
            <w:tcW w:w="0" w:type="auto"/>
            <w:vMerge/>
            <w:tcBorders>
              <w:left w:val="single" w:sz="4" w:space="0" w:color="auto"/>
            </w:tcBorders>
            <w:shd w:val="clear" w:color="auto" w:fill="7030A0"/>
            <w:vAlign w:val="center"/>
          </w:tcPr>
          <w:p w:rsidR="00E92268" w:rsidRPr="00F02B89" w:rsidRDefault="00E92268" w:rsidP="00861552">
            <w:pPr>
              <w:pStyle w:val="Sinespaciado"/>
              <w:jc w:val="both"/>
              <w:rPr>
                <w:rFonts w:cs="Arial"/>
                <w:b/>
                <w:color w:val="FFFFFF" w:themeColor="background1"/>
                <w:sz w:val="20"/>
                <w:szCs w:val="20"/>
              </w:rPr>
            </w:pPr>
          </w:p>
        </w:tc>
        <w:tc>
          <w:tcPr>
            <w:tcW w:w="0" w:type="auto"/>
            <w:shd w:val="clear" w:color="auto" w:fill="002060"/>
            <w:vAlign w:val="center"/>
          </w:tcPr>
          <w:p w:rsidR="00E92268" w:rsidRPr="000204C8" w:rsidRDefault="00356F63"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5B619B" w:rsidRPr="005B619B">
              <w:rPr>
                <w:rFonts w:ascii="Agency FB" w:hAnsi="Agency FB"/>
                <w:b/>
                <w:color w:val="FFFFFF" w:themeColor="background1"/>
                <w:sz w:val="16"/>
                <w:szCs w:val="16"/>
              </w:rPr>
              <w:t>° grado graduado</w:t>
            </w:r>
          </w:p>
        </w:tc>
        <w:tc>
          <w:tcPr>
            <w:tcW w:w="0" w:type="auto"/>
            <w:shd w:val="clear" w:color="auto" w:fill="002060"/>
            <w:vAlign w:val="center"/>
          </w:tcPr>
          <w:p w:rsidR="00E922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92268" w:rsidRPr="000204C8">
              <w:rPr>
                <w:rFonts w:ascii="Agency FB" w:hAnsi="Agency FB"/>
                <w:b/>
                <w:color w:val="FFFFFF" w:themeColor="background1"/>
                <w:sz w:val="16"/>
                <w:szCs w:val="16"/>
              </w:rPr>
              <w:t>° grado graduado.</w:t>
            </w:r>
          </w:p>
        </w:tc>
        <w:tc>
          <w:tcPr>
            <w:tcW w:w="0" w:type="auto"/>
            <w:shd w:val="clear" w:color="auto" w:fill="002060"/>
            <w:vAlign w:val="center"/>
          </w:tcPr>
          <w:p w:rsidR="00E922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92268" w:rsidRPr="000204C8">
              <w:rPr>
                <w:rFonts w:ascii="Agency FB" w:hAnsi="Agency FB"/>
                <w:b/>
                <w:color w:val="FFFFFF" w:themeColor="background1"/>
                <w:sz w:val="16"/>
                <w:szCs w:val="16"/>
              </w:rPr>
              <w:t>° grado</w:t>
            </w:r>
          </w:p>
        </w:tc>
        <w:tc>
          <w:tcPr>
            <w:tcW w:w="0" w:type="auto"/>
            <w:shd w:val="clear" w:color="auto" w:fill="002060"/>
            <w:vAlign w:val="center"/>
          </w:tcPr>
          <w:p w:rsidR="00E92268"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E92268" w:rsidRPr="000204C8">
              <w:rPr>
                <w:rFonts w:ascii="Agency FB" w:hAnsi="Agency FB"/>
                <w:b/>
                <w:color w:val="FFFFFF" w:themeColor="background1"/>
                <w:sz w:val="16"/>
                <w:szCs w:val="16"/>
              </w:rPr>
              <w:t>° grado</w:t>
            </w:r>
          </w:p>
        </w:tc>
      </w:tr>
      <w:tr w:rsidR="00D82AE9" w:rsidTr="00356F63">
        <w:tc>
          <w:tcPr>
            <w:tcW w:w="0" w:type="auto"/>
            <w:tcBorders>
              <w:left w:val="single" w:sz="4" w:space="0" w:color="auto"/>
            </w:tcBorders>
          </w:tcPr>
          <w:p w:rsidR="00D82AE9" w:rsidRPr="00DE12C0" w:rsidRDefault="00D82AE9" w:rsidP="00861552">
            <w:pPr>
              <w:pStyle w:val="Sinespaciado"/>
              <w:spacing w:line="168" w:lineRule="auto"/>
              <w:jc w:val="both"/>
            </w:pPr>
            <w:r>
              <w:t>Explora y experimenta los lenguajes del arte.</w:t>
            </w:r>
          </w:p>
        </w:tc>
        <w:tc>
          <w:tcPr>
            <w:tcW w:w="0" w:type="auto"/>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Explora los elementos de los lenguajes de las artes visuales, la música, el teatro y la danza, y los aplica con fines expresivos y comunicativos. Prueba y propone formas de utilizar los medios, los materiales, las herramientas y las técnicas con fines expresivos y comunicativos.</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 Explora los elementos de los lenguajes de las artes visuales, la música, el teatro y la danza, y combina medios, materiales, herramientas, técnicas y recursos tecnológicos con fines expresivos y comunicativos.</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 Explora los elementos de los lenguajes de las artes visuales, la música, el teatro y la danza, y combina medios, materiales, herramientas, técnicas y recursos tecnológicos con fines expresivos y comunicativos.</w:t>
            </w:r>
          </w:p>
        </w:tc>
        <w:tc>
          <w:tcPr>
            <w:tcW w:w="0" w:type="auto"/>
          </w:tcPr>
          <w:p w:rsidR="00D82AE9" w:rsidRPr="00DE12C0" w:rsidRDefault="001C178F" w:rsidP="00861552">
            <w:pPr>
              <w:pStyle w:val="Sinespaciado"/>
              <w:spacing w:line="168" w:lineRule="auto"/>
              <w:jc w:val="both"/>
            </w:pPr>
            <w:r w:rsidRPr="001C178F">
              <w:t>Utiliza   los  elementos  de  los  lenguajes  artísticos  para explorar sus posibilidades expresivas y ensaya distintas maneras de utilizar materiales, herramientas y técnicas para  obtener diversos efectos.</w:t>
            </w:r>
          </w:p>
        </w:tc>
      </w:tr>
      <w:tr w:rsidR="00D82AE9" w:rsidTr="00356F63">
        <w:tc>
          <w:tcPr>
            <w:tcW w:w="0" w:type="auto"/>
            <w:tcBorders>
              <w:left w:val="single" w:sz="4" w:space="0" w:color="auto"/>
            </w:tcBorders>
          </w:tcPr>
          <w:p w:rsidR="00D82AE9" w:rsidRPr="00DE12C0" w:rsidRDefault="00D82AE9" w:rsidP="00861552">
            <w:pPr>
              <w:pStyle w:val="Sinespaciado"/>
              <w:spacing w:line="168" w:lineRule="auto"/>
              <w:jc w:val="both"/>
            </w:pPr>
            <w:r>
              <w:t>Aplica procesos creativos.</w:t>
            </w:r>
          </w:p>
        </w:tc>
        <w:tc>
          <w:tcPr>
            <w:tcW w:w="0" w:type="auto"/>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Realiza creaciones individuales y colectivas, basadas en la observación y en el estudio del entorno natural, artí</w:t>
            </w:r>
            <w:r w:rsidR="00E84663">
              <w:rPr>
                <w:rFonts w:ascii="Calibri" w:eastAsia="Calibri" w:hAnsi="Calibri" w:cs="Calibri"/>
                <w:color w:val="000000"/>
              </w:rPr>
              <w:t>stico y cultural local y global,</w:t>
            </w:r>
            <w:r w:rsidRPr="00723694">
              <w:rPr>
                <w:rFonts w:ascii="Calibri" w:eastAsia="Calibri" w:hAnsi="Calibri" w:cs="Calibri"/>
                <w:color w:val="000000"/>
              </w:rPr>
              <w:t xml:space="preserve"> incluye propuestas de artes integradas.</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w:t>
            </w:r>
          </w:p>
        </w:tc>
        <w:tc>
          <w:tcPr>
            <w:tcW w:w="0" w:type="auto"/>
          </w:tcPr>
          <w:p w:rsidR="00D82AE9" w:rsidRPr="00DE12C0" w:rsidRDefault="001C178F" w:rsidP="004644D5">
            <w:pPr>
              <w:pStyle w:val="Sinespaciado"/>
              <w:spacing w:line="168" w:lineRule="auto"/>
              <w:jc w:val="both"/>
            </w:pPr>
            <w:r>
              <w:tab/>
            </w:r>
            <w:r w:rsidR="00861552">
              <w:t>Elabora un plan</w:t>
            </w:r>
            <w:r>
              <w:t xml:space="preserve"> </w:t>
            </w:r>
            <w:r w:rsidR="00861552">
              <w:t>para desarrollar</w:t>
            </w:r>
            <w:r>
              <w:t xml:space="preserve"> un </w:t>
            </w:r>
            <w:r w:rsidR="00861552">
              <w:t>proyecto artístico</w:t>
            </w:r>
            <w:r>
              <w:t xml:space="preserve"> y lo ejecuta incorporando elementos de los lenguajes artísticos para comunicar sus ideas con mayor claridad. Selecciona información de diversos referentes artístico- culturales   relacionados   con   su   proyecto   </w:t>
            </w:r>
            <w:r w:rsidR="00861552">
              <w:t>e incluye</w:t>
            </w:r>
            <w:r>
              <w:t xml:space="preserve"> recursos </w:t>
            </w:r>
            <w:r w:rsidR="00861552">
              <w:t>tecnológicos cuando</w:t>
            </w:r>
            <w:r>
              <w:t xml:space="preserve"> lo considera necesario. Ejemplo: Un grupo de estudiantes crea una cumbia amazónica      en     la     que     incorporan      elementos</w:t>
            </w:r>
            <w:r w:rsidR="004644D5">
              <w:t xml:space="preserve"> </w:t>
            </w:r>
            <w:r>
              <w:t>constructivos    y   expresivos    propios    de   la   música</w:t>
            </w:r>
            <w:r w:rsidR="004644D5">
              <w:t xml:space="preserve"> </w:t>
            </w:r>
            <w:r>
              <w:t>amazónica del Perú.</w:t>
            </w:r>
          </w:p>
        </w:tc>
      </w:tr>
      <w:tr w:rsidR="00D82AE9" w:rsidTr="00356F63">
        <w:tc>
          <w:tcPr>
            <w:tcW w:w="0" w:type="auto"/>
            <w:tcBorders>
              <w:left w:val="single" w:sz="4" w:space="0" w:color="auto"/>
            </w:tcBorders>
          </w:tcPr>
          <w:p w:rsidR="00D82AE9" w:rsidRPr="00DE12C0" w:rsidRDefault="00D82AE9" w:rsidP="00861552">
            <w:pPr>
              <w:pStyle w:val="Sinespaciado"/>
              <w:spacing w:line="168" w:lineRule="auto"/>
              <w:jc w:val="both"/>
            </w:pPr>
            <w:r>
              <w:t>Evalúa y comunica sus procesos y proyectos.</w:t>
            </w:r>
          </w:p>
        </w:tc>
        <w:tc>
          <w:tcPr>
            <w:tcW w:w="0" w:type="auto"/>
            <w:tcBorders>
              <w:top w:val="single" w:sz="4" w:space="0" w:color="000000"/>
              <w:left w:val="single" w:sz="4" w:space="0" w:color="000000"/>
              <w:bottom w:val="single" w:sz="4" w:space="0" w:color="000000"/>
              <w:right w:val="single" w:sz="4" w:space="0" w:color="auto"/>
            </w:tcBorders>
          </w:tcPr>
          <w:p w:rsidR="00D82AE9" w:rsidRPr="00723694" w:rsidRDefault="00D82AE9" w:rsidP="0086155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 y evalúa el impacto de sus acciones en el resultado de sus creaciones o presentaciones.</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Explica los conceptos que eligió para crear su trabajo textil y responde a preguntas sobre los personajes y las acciones que ha representado. Recoge ideas y sugerencias para mejorar su trabajo final.</w:t>
            </w:r>
          </w:p>
        </w:tc>
        <w:tc>
          <w:tcPr>
            <w:tcW w:w="0" w:type="auto"/>
            <w:tcBorders>
              <w:top w:val="single" w:sz="4" w:space="0" w:color="000000"/>
              <w:left w:val="single" w:sz="4" w:space="0" w:color="auto"/>
              <w:bottom w:val="single" w:sz="4" w:space="0" w:color="000000"/>
              <w:right w:val="single" w:sz="4" w:space="0" w:color="000000"/>
            </w:tcBorders>
          </w:tcPr>
          <w:p w:rsidR="00D82AE9" w:rsidRPr="00723694" w:rsidRDefault="00D82AE9" w:rsidP="0086155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Ejemplo: El estudiante crea un trabajo de “</w:t>
            </w:r>
            <w:r w:rsidR="00861552" w:rsidRPr="00723694">
              <w:rPr>
                <w:rFonts w:ascii="Calibri" w:eastAsia="Calibri" w:hAnsi="Calibri" w:cs="Calibri"/>
                <w:color w:val="000000"/>
              </w:rPr>
              <w:t>arpillera</w:t>
            </w:r>
            <w:r w:rsidRPr="00723694">
              <w:rPr>
                <w:rFonts w:ascii="Calibri" w:eastAsia="Calibri" w:hAnsi="Calibri" w:cs="Calibri"/>
                <w:color w:val="000000"/>
              </w:rPr>
              <w:t>” para representar conceptos básicos sobre la democracia (igualdad, libertad, mayoría, etc.) a través de diferentes escenas. Planifica de qué manera presentará sus bocetos e ideas a sus compañeros. Explica los conceptos que eligió para crear su trabajo textil y responde a preguntas sobre los personajes y las acciones que ha representado. Recoge ideas y sugerencias para mejorar su trabajo final.</w:t>
            </w:r>
          </w:p>
        </w:tc>
        <w:tc>
          <w:tcPr>
            <w:tcW w:w="0" w:type="auto"/>
          </w:tcPr>
          <w:p w:rsidR="00D82AE9" w:rsidRPr="00005AAF" w:rsidRDefault="001C178F" w:rsidP="004644D5">
            <w:pPr>
              <w:spacing w:line="168" w:lineRule="auto"/>
              <w:jc w:val="both"/>
            </w:pPr>
            <w:r w:rsidRPr="001C178F">
              <w:t>Registra  las  fuentes  de sus  ideas  (por  ejemplo,  bocetos o imágenes) y comunica  cómo  fue su  proceso creativo reflexionando   con   sus   pares   sobre   las   cualidades estéticas de su  proyecto,  el manejo de las  herramientas y técnicas, y su rol en el proceso creativo.</w:t>
            </w:r>
          </w:p>
        </w:tc>
      </w:tr>
    </w:tbl>
    <w:p w:rsidR="00E92268" w:rsidRPr="00E92268" w:rsidRDefault="00E92268" w:rsidP="00861552">
      <w:pPr>
        <w:spacing w:after="0" w:line="240" w:lineRule="auto"/>
        <w:jc w:val="both"/>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E92268"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CONCLUSIONES DESCRIPTIVAS</w:t>
            </w:r>
          </w:p>
        </w:tc>
      </w:tr>
      <w:tr w:rsidR="001150B9" w:rsidRPr="00E92268"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sz w:val="20"/>
                <w:szCs w:val="20"/>
              </w:rPr>
            </w:pPr>
            <w:r w:rsidRPr="00E92268">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sz w:val="20"/>
                <w:szCs w:val="20"/>
              </w:rPr>
            </w:pPr>
            <w:r w:rsidRPr="00E92268">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sz w:val="20"/>
                <w:szCs w:val="20"/>
              </w:rPr>
            </w:pPr>
            <w:r w:rsidRPr="00E92268">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sz w:val="20"/>
                <w:szCs w:val="20"/>
              </w:rPr>
            </w:pPr>
            <w:r w:rsidRPr="00E92268">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E92268"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E92268" w:rsidRDefault="001150B9" w:rsidP="00861552">
            <w:pPr>
              <w:jc w:val="both"/>
              <w:rPr>
                <w:rFonts w:cs="Arial"/>
                <w:b/>
                <w:color w:val="FFFFFF" w:themeColor="background1"/>
                <w:sz w:val="20"/>
                <w:szCs w:val="20"/>
              </w:rPr>
            </w:pPr>
            <w:r w:rsidRPr="00E92268">
              <w:rPr>
                <w:rFonts w:cs="Arial"/>
                <w:b/>
                <w:color w:val="FFFFFF" w:themeColor="background1"/>
                <w:sz w:val="20"/>
                <w:szCs w:val="20"/>
              </w:rPr>
              <w:t>III TRIMESTRE</w:t>
            </w: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r w:rsidR="001150B9" w:rsidRPr="00E92268"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E92268" w:rsidRDefault="001150B9" w:rsidP="00861552">
            <w:pPr>
              <w:jc w:val="both"/>
              <w:rPr>
                <w:rFonts w:cs="Arial"/>
                <w:sz w:val="20"/>
                <w:szCs w:val="20"/>
              </w:rPr>
            </w:pPr>
            <w:r w:rsidRPr="00E92268">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E92268"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E92268" w:rsidRDefault="001150B9" w:rsidP="00861552">
            <w:pPr>
              <w:jc w:val="both"/>
              <w:rPr>
                <w:rFonts w:cs="Arial"/>
                <w:sz w:val="20"/>
                <w:szCs w:val="20"/>
              </w:rPr>
            </w:pPr>
          </w:p>
        </w:tc>
      </w:tr>
    </w:tbl>
    <w:p w:rsidR="00D6510F" w:rsidRDefault="00D6510F" w:rsidP="00861552">
      <w:pPr>
        <w:jc w:val="both"/>
      </w:pPr>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356F63" w:rsidRDefault="00356F63" w:rsidP="00861552">
            <w:pPr>
              <w:jc w:val="both"/>
              <w:rPr>
                <w:b/>
                <w:sz w:val="40"/>
                <w:szCs w:val="40"/>
              </w:rPr>
            </w:pPr>
            <w:r w:rsidRPr="00356F63">
              <w:rPr>
                <w:b/>
                <w:sz w:val="40"/>
                <w:szCs w:val="40"/>
              </w:rPr>
              <w:t xml:space="preserve">ÁREA DE </w:t>
            </w:r>
          </w:p>
          <w:p w:rsidR="00356F63" w:rsidRDefault="00356F63" w:rsidP="00861552">
            <w:pPr>
              <w:jc w:val="both"/>
              <w:rPr>
                <w:b/>
                <w:sz w:val="40"/>
                <w:szCs w:val="40"/>
              </w:rPr>
            </w:pPr>
            <w:r w:rsidRPr="00356F63">
              <w:rPr>
                <w:b/>
                <w:sz w:val="40"/>
                <w:szCs w:val="40"/>
              </w:rPr>
              <w:t xml:space="preserve">COMUNICACIÓN </w:t>
            </w:r>
          </w:p>
          <w:p w:rsidR="009221FF" w:rsidRPr="009221FF" w:rsidRDefault="00356F63" w:rsidP="00861552">
            <w:pPr>
              <w:jc w:val="both"/>
              <w:rPr>
                <w:b/>
                <w:sz w:val="40"/>
                <w:szCs w:val="40"/>
              </w:rPr>
            </w:pPr>
            <w:r w:rsidRPr="00356F63">
              <w:rPr>
                <w:b/>
                <w:sz w:val="40"/>
                <w:szCs w:val="40"/>
              </w:rPr>
              <w:t>COMO SEGUNDA LENGUA</w:t>
            </w:r>
          </w:p>
        </w:tc>
      </w:tr>
      <w:tr w:rsidR="009221FF" w:rsidTr="0066291E">
        <w:tc>
          <w:tcPr>
            <w:tcW w:w="6946" w:type="dxa"/>
          </w:tcPr>
          <w:p w:rsidR="0066291E" w:rsidRDefault="0066291E" w:rsidP="00861552">
            <w:pPr>
              <w:jc w:val="both"/>
              <w:rPr>
                <w:b/>
                <w:color w:val="000000" w:themeColor="text1"/>
                <w:sz w:val="32"/>
                <w:szCs w:val="32"/>
              </w:rPr>
            </w:pPr>
          </w:p>
          <w:p w:rsidR="009221FF" w:rsidRPr="0066291E" w:rsidRDefault="009221FF" w:rsidP="00861552">
            <w:pPr>
              <w:jc w:val="both"/>
              <w:rPr>
                <w:b/>
                <w:color w:val="000000" w:themeColor="text1"/>
                <w:sz w:val="32"/>
                <w:szCs w:val="32"/>
              </w:rPr>
            </w:pPr>
            <w:r w:rsidRPr="0066291E">
              <w:rPr>
                <w:b/>
                <w:color w:val="000000" w:themeColor="text1"/>
                <w:sz w:val="32"/>
                <w:szCs w:val="32"/>
              </w:rPr>
              <w:t>CAPACIDADES</w:t>
            </w:r>
          </w:p>
          <w:p w:rsidR="009221FF" w:rsidRPr="00D6510F" w:rsidRDefault="009221FF" w:rsidP="00861552">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861552">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861552">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861552">
            <w:pPr>
              <w:jc w:val="both"/>
              <w:rPr>
                <w:color w:val="000000" w:themeColor="text1"/>
                <w:sz w:val="32"/>
                <w:szCs w:val="32"/>
              </w:rPr>
            </w:pPr>
          </w:p>
          <w:p w:rsidR="009221FF" w:rsidRPr="00D6510F" w:rsidRDefault="009221FF" w:rsidP="00861552">
            <w:pPr>
              <w:jc w:val="both"/>
              <w:rPr>
                <w:color w:val="000000" w:themeColor="text1"/>
              </w:rPr>
            </w:pPr>
            <w:r w:rsidRPr="00D6510F">
              <w:rPr>
                <w:noProof/>
                <w:color w:val="000000" w:themeColor="text1"/>
                <w:lang w:val="en-US"/>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861552">
            <w:pPr>
              <w:jc w:val="both"/>
              <w:rPr>
                <w:color w:val="000000" w:themeColor="text1"/>
              </w:rPr>
            </w:pPr>
            <w:r w:rsidRPr="00D6510F">
              <w:rPr>
                <w:noProof/>
                <w:color w:val="000000" w:themeColor="text1"/>
                <w:lang w:val="en-US"/>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861552">
      <w:pPr>
        <w:jc w:val="both"/>
      </w:pPr>
      <w:r>
        <w:br w:type="page"/>
      </w:r>
    </w:p>
    <w:p w:rsidR="00705B29" w:rsidRDefault="00705B29" w:rsidP="00861552">
      <w:pPr>
        <w:jc w:val="both"/>
      </w:pPr>
    </w:p>
    <w:p w:rsidR="00705B29" w:rsidRDefault="00705B29" w:rsidP="00861552">
      <w:pPr>
        <w:pStyle w:val="Sinespaciado"/>
        <w:numPr>
          <w:ilvl w:val="0"/>
          <w:numId w:val="1"/>
        </w:numPr>
        <w:jc w:val="both"/>
        <w:outlineLvl w:val="0"/>
      </w:pPr>
      <w:bookmarkStart w:id="21" w:name="_Toc36559392"/>
      <w:r>
        <w:t xml:space="preserve">RUBRICA DEL ÁREA </w:t>
      </w:r>
      <w:r w:rsidR="00F62DCD" w:rsidRPr="00F62DCD">
        <w:t>DE COMUNICACIÓN COMO SEGUNDA LENGUA</w:t>
      </w:r>
      <w:bookmarkEnd w:id="21"/>
    </w:p>
    <w:p w:rsidR="00705B29" w:rsidRDefault="00705B29" w:rsidP="00861552">
      <w:pPr>
        <w:pStyle w:val="Sinespaciado"/>
        <w:numPr>
          <w:ilvl w:val="1"/>
          <w:numId w:val="1"/>
        </w:numPr>
        <w:jc w:val="both"/>
        <w:outlineLvl w:val="1"/>
      </w:pPr>
      <w:bookmarkStart w:id="22" w:name="_Toc36559393"/>
      <w:r w:rsidRPr="00A6605A">
        <w:t xml:space="preserve">Competencia: </w:t>
      </w:r>
      <w:r w:rsidR="00554FCB" w:rsidRPr="00554FCB">
        <w:t>“SE COMUNICA ORALMENTE EN CASTELLANO COMO SEGUNDA LENGUA”</w:t>
      </w:r>
      <w:bookmarkEnd w:id="22"/>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61552">
            <w:pPr>
              <w:pStyle w:val="Sinespaciado"/>
              <w:jc w:val="both"/>
              <w:rPr>
                <w:b/>
                <w:color w:val="FFFFFF" w:themeColor="background1"/>
              </w:rPr>
            </w:pPr>
            <w:r>
              <w:rPr>
                <w:b/>
                <w:color w:val="FFFFFF" w:themeColor="background1"/>
              </w:rPr>
              <w:t xml:space="preserve">ESTANDAR </w:t>
            </w:r>
            <w:r w:rsidR="005B619B">
              <w:rPr>
                <w:b/>
                <w:color w:val="FFFFFF" w:themeColor="background1"/>
              </w:rPr>
              <w:t>V</w:t>
            </w:r>
            <w:r>
              <w:rPr>
                <w:b/>
                <w:color w:val="FFFFFF" w:themeColor="background1"/>
              </w:rPr>
              <w:t xml:space="preserve"> CICLO</w:t>
            </w:r>
          </w:p>
        </w:tc>
        <w:tc>
          <w:tcPr>
            <w:tcW w:w="3985" w:type="pct"/>
          </w:tcPr>
          <w:p w:rsidR="00DD0264" w:rsidRDefault="00B630BF" w:rsidP="00861552">
            <w:pPr>
              <w:pStyle w:val="Sinespaciado"/>
              <w:spacing w:line="168" w:lineRule="auto"/>
              <w:jc w:val="both"/>
            </w:pPr>
            <w:r w:rsidRPr="00B630BF">
              <w:t>Se comunica oralmente mediante diversos tipos de textos en registr</w:t>
            </w:r>
            <w:r w:rsidR="00425B2E">
              <w:t>os formales e informales. Infie</w:t>
            </w:r>
            <w:r w:rsidRPr="00B630BF">
              <w:t>re el tema e interpreta el propósito comunicativo del interlocutor y reco</w:t>
            </w:r>
            <w:r w:rsidR="00425B2E">
              <w:t>noce información relevan</w:t>
            </w:r>
            <w:r w:rsidRPr="00B630BF">
              <w:t>te. Se expresa adecuando su texto oral a situaciones comunicativas formales e informales usando vocabulario variado. Organiza y desarrolla ideas en torno a un tema relacionándolas mediante el uso de algunos conectores y referentes. Utiliza recursos no verbales y para verbales. Opina sobre un texto justificando su posición. En un intercambio con sus pares expresa sus ideas ampliándolas y vinculándolas a un tema.</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788"/>
        <w:gridCol w:w="4102"/>
        <w:gridCol w:w="2741"/>
        <w:gridCol w:w="3046"/>
        <w:gridCol w:w="3449"/>
      </w:tblGrid>
      <w:tr w:rsidR="00DD430B" w:rsidTr="00DD430B">
        <w:trPr>
          <w:trHeight w:val="64"/>
          <w:tblHeader/>
        </w:trPr>
        <w:tc>
          <w:tcPr>
            <w:tcW w:w="5000" w:type="pct"/>
            <w:gridSpan w:val="5"/>
            <w:tcBorders>
              <w:left w:val="single" w:sz="4" w:space="0" w:color="auto"/>
            </w:tcBorders>
            <w:shd w:val="clear" w:color="auto" w:fill="002060"/>
            <w:vAlign w:val="center"/>
          </w:tcPr>
          <w:p w:rsidR="00DD430B" w:rsidRDefault="00DD430B"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DD430B" w:rsidTr="00356F63">
        <w:trPr>
          <w:trHeight w:val="64"/>
          <w:tblHeader/>
        </w:trPr>
        <w:tc>
          <w:tcPr>
            <w:tcW w:w="591" w:type="pct"/>
            <w:vMerge w:val="restart"/>
            <w:tcBorders>
              <w:left w:val="single" w:sz="4" w:space="0" w:color="auto"/>
            </w:tcBorders>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CAPACIDADES</w:t>
            </w:r>
          </w:p>
        </w:tc>
        <w:tc>
          <w:tcPr>
            <w:tcW w:w="1356"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EN INICIO</w:t>
            </w:r>
          </w:p>
        </w:tc>
        <w:tc>
          <w:tcPr>
            <w:tcW w:w="906"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EN PROCESO</w:t>
            </w:r>
          </w:p>
        </w:tc>
        <w:tc>
          <w:tcPr>
            <w:tcW w:w="1007"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DD430B" w:rsidRPr="00F36AD8" w:rsidRDefault="00DD430B" w:rsidP="00861552">
            <w:pPr>
              <w:pStyle w:val="Sinespaciado"/>
              <w:jc w:val="both"/>
              <w:rPr>
                <w:rFonts w:cs="Arial"/>
                <w:b/>
                <w:color w:val="FFFFFF" w:themeColor="background1"/>
              </w:rPr>
            </w:pPr>
            <w:r>
              <w:rPr>
                <w:rFonts w:cs="Arial"/>
                <w:b/>
                <w:color w:val="FFFFFF" w:themeColor="background1"/>
              </w:rPr>
              <w:t>NIVEL DESTACADO</w:t>
            </w:r>
          </w:p>
        </w:tc>
      </w:tr>
      <w:tr w:rsidR="00DD430B" w:rsidTr="00356F63">
        <w:tc>
          <w:tcPr>
            <w:tcW w:w="591" w:type="pct"/>
            <w:vMerge/>
            <w:tcBorders>
              <w:left w:val="single" w:sz="4" w:space="0" w:color="auto"/>
            </w:tcBorders>
            <w:shd w:val="clear" w:color="auto" w:fill="7030A0"/>
            <w:vAlign w:val="center"/>
          </w:tcPr>
          <w:p w:rsidR="00DD430B" w:rsidRPr="00F02B89" w:rsidRDefault="00DD430B" w:rsidP="00861552">
            <w:pPr>
              <w:pStyle w:val="Sinespaciado"/>
              <w:jc w:val="both"/>
              <w:rPr>
                <w:rFonts w:cs="Arial"/>
                <w:b/>
                <w:color w:val="FFFFFF" w:themeColor="background1"/>
                <w:sz w:val="20"/>
                <w:szCs w:val="20"/>
              </w:rPr>
            </w:pPr>
          </w:p>
        </w:tc>
        <w:tc>
          <w:tcPr>
            <w:tcW w:w="1356" w:type="pct"/>
            <w:shd w:val="clear" w:color="auto" w:fill="002060"/>
            <w:vAlign w:val="center"/>
          </w:tcPr>
          <w:p w:rsidR="00DD430B" w:rsidRPr="000204C8" w:rsidRDefault="005B619B" w:rsidP="00861552">
            <w:pPr>
              <w:jc w:val="both"/>
              <w:rPr>
                <w:rFonts w:ascii="Agency FB" w:hAnsi="Agency FB"/>
                <w:b/>
                <w:color w:val="FFFFFF" w:themeColor="background1"/>
                <w:sz w:val="16"/>
                <w:szCs w:val="16"/>
              </w:rPr>
            </w:pPr>
            <w:r>
              <w:t xml:space="preserve"> </w:t>
            </w:r>
            <w:r w:rsidRPr="005B619B">
              <w:rPr>
                <w:rFonts w:ascii="Agency FB" w:hAnsi="Agency FB"/>
                <w:b/>
                <w:color w:val="FFFFFF" w:themeColor="background1"/>
                <w:sz w:val="16"/>
                <w:szCs w:val="16"/>
              </w:rPr>
              <w:t>Desempeño 6° grado graduado</w:t>
            </w:r>
          </w:p>
        </w:tc>
        <w:tc>
          <w:tcPr>
            <w:tcW w:w="906"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 graduado.</w:t>
            </w:r>
          </w:p>
        </w:tc>
        <w:tc>
          <w:tcPr>
            <w:tcW w:w="1007"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w:t>
            </w:r>
          </w:p>
        </w:tc>
        <w:tc>
          <w:tcPr>
            <w:tcW w:w="1140"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w:t>
            </w:r>
          </w:p>
        </w:tc>
      </w:tr>
      <w:tr w:rsidR="00703B93" w:rsidTr="00703B93">
        <w:tc>
          <w:tcPr>
            <w:tcW w:w="591" w:type="pct"/>
            <w:tcBorders>
              <w:left w:val="single" w:sz="4" w:space="0" w:color="auto"/>
            </w:tcBorders>
          </w:tcPr>
          <w:p w:rsidR="00703B93" w:rsidRPr="00DE12C0" w:rsidRDefault="00703B93" w:rsidP="00861552">
            <w:pPr>
              <w:pStyle w:val="Sinespaciado"/>
              <w:spacing w:line="168" w:lineRule="auto"/>
              <w:jc w:val="both"/>
            </w:pPr>
            <w:r>
              <w:t>Obtiene información del texto oral.</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 del texto que escucha.</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Recupera información explícita de textos orales, tanto de los que usan registro formal como informal, seleccionando datos especí</w:t>
            </w:r>
            <w:r w:rsidRPr="00723694">
              <w:rPr>
                <w:rFonts w:ascii="Calibri" w:hAnsi="Calibri" w:cs="Calibri Light"/>
              </w:rPr>
              <w:softHyphen/>
              <w:t xml:space="preserve">ficos del texto que escucha. </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Recupera información explícita de textos orales, tanto de los que usan registro formal como informal, seleccionando datos especí</w:t>
            </w:r>
            <w:r w:rsidRPr="00723694">
              <w:rPr>
                <w:rFonts w:ascii="Calibri" w:hAnsi="Calibri" w:cs="Calibri Light"/>
              </w:rPr>
              <w:softHyphen/>
              <w:t xml:space="preserve">ficos del texto que escucha. </w:t>
            </w:r>
          </w:p>
        </w:tc>
        <w:tc>
          <w:tcPr>
            <w:tcW w:w="1140" w:type="pct"/>
          </w:tcPr>
          <w:p w:rsidR="00703B93" w:rsidRPr="00905FBD" w:rsidRDefault="00861552" w:rsidP="00861552">
            <w:pPr>
              <w:jc w:val="both"/>
            </w:pPr>
            <w:r w:rsidRPr="00905FBD">
              <w:t>Recupera información explícita de</w:t>
            </w:r>
            <w:r w:rsidR="00905FBD" w:rsidRPr="00905FBD">
              <w:t xml:space="preserve"> </w:t>
            </w:r>
            <w:r w:rsidRPr="00905FBD">
              <w:t>textos orales</w:t>
            </w:r>
            <w:r w:rsidR="00905FBD" w:rsidRPr="00905FBD">
              <w:t xml:space="preserve"> </w:t>
            </w:r>
            <w:r w:rsidRPr="00905FBD">
              <w:t>tanto de</w:t>
            </w:r>
            <w:r w:rsidR="00905FBD" w:rsidRPr="00905FBD">
              <w:t xml:space="preserve"> </w:t>
            </w:r>
            <w:r w:rsidRPr="00905FBD">
              <w:t>los que usan registro formal como informal</w:t>
            </w:r>
            <w:r w:rsidR="00905FBD" w:rsidRPr="00905FBD">
              <w:t>, seleccionando datos específicos del texto que escucha. Integra  información dicha por distintos interlocutores.</w:t>
            </w:r>
          </w:p>
        </w:tc>
      </w:tr>
      <w:tr w:rsidR="00703B93" w:rsidTr="00703B93">
        <w:tc>
          <w:tcPr>
            <w:tcW w:w="591" w:type="pct"/>
            <w:vMerge w:val="restart"/>
            <w:tcBorders>
              <w:left w:val="single" w:sz="4" w:space="0" w:color="auto"/>
            </w:tcBorders>
          </w:tcPr>
          <w:p w:rsidR="00703B93" w:rsidRPr="00DE12C0" w:rsidRDefault="00703B93" w:rsidP="00861552">
            <w:pPr>
              <w:pStyle w:val="Sinespaciado"/>
              <w:spacing w:line="168" w:lineRule="auto"/>
              <w:jc w:val="both"/>
            </w:pPr>
            <w:r>
              <w:t>Infiere e interpreta información del texto oral.</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 xml:space="preserve">Deduce relaciones lógicas entre las ideas, como las secuencias temporales, las relaciones de semejanza y diferencia y de causa-efecto, apoyándose en recursos no verbales y </w:t>
            </w:r>
            <w:r w:rsidR="00861552" w:rsidRPr="00723694">
              <w:rPr>
                <w:rFonts w:ascii="Calibri" w:eastAsia="Calibri" w:hAnsi="Calibri" w:cs="Calibri"/>
              </w:rPr>
              <w:t>para verbales</w:t>
            </w:r>
            <w:r w:rsidRPr="00723694">
              <w:rPr>
                <w:rFonts w:ascii="Calibri" w:eastAsia="Calibri" w:hAnsi="Calibri" w:cs="Calibri"/>
              </w:rPr>
              <w:t xml:space="preserve"> (volumen y tono).</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w:t>
            </w:r>
            <w:r w:rsidR="00861552" w:rsidRPr="00723694">
              <w:rPr>
                <w:rFonts w:ascii="Calibri" w:hAnsi="Calibri" w:cs="Calibri Light"/>
              </w:rPr>
              <w:t>para verbales</w:t>
            </w:r>
            <w:r w:rsidRPr="00723694">
              <w:rPr>
                <w:rFonts w:ascii="Calibri" w:hAnsi="Calibri" w:cs="Calibri Light"/>
              </w:rPr>
              <w:t xml:space="preserve"> (volumen y tono). </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w:t>
            </w:r>
            <w:r w:rsidR="00861552" w:rsidRPr="00723694">
              <w:rPr>
                <w:rFonts w:ascii="Calibri" w:hAnsi="Calibri" w:cs="Calibri Light"/>
              </w:rPr>
              <w:t>para verbales</w:t>
            </w:r>
            <w:r w:rsidRPr="00723694">
              <w:rPr>
                <w:rFonts w:ascii="Calibri" w:hAnsi="Calibri" w:cs="Calibri Light"/>
              </w:rPr>
              <w:t xml:space="preserve"> (volumen y tono). </w:t>
            </w:r>
          </w:p>
        </w:tc>
        <w:tc>
          <w:tcPr>
            <w:tcW w:w="1140" w:type="pct"/>
          </w:tcPr>
          <w:p w:rsidR="00703B93" w:rsidRPr="00DE12C0" w:rsidRDefault="00905FBD" w:rsidP="00861552">
            <w:pPr>
              <w:pStyle w:val="Sinespaciado"/>
              <w:spacing w:line="168" w:lineRule="auto"/>
              <w:jc w:val="both"/>
            </w:pPr>
            <w:r w:rsidRPr="00905FBD">
              <w:t>Deduce  relaciones  lógicas  entre  las  ideas  del texto oral, como las secuencias temporales, y las relaciones de semejanza y diferencia y de causa-efecto.</w:t>
            </w:r>
          </w:p>
        </w:tc>
      </w:tr>
      <w:tr w:rsidR="00703B93" w:rsidTr="00703B93">
        <w:tc>
          <w:tcPr>
            <w:tcW w:w="591" w:type="pct"/>
            <w:vMerge/>
            <w:tcBorders>
              <w:left w:val="single" w:sz="4" w:space="0" w:color="auto"/>
            </w:tcBorders>
          </w:tcPr>
          <w:p w:rsidR="00703B93" w:rsidRDefault="00703B93" w:rsidP="00861552">
            <w:pPr>
              <w:pStyle w:val="Sinespaciado"/>
              <w:spacing w:line="168" w:lineRule="auto"/>
              <w:jc w:val="both"/>
            </w:pP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 a partir de información explícita en el texto oral.</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 par</w:t>
            </w:r>
            <w:r w:rsidRPr="00723694">
              <w:rPr>
                <w:rFonts w:ascii="Calibri" w:hAnsi="Calibri" w:cs="Calibri Light"/>
              </w:rPr>
              <w:softHyphen/>
              <w:t xml:space="preserve">tir de información explícita en el texto oral. </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así como el significado de las palabras, a par</w:t>
            </w:r>
            <w:r w:rsidRPr="00723694">
              <w:rPr>
                <w:rFonts w:ascii="Calibri" w:hAnsi="Calibri" w:cs="Calibri Light"/>
              </w:rPr>
              <w:softHyphen/>
              <w:t xml:space="preserve">tir de información explícita en el texto oral. </w:t>
            </w:r>
          </w:p>
        </w:tc>
        <w:tc>
          <w:tcPr>
            <w:tcW w:w="1140" w:type="pct"/>
          </w:tcPr>
          <w:p w:rsidR="00703B93" w:rsidRDefault="00905FBD" w:rsidP="00861552">
            <w:pPr>
              <w:pStyle w:val="Sinespaciado"/>
              <w:spacing w:line="168" w:lineRule="auto"/>
              <w:jc w:val="both"/>
            </w:pPr>
            <w:r w:rsidRPr="00905FBD">
              <w:t>Señala     las     características     implícitas     de    personas, personajes, animales, objetos, lugares, así como el significado   de   las   palabras   a    partir   de   información explícita en el texto oral.</w:t>
            </w:r>
          </w:p>
        </w:tc>
      </w:tr>
      <w:tr w:rsidR="00703B93" w:rsidTr="00703B93">
        <w:tc>
          <w:tcPr>
            <w:tcW w:w="591" w:type="pct"/>
            <w:vMerge/>
            <w:tcBorders>
              <w:left w:val="single" w:sz="4" w:space="0" w:color="auto"/>
            </w:tcBorders>
          </w:tcPr>
          <w:p w:rsidR="00703B93" w:rsidRDefault="00703B93" w:rsidP="00861552">
            <w:pPr>
              <w:pStyle w:val="Sinespaciado"/>
              <w:spacing w:line="168" w:lineRule="auto"/>
              <w:jc w:val="both"/>
            </w:pP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 y distingue lo relevante de lo complementario.</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Explica el tema y propósito comunicativo del texto oral a partir de su contexto sociocultural y distingue lo relevante de lo complementario.</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Explica el tema y propósito comunicativo del texto oral a partir de su contexto sociocultural y distingue lo relevante de lo complementario.</w:t>
            </w:r>
          </w:p>
        </w:tc>
        <w:tc>
          <w:tcPr>
            <w:tcW w:w="1140" w:type="pct"/>
          </w:tcPr>
          <w:p w:rsidR="00703B93" w:rsidRDefault="00905FBD" w:rsidP="00861552">
            <w:pPr>
              <w:pStyle w:val="Sinespaciado"/>
              <w:spacing w:line="168" w:lineRule="auto"/>
              <w:jc w:val="both"/>
            </w:pPr>
            <w:r w:rsidRPr="00905FBD">
              <w:t>Explica  el  tema  y propósito  comunicativo  del texto  oral  a partir   de   su   contexto   sociocultural   distinguiendo   lo relevante de lo complementario.</w:t>
            </w:r>
          </w:p>
        </w:tc>
      </w:tr>
      <w:tr w:rsidR="00703B93" w:rsidTr="00703B93">
        <w:tc>
          <w:tcPr>
            <w:tcW w:w="591" w:type="pct"/>
            <w:tcBorders>
              <w:left w:val="single" w:sz="4" w:space="0" w:color="auto"/>
              <w:bottom w:val="single" w:sz="4" w:space="0" w:color="auto"/>
            </w:tcBorders>
          </w:tcPr>
          <w:p w:rsidR="00703B93" w:rsidRPr="00DE12C0" w:rsidRDefault="00703B93" w:rsidP="00861552">
            <w:pPr>
              <w:pStyle w:val="Sinespaciado"/>
              <w:spacing w:line="168" w:lineRule="auto"/>
              <w:jc w:val="both"/>
            </w:pPr>
            <w:r>
              <w:t>Adecúa, organiza y desarrolla las ideas de forma coherente y cohesionada.</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e informal, para adecuarse a la situación comunicativa.</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Adecúa el texto oral a la situación comunica</w:t>
            </w:r>
            <w:r w:rsidRPr="00723694">
              <w:rPr>
                <w:rFonts w:ascii="Calibri" w:hAnsi="Calibri" w:cs="Calibri Light"/>
              </w:rPr>
              <w:softHyphen/>
              <w:t>tiva considerando el propósito co</w:t>
            </w:r>
            <w:r w:rsidR="00E84663">
              <w:rPr>
                <w:rFonts w:ascii="Calibri" w:hAnsi="Calibri" w:cs="Calibri Light"/>
              </w:rPr>
              <w:t>municativo y sus destinatarios. P</w:t>
            </w:r>
            <w:r w:rsidRPr="00723694">
              <w:rPr>
                <w:rFonts w:ascii="Calibri" w:hAnsi="Calibri" w:cs="Calibri Light"/>
              </w:rPr>
              <w:t>ara adecuars</w:t>
            </w:r>
            <w:r>
              <w:rPr>
                <w:rFonts w:ascii="Calibri" w:hAnsi="Calibri" w:cs="Calibri Light"/>
              </w:rPr>
              <w:t xml:space="preserve">e a la situación comunicativa. </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Adecúa el texto oral a la situación comunica</w:t>
            </w:r>
            <w:r w:rsidRPr="00723694">
              <w:rPr>
                <w:rFonts w:ascii="Calibri" w:hAnsi="Calibri" w:cs="Calibri Light"/>
              </w:rPr>
              <w:softHyphen/>
              <w:t>tiva considerando el propósito comunicativo y sus destinatarios. Distingue y elige entre el registro formal e informal, para adecuars</w:t>
            </w:r>
            <w:r>
              <w:rPr>
                <w:rFonts w:ascii="Calibri" w:hAnsi="Calibri" w:cs="Calibri Light"/>
              </w:rPr>
              <w:t xml:space="preserve">e a la situación comunicativa. </w:t>
            </w:r>
          </w:p>
        </w:tc>
        <w:tc>
          <w:tcPr>
            <w:tcW w:w="1140" w:type="pct"/>
          </w:tcPr>
          <w:p w:rsidR="00703B93" w:rsidRPr="00DE12C0" w:rsidRDefault="00905FBD" w:rsidP="00861552">
            <w:pPr>
              <w:pStyle w:val="Sinespaciado"/>
              <w:spacing w:line="168" w:lineRule="auto"/>
              <w:jc w:val="both"/>
            </w:pPr>
            <w:r w:rsidRPr="00905FBD">
              <w:t xml:space="preserve">Adecúa    el   texto    oral   a     la    situación    comunicativa considerando </w:t>
            </w:r>
            <w:r w:rsidR="00861552" w:rsidRPr="00905FBD">
              <w:t>a sus</w:t>
            </w:r>
            <w:r w:rsidRPr="00905FBD">
              <w:t xml:space="preserve"> interlocutores y el propósito.  Usa  un registro formal o informal de acuerdo con la situación</w:t>
            </w:r>
          </w:p>
        </w:tc>
      </w:tr>
      <w:tr w:rsidR="00703B93" w:rsidTr="00703B93">
        <w:tc>
          <w:tcPr>
            <w:tcW w:w="591" w:type="pct"/>
            <w:tcBorders>
              <w:left w:val="single" w:sz="4" w:space="0" w:color="auto"/>
              <w:bottom w:val="single" w:sz="4" w:space="0" w:color="auto"/>
            </w:tcBorders>
          </w:tcPr>
          <w:p w:rsidR="00703B93" w:rsidRPr="00DE12C0" w:rsidRDefault="00703B93" w:rsidP="00861552">
            <w:pPr>
              <w:pStyle w:val="Sinespaciado"/>
              <w:spacing w:line="168" w:lineRule="auto"/>
              <w:jc w:val="both"/>
            </w:pPr>
            <w:r>
              <w:t>Utiliza recursos no verbales y para verbales de forma estratégica.</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 xml:space="preserve">Emplea estratégicamente recursos no verbales (gestos y movimientos corporales) y </w:t>
            </w:r>
            <w:r w:rsidR="00861552" w:rsidRPr="00723694">
              <w:rPr>
                <w:rFonts w:ascii="Calibri" w:eastAsia="Calibri" w:hAnsi="Calibri" w:cs="Calibri"/>
              </w:rPr>
              <w:t>para verbales</w:t>
            </w:r>
            <w:r w:rsidRPr="00723694">
              <w:rPr>
                <w:rFonts w:ascii="Calibri" w:eastAsia="Calibri" w:hAnsi="Calibri" w:cs="Calibri"/>
              </w:rPr>
              <w:t xml:space="preserve"> (entonación) para enfatizar información.</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 xml:space="preserve">Emplea estratégicamente recursos no verbales (gestos y movimientos corporales) y </w:t>
            </w:r>
            <w:r w:rsidR="00861552" w:rsidRPr="00723694">
              <w:rPr>
                <w:rFonts w:ascii="Calibri" w:hAnsi="Calibri" w:cs="Calibri Light"/>
              </w:rPr>
              <w:t>para verbales</w:t>
            </w:r>
            <w:r w:rsidRPr="00723694">
              <w:rPr>
                <w:rFonts w:ascii="Calibri" w:hAnsi="Calibri" w:cs="Calibri Light"/>
              </w:rPr>
              <w:t xml:space="preserve"> (entonación) para enfatizar información. </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 xml:space="preserve">Emplea estratégicamente recursos no verbales (gestos y movimientos corporales) y </w:t>
            </w:r>
            <w:r w:rsidR="00861552" w:rsidRPr="00723694">
              <w:rPr>
                <w:rFonts w:ascii="Calibri" w:hAnsi="Calibri" w:cs="Calibri Light"/>
              </w:rPr>
              <w:t>para verbales</w:t>
            </w:r>
            <w:r w:rsidRPr="00723694">
              <w:rPr>
                <w:rFonts w:ascii="Calibri" w:hAnsi="Calibri" w:cs="Calibri Light"/>
              </w:rPr>
              <w:t xml:space="preserve"> (entonación) para enfatizar información. </w:t>
            </w:r>
          </w:p>
        </w:tc>
        <w:tc>
          <w:tcPr>
            <w:tcW w:w="1140" w:type="pct"/>
          </w:tcPr>
          <w:p w:rsidR="00703B93" w:rsidRPr="00DE12C0" w:rsidRDefault="00905FBD" w:rsidP="00861552">
            <w:pPr>
              <w:pStyle w:val="Sinespaciado"/>
              <w:spacing w:line="168" w:lineRule="auto"/>
              <w:jc w:val="both"/>
            </w:pPr>
            <w:r w:rsidRPr="00905FBD">
              <w:t>Expresa ideas en torno  a  un tema y se mantiene en este.</w:t>
            </w:r>
          </w:p>
        </w:tc>
      </w:tr>
      <w:tr w:rsidR="00703B93" w:rsidTr="00703B93">
        <w:tc>
          <w:tcPr>
            <w:tcW w:w="591" w:type="pct"/>
            <w:tcBorders>
              <w:left w:val="single" w:sz="4" w:space="0" w:color="auto"/>
              <w:bottom w:val="single" w:sz="4" w:space="0" w:color="auto"/>
            </w:tcBorders>
          </w:tcPr>
          <w:p w:rsidR="00703B93" w:rsidRPr="00DE12C0" w:rsidRDefault="00703B93" w:rsidP="00861552">
            <w:pPr>
              <w:pStyle w:val="Sinespaciado"/>
              <w:spacing w:line="168" w:lineRule="auto"/>
              <w:jc w:val="both"/>
            </w:pPr>
            <w:r>
              <w:t>Interactúa estratégicamente con distintos interlocutores.</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 de acuerdo a las normas de cortesía local.</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Participa en situaciones comunicativas de su contexto más próximo, como institución educa</w:t>
            </w:r>
            <w:r w:rsidRPr="00723694">
              <w:rPr>
                <w:rFonts w:ascii="Calibri" w:hAnsi="Calibri" w:cs="Calibri Light"/>
              </w:rPr>
              <w:softHyphen/>
              <w:t>tiva o comunidad, respeta los turnos de la conversa</w:t>
            </w:r>
            <w:r w:rsidRPr="00723694">
              <w:rPr>
                <w:rFonts w:ascii="Calibri" w:hAnsi="Calibri" w:cs="Calibri Light"/>
              </w:rPr>
              <w:softHyphen/>
              <w:t>ción de acuerdo a las normas de cortesía local.</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hAnsi="Calibri" w:cs="Calibri Light"/>
              </w:rPr>
            </w:pPr>
            <w:r w:rsidRPr="00723694">
              <w:rPr>
                <w:rFonts w:ascii="Calibri" w:hAnsi="Calibri" w:cs="Calibri Light"/>
              </w:rPr>
              <w:t>Participa en situaciones comunicativas de su contexto más próximo, como institución educa</w:t>
            </w:r>
            <w:r w:rsidRPr="00723694">
              <w:rPr>
                <w:rFonts w:ascii="Calibri" w:hAnsi="Calibri" w:cs="Calibri Light"/>
              </w:rPr>
              <w:softHyphen/>
              <w:t>tiva o comunidad, agregando información opor</w:t>
            </w:r>
            <w:r w:rsidRPr="00723694">
              <w:rPr>
                <w:rFonts w:ascii="Calibri" w:hAnsi="Calibri" w:cs="Calibri Light"/>
              </w:rPr>
              <w:softHyphen/>
              <w:t>tuna al tema; respeta los turnos de la conversa</w:t>
            </w:r>
            <w:r w:rsidRPr="00723694">
              <w:rPr>
                <w:rFonts w:ascii="Calibri" w:hAnsi="Calibri" w:cs="Calibri Light"/>
              </w:rPr>
              <w:softHyphen/>
              <w:t>ción de acuerdo a las normas de cortesía local.</w:t>
            </w:r>
          </w:p>
        </w:tc>
        <w:tc>
          <w:tcPr>
            <w:tcW w:w="1140" w:type="pct"/>
          </w:tcPr>
          <w:p w:rsidR="00703B93" w:rsidRPr="00DE12C0" w:rsidRDefault="00905FBD" w:rsidP="00861552">
            <w:pPr>
              <w:pStyle w:val="Sinespaciado"/>
              <w:spacing w:line="168" w:lineRule="auto"/>
              <w:jc w:val="both"/>
            </w:pPr>
            <w:r w:rsidRPr="00905FBD">
              <w:t>Ordena    las   ideas   relacionándolas    mediante   diversos recursos cohesivos, como conectores, referentes, entre otros.</w:t>
            </w:r>
          </w:p>
        </w:tc>
      </w:tr>
      <w:tr w:rsidR="00703B93" w:rsidTr="00703B93">
        <w:tc>
          <w:tcPr>
            <w:tcW w:w="591" w:type="pct"/>
            <w:vMerge w:val="restart"/>
            <w:tcBorders>
              <w:left w:val="single" w:sz="4" w:space="0" w:color="auto"/>
            </w:tcBorders>
          </w:tcPr>
          <w:p w:rsidR="00703B93" w:rsidRDefault="00703B93" w:rsidP="00861552">
            <w:pPr>
              <w:pStyle w:val="Sinespaciado"/>
              <w:spacing w:line="168" w:lineRule="auto"/>
              <w:jc w:val="both"/>
            </w:pPr>
            <w:r>
              <w:t>Reflexiona y evalúa la forma, el contenido y contexto del texto oral.</w:t>
            </w: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 a partir de su experiencia y contextos socioculturales.</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Opina sobre ideas, hechos, personas, perso</w:t>
            </w:r>
            <w:r w:rsidRPr="00723694">
              <w:rPr>
                <w:rFonts w:ascii="Calibri" w:hAnsi="Calibri" w:cs="Calibri Light"/>
              </w:rPr>
              <w:softHyphen/>
              <w:t>najes, temas, ideas principales, así como el propósito comunicativo, a partir de su expe</w:t>
            </w:r>
            <w:r w:rsidRPr="00723694">
              <w:rPr>
                <w:rFonts w:ascii="Calibri" w:hAnsi="Calibri" w:cs="Calibri Light"/>
              </w:rPr>
              <w:softHyphen/>
              <w:t>riencia y contextos socioculturales.</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Opina sobre ideas, hechos, personas, perso</w:t>
            </w:r>
            <w:r w:rsidRPr="00723694">
              <w:rPr>
                <w:rFonts w:ascii="Calibri" w:hAnsi="Calibri" w:cs="Calibri Light"/>
              </w:rPr>
              <w:softHyphen/>
              <w:t>najes, temas, ideas principales, así como el propósito comunicativo, a partir de su expe</w:t>
            </w:r>
            <w:r w:rsidRPr="00723694">
              <w:rPr>
                <w:rFonts w:ascii="Calibri" w:hAnsi="Calibri" w:cs="Calibri Light"/>
              </w:rPr>
              <w:softHyphen/>
              <w:t>riencia y contextos socioculturales.</w:t>
            </w:r>
          </w:p>
        </w:tc>
        <w:tc>
          <w:tcPr>
            <w:tcW w:w="1140" w:type="pct"/>
          </w:tcPr>
          <w:p w:rsidR="00703B93" w:rsidRPr="00DE12C0" w:rsidRDefault="00905FBD" w:rsidP="00861552">
            <w:pPr>
              <w:pStyle w:val="Sinespaciado"/>
              <w:spacing w:line="168" w:lineRule="auto"/>
              <w:jc w:val="both"/>
            </w:pPr>
            <w:r w:rsidRPr="00905FBD">
              <w:t>Opina sobre  el contenido,  el propósito  comunicativo  del texto oral y  las  intenciones  de los  interlocutores  a  partir de su  experiencia  y  los contextos socioculturales  de los interlocutores.</w:t>
            </w:r>
          </w:p>
        </w:tc>
      </w:tr>
      <w:tr w:rsidR="00703B93" w:rsidTr="00703B93">
        <w:tc>
          <w:tcPr>
            <w:tcW w:w="591" w:type="pct"/>
            <w:vMerge/>
            <w:tcBorders>
              <w:left w:val="single" w:sz="4" w:space="0" w:color="auto"/>
              <w:bottom w:val="single" w:sz="4" w:space="0" w:color="auto"/>
            </w:tcBorders>
          </w:tcPr>
          <w:p w:rsidR="00703B93" w:rsidRDefault="00703B93" w:rsidP="00861552">
            <w:pPr>
              <w:pStyle w:val="Sinespaciado"/>
              <w:spacing w:line="168" w:lineRule="auto"/>
              <w:jc w:val="both"/>
            </w:pPr>
          </w:p>
        </w:tc>
        <w:tc>
          <w:tcPr>
            <w:tcW w:w="1356" w:type="pct"/>
            <w:tcBorders>
              <w:top w:val="single" w:sz="4" w:space="0" w:color="000000"/>
              <w:left w:val="single" w:sz="4" w:space="0" w:color="000000"/>
              <w:bottom w:val="single" w:sz="4" w:space="0" w:color="000000"/>
              <w:right w:val="single" w:sz="4" w:space="0" w:color="auto"/>
            </w:tcBorders>
          </w:tcPr>
          <w:p w:rsidR="00703B93" w:rsidRPr="00723694" w:rsidRDefault="00703B93" w:rsidP="00861552">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906"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Justifica su posición sobre lo que dice el tex</w:t>
            </w:r>
            <w:r w:rsidRPr="00723694">
              <w:rPr>
                <w:rFonts w:ascii="Calibri" w:hAnsi="Calibri" w:cs="Calibri Light"/>
              </w:rPr>
              <w:softHyphen/>
              <w:t>to considerando su experiencia y los contex</w:t>
            </w:r>
            <w:r w:rsidRPr="00723694">
              <w:rPr>
                <w:rFonts w:ascii="Calibri" w:hAnsi="Calibri" w:cs="Calibri Light"/>
              </w:rPr>
              <w:softHyphen/>
              <w:t>tos socioculturales en que se desenvuelve.</w:t>
            </w:r>
          </w:p>
        </w:tc>
        <w:tc>
          <w:tcPr>
            <w:tcW w:w="1007" w:type="pct"/>
            <w:tcBorders>
              <w:top w:val="single" w:sz="4" w:space="0" w:color="000000"/>
              <w:left w:val="single" w:sz="4" w:space="0" w:color="auto"/>
              <w:bottom w:val="single" w:sz="4" w:space="0" w:color="000000"/>
              <w:right w:val="single" w:sz="4" w:space="0" w:color="000000"/>
            </w:tcBorders>
          </w:tcPr>
          <w:p w:rsidR="00703B93" w:rsidRPr="00723694" w:rsidRDefault="00703B93" w:rsidP="00861552">
            <w:pPr>
              <w:spacing w:line="168" w:lineRule="auto"/>
              <w:jc w:val="both"/>
              <w:rPr>
                <w:rFonts w:ascii="Calibri" w:eastAsia="Calibri" w:hAnsi="Calibri" w:cs="Calibri"/>
              </w:rPr>
            </w:pPr>
            <w:r w:rsidRPr="00723694">
              <w:rPr>
                <w:rFonts w:ascii="Calibri" w:hAnsi="Calibri" w:cs="Calibri Light"/>
              </w:rPr>
              <w:t>Justifica su posición sobre lo que dice el tex</w:t>
            </w:r>
            <w:r w:rsidRPr="00723694">
              <w:rPr>
                <w:rFonts w:ascii="Calibri" w:hAnsi="Calibri" w:cs="Calibri Light"/>
              </w:rPr>
              <w:softHyphen/>
              <w:t>to considerando su experiencia y los contex</w:t>
            </w:r>
            <w:r w:rsidRPr="00723694">
              <w:rPr>
                <w:rFonts w:ascii="Calibri" w:hAnsi="Calibri" w:cs="Calibri Light"/>
              </w:rPr>
              <w:softHyphen/>
              <w:t>tos socioculturales en que se desenvuelve.</w:t>
            </w:r>
          </w:p>
        </w:tc>
        <w:tc>
          <w:tcPr>
            <w:tcW w:w="1140" w:type="pct"/>
          </w:tcPr>
          <w:p w:rsidR="00703B93" w:rsidRDefault="00861552" w:rsidP="004644D5">
            <w:pPr>
              <w:pStyle w:val="Sinespaciado"/>
              <w:spacing w:line="168" w:lineRule="auto"/>
              <w:jc w:val="both"/>
            </w:pPr>
            <w:r>
              <w:t>Justifica su posición sobre lo que</w:t>
            </w:r>
            <w:r w:rsidR="00905FBD">
              <w:t xml:space="preserve"> escucha, su experiencia</w:t>
            </w:r>
            <w:r w:rsidR="004644D5">
              <w:t xml:space="preserve"> </w:t>
            </w:r>
            <w:r w:rsidR="00905FBD">
              <w:t>y los contextos socioculturales en que se desenvuelve.</w:t>
            </w:r>
          </w:p>
        </w:tc>
      </w:tr>
    </w:tbl>
    <w:p w:rsidR="00DD430B" w:rsidRPr="00DD430B" w:rsidRDefault="00DD430B" w:rsidP="00861552">
      <w:pPr>
        <w:spacing w:after="0" w:line="240" w:lineRule="auto"/>
        <w:jc w:val="both"/>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DD430B"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CONCLUSIONES DESCRIPTIVAS</w:t>
            </w:r>
          </w:p>
        </w:tc>
      </w:tr>
      <w:tr w:rsidR="001150B9" w:rsidRPr="00DD430B"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DD430B"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III TRIMESTRE</w:t>
            </w: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bl>
    <w:p w:rsidR="00DD430B" w:rsidRPr="00DD430B" w:rsidRDefault="00DD430B" w:rsidP="00861552">
      <w:pPr>
        <w:spacing w:line="256" w:lineRule="auto"/>
        <w:jc w:val="both"/>
        <w:rPr>
          <w:rFonts w:ascii="Calibri" w:eastAsia="Calibri" w:hAnsi="Calibri" w:cs="Times New Roman"/>
        </w:rPr>
      </w:pPr>
      <w:r w:rsidRPr="00DD430B">
        <w:rPr>
          <w:rFonts w:ascii="Calibri" w:eastAsia="Calibri" w:hAnsi="Calibri" w:cs="Times New Roman"/>
        </w:rPr>
        <w:br w:type="page"/>
      </w:r>
    </w:p>
    <w:p w:rsidR="00705B29" w:rsidRPr="00754CC9" w:rsidRDefault="00705B29" w:rsidP="00861552">
      <w:pPr>
        <w:pStyle w:val="Sinespaciado"/>
        <w:numPr>
          <w:ilvl w:val="1"/>
          <w:numId w:val="1"/>
        </w:numPr>
        <w:jc w:val="both"/>
        <w:outlineLvl w:val="1"/>
        <w:rPr>
          <w:sz w:val="16"/>
          <w:szCs w:val="16"/>
        </w:rPr>
      </w:pPr>
      <w:bookmarkStart w:id="23" w:name="_Toc36559394"/>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861552">
            <w:pPr>
              <w:pStyle w:val="Sinespaciado"/>
              <w:spacing w:line="168" w:lineRule="auto"/>
              <w:jc w:val="both"/>
            </w:pPr>
            <w:r w:rsidRPr="00DE12C0">
              <w:t xml:space="preserve">ESTANDAR </w:t>
            </w:r>
            <w:r w:rsidR="005B619B">
              <w:t xml:space="preserve">V </w:t>
            </w:r>
            <w:r w:rsidRPr="00DE12C0">
              <w:t xml:space="preserve"> CICLO</w:t>
            </w:r>
          </w:p>
        </w:tc>
        <w:tc>
          <w:tcPr>
            <w:tcW w:w="3782" w:type="pct"/>
          </w:tcPr>
          <w:p w:rsidR="00705B29" w:rsidRDefault="00B630BF" w:rsidP="00861552">
            <w:pPr>
              <w:pStyle w:val="Sinespaciado"/>
              <w:spacing w:line="168" w:lineRule="auto"/>
              <w:jc w:val="both"/>
            </w:pPr>
            <w:r w:rsidRPr="00B630BF">
              <w:t>Lee diversos tipos de textos con algunos elementos complejos que presentan vocabulario variado. Relaciona información ubicada en distintas partes del texto, infiere el propósito comunicativo, el tema central y las ideas principales. Interpreta integrando información explícita e implícita para construir el sentido de un texto relacionándolo con su contexto sociocultural. Reconoce la utilidad de elementos formales. Opina sobre sucesos e ideas del texto justificando su posición.</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697"/>
        <w:gridCol w:w="3119"/>
        <w:gridCol w:w="3500"/>
        <w:gridCol w:w="3204"/>
        <w:gridCol w:w="3606"/>
      </w:tblGrid>
      <w:tr w:rsidR="00DD430B" w:rsidTr="00DD430B">
        <w:trPr>
          <w:trHeight w:val="64"/>
          <w:tblHeader/>
        </w:trPr>
        <w:tc>
          <w:tcPr>
            <w:tcW w:w="5000" w:type="pct"/>
            <w:gridSpan w:val="5"/>
            <w:tcBorders>
              <w:left w:val="single" w:sz="4" w:space="0" w:color="auto"/>
            </w:tcBorders>
            <w:shd w:val="clear" w:color="auto" w:fill="002060"/>
            <w:vAlign w:val="center"/>
          </w:tcPr>
          <w:p w:rsidR="00DD430B" w:rsidRDefault="00DD430B" w:rsidP="008D5C0B">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DD430B" w:rsidTr="00356F63">
        <w:trPr>
          <w:trHeight w:val="64"/>
          <w:tblHeader/>
        </w:trPr>
        <w:tc>
          <w:tcPr>
            <w:tcW w:w="561" w:type="pct"/>
            <w:vMerge w:val="restart"/>
            <w:tcBorders>
              <w:left w:val="single" w:sz="4" w:space="0" w:color="auto"/>
            </w:tcBorders>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CAPACIDADES</w:t>
            </w:r>
          </w:p>
        </w:tc>
        <w:tc>
          <w:tcPr>
            <w:tcW w:w="1031"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EN INICIO</w:t>
            </w:r>
          </w:p>
        </w:tc>
        <w:tc>
          <w:tcPr>
            <w:tcW w:w="1157"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EN PROCESO</w:t>
            </w:r>
          </w:p>
        </w:tc>
        <w:tc>
          <w:tcPr>
            <w:tcW w:w="1059" w:type="pct"/>
            <w:shd w:val="clear" w:color="auto" w:fill="002060"/>
            <w:vAlign w:val="center"/>
          </w:tcPr>
          <w:p w:rsidR="00DD430B" w:rsidRPr="00F36AD8" w:rsidRDefault="00DD430B" w:rsidP="00861552">
            <w:pPr>
              <w:pStyle w:val="Sinespaciado"/>
              <w:jc w:val="both"/>
              <w:rPr>
                <w:rFonts w:cs="Arial"/>
                <w:b/>
                <w:color w:val="FFFFFF" w:themeColor="background1"/>
              </w:rPr>
            </w:pPr>
            <w:r w:rsidRPr="00F36AD8">
              <w:rPr>
                <w:rFonts w:cs="Arial"/>
                <w:b/>
                <w:color w:val="FFFFFF" w:themeColor="background1"/>
              </w:rPr>
              <w:t>NIVEL ESPERADO</w:t>
            </w:r>
          </w:p>
        </w:tc>
        <w:tc>
          <w:tcPr>
            <w:tcW w:w="1192" w:type="pct"/>
            <w:shd w:val="clear" w:color="auto" w:fill="002060"/>
          </w:tcPr>
          <w:p w:rsidR="00DD430B" w:rsidRPr="00F36AD8" w:rsidRDefault="00DD430B" w:rsidP="00861552">
            <w:pPr>
              <w:pStyle w:val="Sinespaciado"/>
              <w:jc w:val="both"/>
              <w:rPr>
                <w:rFonts w:cs="Arial"/>
                <w:b/>
                <w:color w:val="FFFFFF" w:themeColor="background1"/>
              </w:rPr>
            </w:pPr>
            <w:r>
              <w:rPr>
                <w:rFonts w:cs="Arial"/>
                <w:b/>
                <w:color w:val="FFFFFF" w:themeColor="background1"/>
              </w:rPr>
              <w:t>NIVEL DESTACADO</w:t>
            </w:r>
          </w:p>
        </w:tc>
      </w:tr>
      <w:tr w:rsidR="00DD430B" w:rsidTr="00356F63">
        <w:tc>
          <w:tcPr>
            <w:tcW w:w="561" w:type="pct"/>
            <w:vMerge/>
            <w:tcBorders>
              <w:left w:val="single" w:sz="4" w:space="0" w:color="auto"/>
            </w:tcBorders>
            <w:shd w:val="clear" w:color="auto" w:fill="7030A0"/>
            <w:vAlign w:val="center"/>
          </w:tcPr>
          <w:p w:rsidR="00DD430B" w:rsidRPr="00F02B89" w:rsidRDefault="00DD430B" w:rsidP="00861552">
            <w:pPr>
              <w:pStyle w:val="Sinespaciado"/>
              <w:jc w:val="both"/>
              <w:rPr>
                <w:rFonts w:cs="Arial"/>
                <w:b/>
                <w:color w:val="FFFFFF" w:themeColor="background1"/>
                <w:sz w:val="20"/>
                <w:szCs w:val="20"/>
              </w:rPr>
            </w:pPr>
          </w:p>
        </w:tc>
        <w:tc>
          <w:tcPr>
            <w:tcW w:w="1031" w:type="pct"/>
            <w:shd w:val="clear" w:color="auto" w:fill="002060"/>
            <w:vAlign w:val="center"/>
          </w:tcPr>
          <w:p w:rsidR="00DD430B" w:rsidRPr="000204C8" w:rsidRDefault="005B619B" w:rsidP="00861552">
            <w:pPr>
              <w:jc w:val="both"/>
              <w:rPr>
                <w:rFonts w:ascii="Agency FB" w:hAnsi="Agency FB"/>
                <w:b/>
                <w:color w:val="FFFFFF" w:themeColor="background1"/>
                <w:sz w:val="16"/>
                <w:szCs w:val="16"/>
              </w:rPr>
            </w:pPr>
            <w:r>
              <w:t xml:space="preserve"> </w:t>
            </w:r>
            <w:r w:rsidR="00356F63">
              <w:rPr>
                <w:rFonts w:ascii="Agency FB" w:hAnsi="Agency FB"/>
                <w:b/>
                <w:color w:val="FFFFFF" w:themeColor="background1"/>
                <w:sz w:val="16"/>
                <w:szCs w:val="16"/>
              </w:rPr>
              <w:t>Desempeño 5</w:t>
            </w:r>
            <w:r w:rsidRPr="005B619B">
              <w:rPr>
                <w:rFonts w:ascii="Agency FB" w:hAnsi="Agency FB"/>
                <w:b/>
                <w:color w:val="FFFFFF" w:themeColor="background1"/>
                <w:sz w:val="16"/>
                <w:szCs w:val="16"/>
              </w:rPr>
              <w:t>° grado graduado</w:t>
            </w:r>
          </w:p>
        </w:tc>
        <w:tc>
          <w:tcPr>
            <w:tcW w:w="1157"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 graduado.</w:t>
            </w:r>
          </w:p>
        </w:tc>
        <w:tc>
          <w:tcPr>
            <w:tcW w:w="1059"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w:t>
            </w:r>
          </w:p>
        </w:tc>
        <w:tc>
          <w:tcPr>
            <w:tcW w:w="1192" w:type="pct"/>
            <w:shd w:val="clear" w:color="auto" w:fill="002060"/>
            <w:vAlign w:val="center"/>
          </w:tcPr>
          <w:p w:rsidR="00DD430B"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DD430B" w:rsidRPr="000204C8">
              <w:rPr>
                <w:rFonts w:ascii="Agency FB" w:hAnsi="Agency FB"/>
                <w:b/>
                <w:color w:val="FFFFFF" w:themeColor="background1"/>
                <w:sz w:val="16"/>
                <w:szCs w:val="16"/>
              </w:rPr>
              <w:t>° grado</w:t>
            </w:r>
          </w:p>
        </w:tc>
      </w:tr>
      <w:tr w:rsidR="00703B93" w:rsidTr="00703B93">
        <w:tc>
          <w:tcPr>
            <w:tcW w:w="561" w:type="pct"/>
            <w:vMerge w:val="restart"/>
            <w:tcBorders>
              <w:left w:val="single" w:sz="4" w:space="0" w:color="auto"/>
            </w:tcBorders>
          </w:tcPr>
          <w:p w:rsidR="00703B93" w:rsidRPr="00DE12C0" w:rsidRDefault="00703B93" w:rsidP="00861552">
            <w:pPr>
              <w:pStyle w:val="Sinespaciado"/>
              <w:spacing w:line="168" w:lineRule="auto"/>
              <w:jc w:val="both"/>
            </w:pPr>
            <w:r>
              <w:t>Obtiene información del texto escrito.</w:t>
            </w: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1192" w:type="pct"/>
          </w:tcPr>
          <w:p w:rsidR="00703B93" w:rsidRPr="00D83ABD" w:rsidRDefault="00D83ABD" w:rsidP="007B3062">
            <w:pPr>
              <w:tabs>
                <w:tab w:val="left" w:pos="930"/>
              </w:tabs>
              <w:spacing w:line="168" w:lineRule="auto"/>
              <w:jc w:val="both"/>
            </w:pPr>
            <w:r>
              <w:tab/>
            </w:r>
            <w:r w:rsidR="00861552" w:rsidRPr="00D83ABD">
              <w:t>Identifica información relevante de</w:t>
            </w:r>
            <w:r w:rsidRPr="00D83ABD">
              <w:t xml:space="preserve"> </w:t>
            </w:r>
            <w:r w:rsidR="00861552" w:rsidRPr="00D83ABD">
              <w:t>textos complejos con</w:t>
            </w:r>
            <w:r w:rsidRPr="00D83ABD">
              <w:t xml:space="preserve"> </w:t>
            </w:r>
            <w:r w:rsidR="00861552" w:rsidRPr="00D83ABD">
              <w:t>vocabulario variado</w:t>
            </w:r>
            <w:r w:rsidRPr="00D83ABD">
              <w:t xml:space="preserve">.  Ejemplo:  </w:t>
            </w:r>
            <w:r w:rsidR="00861552" w:rsidRPr="00D83ABD">
              <w:t>textos con</w:t>
            </w:r>
            <w:r w:rsidRPr="00D83ABD">
              <w:t xml:space="preserve"> </w:t>
            </w:r>
            <w:r w:rsidR="00861552" w:rsidRPr="00D83ABD">
              <w:t>expresiones de</w:t>
            </w:r>
            <w:r w:rsidRPr="00D83ABD">
              <w:t xml:space="preserve"> sentido figurado.                                                                            </w:t>
            </w:r>
          </w:p>
        </w:tc>
      </w:tr>
      <w:tr w:rsidR="00703B93" w:rsidTr="00703B93">
        <w:tc>
          <w:tcPr>
            <w:tcW w:w="561" w:type="pct"/>
            <w:vMerge/>
            <w:tcBorders>
              <w:left w:val="single" w:sz="4" w:space="0" w:color="auto"/>
            </w:tcBorders>
          </w:tcPr>
          <w:p w:rsidR="00703B93" w:rsidRDefault="00703B93"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1192" w:type="pct"/>
          </w:tcPr>
          <w:p w:rsidR="00703B93" w:rsidRPr="009A569C" w:rsidRDefault="00861552" w:rsidP="004644D5">
            <w:pPr>
              <w:pStyle w:val="Sinespaciado"/>
              <w:spacing w:line="168" w:lineRule="auto"/>
              <w:jc w:val="both"/>
            </w:pPr>
            <w:r>
              <w:t>Integra información explícita ubicada en</w:t>
            </w:r>
            <w:r w:rsidR="00D83ABD">
              <w:t xml:space="preserve"> </w:t>
            </w:r>
            <w:r>
              <w:t>distintas partes</w:t>
            </w:r>
            <w:r w:rsidR="004644D5">
              <w:t xml:space="preserve"> </w:t>
            </w:r>
            <w:r w:rsidR="00D83ABD">
              <w:t>del texto.</w:t>
            </w:r>
          </w:p>
        </w:tc>
      </w:tr>
      <w:tr w:rsidR="00703B93" w:rsidTr="00703B93">
        <w:tc>
          <w:tcPr>
            <w:tcW w:w="561" w:type="pct"/>
            <w:vMerge w:val="restart"/>
            <w:tcBorders>
              <w:left w:val="single" w:sz="4" w:space="0" w:color="auto"/>
            </w:tcBorders>
          </w:tcPr>
          <w:p w:rsidR="00703B93" w:rsidRPr="00DE12C0" w:rsidRDefault="00703B93" w:rsidP="00861552">
            <w:pPr>
              <w:pStyle w:val="Sinespaciado"/>
              <w:spacing w:line="168" w:lineRule="auto"/>
              <w:jc w:val="both"/>
            </w:pPr>
            <w:r>
              <w:t>Infiere e interpreta información del texto escrito.</w:t>
            </w: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1192" w:type="pct"/>
          </w:tcPr>
          <w:p w:rsidR="00703B93" w:rsidRPr="00DE12C0" w:rsidRDefault="00861552" w:rsidP="007B3062">
            <w:pPr>
              <w:pStyle w:val="Sinespaciado"/>
              <w:spacing w:line="168" w:lineRule="auto"/>
              <w:jc w:val="both"/>
            </w:pPr>
            <w:r w:rsidRPr="00D83ABD">
              <w:t>Deduce información en</w:t>
            </w:r>
            <w:r w:rsidR="00D83ABD" w:rsidRPr="00D83ABD">
              <w:t xml:space="preserve"> </w:t>
            </w:r>
            <w:r w:rsidRPr="00D83ABD">
              <w:t>textos complejos (</w:t>
            </w:r>
            <w:r w:rsidR="00D83ABD" w:rsidRPr="00D83ABD">
              <w:t xml:space="preserve">por </w:t>
            </w:r>
            <w:r w:rsidRPr="00D83ABD">
              <w:t>ejemplo, en</w:t>
            </w:r>
            <w:r w:rsidR="00D83ABD" w:rsidRPr="00D83ABD">
              <w:t xml:space="preserve"> textos   continuos   </w:t>
            </w:r>
            <w:r w:rsidRPr="00D83ABD">
              <w:t>y discontinuos) y temas</w:t>
            </w:r>
            <w:r w:rsidR="00D83ABD" w:rsidRPr="00D83ABD">
              <w:t xml:space="preserve">   </w:t>
            </w:r>
            <w:r w:rsidRPr="00D83ABD">
              <w:t>de diversos</w:t>
            </w:r>
            <w:r w:rsidR="00D83ABD" w:rsidRPr="00D83ABD">
              <w:t xml:space="preserve"> campos </w:t>
            </w:r>
            <w:r w:rsidRPr="00D83ABD">
              <w:t>del saber, en</w:t>
            </w:r>
            <w:r w:rsidR="00D83ABD" w:rsidRPr="00D83ABD">
              <w:t xml:space="preserve"> </w:t>
            </w:r>
            <w:r w:rsidRPr="00D83ABD">
              <w:t>los que predomina el vocabulario</w:t>
            </w:r>
            <w:r w:rsidR="00D83ABD" w:rsidRPr="00D83ABD">
              <w:t xml:space="preserve"> variado.                                                                                           </w:t>
            </w:r>
          </w:p>
        </w:tc>
      </w:tr>
      <w:tr w:rsidR="00703B93" w:rsidTr="00703B93">
        <w:tc>
          <w:tcPr>
            <w:tcW w:w="561" w:type="pct"/>
            <w:vMerge/>
            <w:tcBorders>
              <w:left w:val="single" w:sz="4" w:space="0" w:color="auto"/>
            </w:tcBorders>
          </w:tcPr>
          <w:p w:rsidR="00703B93" w:rsidRDefault="00703B93"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w:t>
            </w:r>
            <w:r w:rsidRPr="00723694">
              <w:rPr>
                <w:rFonts w:ascii="Calibri" w:eastAsia="Calibri" w:hAnsi="Calibri" w:cs="Times New Roman"/>
              </w:rPr>
              <w:t>etc.</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w:t>
            </w:r>
            <w:r w:rsidRPr="00723694">
              <w:rPr>
                <w:rFonts w:ascii="Calibri" w:eastAsia="Calibri" w:hAnsi="Calibri" w:cs="Times New Roman"/>
              </w:rPr>
              <w:t>etc.</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tipologías textuales, </w:t>
            </w:r>
            <w:r w:rsidRPr="00723694">
              <w:rPr>
                <w:rFonts w:ascii="Calibri" w:eastAsia="Calibri" w:hAnsi="Calibri" w:cs="Times New Roman"/>
              </w:rPr>
              <w:t>etc.</w:t>
            </w:r>
          </w:p>
        </w:tc>
        <w:tc>
          <w:tcPr>
            <w:tcW w:w="1192" w:type="pct"/>
          </w:tcPr>
          <w:p w:rsidR="00703B93" w:rsidRPr="009A569C" w:rsidRDefault="00703B93" w:rsidP="007B3062">
            <w:pPr>
              <w:pStyle w:val="Sinespaciado"/>
              <w:spacing w:line="168" w:lineRule="auto"/>
              <w:jc w:val="both"/>
            </w:pPr>
          </w:p>
        </w:tc>
      </w:tr>
      <w:tr w:rsidR="00703B93" w:rsidTr="00703B93">
        <w:tc>
          <w:tcPr>
            <w:tcW w:w="561" w:type="pct"/>
            <w:vMerge/>
            <w:tcBorders>
              <w:left w:val="single" w:sz="4" w:space="0" w:color="auto"/>
            </w:tcBorders>
          </w:tcPr>
          <w:p w:rsidR="00703B93" w:rsidRDefault="00703B93"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1192" w:type="pct"/>
          </w:tcPr>
          <w:p w:rsidR="00703B93" w:rsidRPr="009A569C" w:rsidRDefault="00703B93" w:rsidP="007B3062">
            <w:pPr>
              <w:pStyle w:val="Sinespaciado"/>
              <w:spacing w:line="168" w:lineRule="auto"/>
              <w:jc w:val="both"/>
            </w:pPr>
          </w:p>
        </w:tc>
      </w:tr>
      <w:tr w:rsidR="00703B93" w:rsidTr="00703B93">
        <w:tc>
          <w:tcPr>
            <w:tcW w:w="561" w:type="pct"/>
            <w:vMerge/>
            <w:tcBorders>
              <w:left w:val="single" w:sz="4" w:space="0" w:color="auto"/>
            </w:tcBorders>
          </w:tcPr>
          <w:p w:rsidR="00703B93" w:rsidRDefault="00703B93"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1192" w:type="pct"/>
          </w:tcPr>
          <w:p w:rsidR="00703B93" w:rsidRPr="009A569C" w:rsidRDefault="00861552" w:rsidP="004644D5">
            <w:pPr>
              <w:pStyle w:val="Sinespaciado"/>
              <w:spacing w:line="168" w:lineRule="auto"/>
              <w:jc w:val="both"/>
            </w:pPr>
            <w:r w:rsidRPr="00D83ABD">
              <w:t>Explica el</w:t>
            </w:r>
            <w:r w:rsidR="00D83ABD" w:rsidRPr="00D83ABD">
              <w:t xml:space="preserve"> </w:t>
            </w:r>
            <w:r w:rsidRPr="00D83ABD">
              <w:t>tema y</w:t>
            </w:r>
            <w:r w:rsidR="00D83ABD" w:rsidRPr="00D83ABD">
              <w:t xml:space="preserve"> el </w:t>
            </w:r>
            <w:r w:rsidRPr="00D83ABD">
              <w:t>propósito comunicativo relacionando</w:t>
            </w:r>
            <w:r w:rsidR="00D83ABD" w:rsidRPr="00D83ABD">
              <w:t xml:space="preserve"> información   </w:t>
            </w:r>
            <w:r w:rsidRPr="00D83ABD">
              <w:t>del texto</w:t>
            </w:r>
            <w:r w:rsidR="00D83ABD" w:rsidRPr="00D83ABD">
              <w:t xml:space="preserve">   </w:t>
            </w:r>
            <w:r w:rsidRPr="00D83ABD">
              <w:t>con sus saberes</w:t>
            </w:r>
            <w:r w:rsidR="00D83ABD" w:rsidRPr="00D83ABD">
              <w:t xml:space="preserve">   </w:t>
            </w:r>
            <w:r w:rsidRPr="00D83ABD">
              <w:t>de su</w:t>
            </w:r>
            <w:r w:rsidR="00D83ABD" w:rsidRPr="00D83ABD">
              <w:t xml:space="preserve">   contexto sociocultural.  </w:t>
            </w:r>
          </w:p>
        </w:tc>
      </w:tr>
      <w:tr w:rsidR="00703B93" w:rsidTr="00703B93">
        <w:tc>
          <w:tcPr>
            <w:tcW w:w="561" w:type="pct"/>
            <w:vMerge w:val="restart"/>
            <w:tcBorders>
              <w:left w:val="single" w:sz="4" w:space="0" w:color="auto"/>
            </w:tcBorders>
          </w:tcPr>
          <w:p w:rsidR="00703B93" w:rsidRPr="00DE12C0" w:rsidRDefault="00703B93" w:rsidP="00861552">
            <w:pPr>
              <w:pStyle w:val="Sinespaciado"/>
              <w:spacing w:line="168" w:lineRule="auto"/>
              <w:jc w:val="both"/>
            </w:pPr>
            <w:r>
              <w:t>Reflexiona y evalúa la forma, el contenido y contexto del texto escrito.</w:t>
            </w: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192" w:type="pct"/>
          </w:tcPr>
          <w:p w:rsidR="00703B93" w:rsidRPr="00DE12C0" w:rsidRDefault="00861552" w:rsidP="004644D5">
            <w:pPr>
              <w:pStyle w:val="Sinespaciado"/>
              <w:spacing w:line="168" w:lineRule="auto"/>
              <w:jc w:val="both"/>
            </w:pPr>
            <w:r>
              <w:t>Opina sobre ideas, hechos y</w:t>
            </w:r>
            <w:r w:rsidR="00D83ABD">
              <w:t xml:space="preserve"> </w:t>
            </w:r>
            <w:r>
              <w:t>personajes, y los relaciona</w:t>
            </w:r>
            <w:r w:rsidR="004644D5">
              <w:t xml:space="preserve"> </w:t>
            </w:r>
            <w:r w:rsidR="00D83ABD">
              <w:t xml:space="preserve">con su contexto sociocultural.  </w:t>
            </w:r>
          </w:p>
        </w:tc>
      </w:tr>
      <w:tr w:rsidR="00703B93" w:rsidTr="00703B93">
        <w:tc>
          <w:tcPr>
            <w:tcW w:w="561" w:type="pct"/>
            <w:vMerge/>
            <w:tcBorders>
              <w:left w:val="single" w:sz="4" w:space="0" w:color="auto"/>
            </w:tcBorders>
          </w:tcPr>
          <w:p w:rsidR="00703B93" w:rsidRDefault="00703B93"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1157"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1059"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1192" w:type="pct"/>
          </w:tcPr>
          <w:p w:rsidR="00703B93" w:rsidRPr="009A569C" w:rsidRDefault="00D83ABD" w:rsidP="007B3062">
            <w:pPr>
              <w:pStyle w:val="Sinespaciado"/>
              <w:spacing w:line="168" w:lineRule="auto"/>
              <w:jc w:val="both"/>
            </w:pPr>
            <w:r w:rsidRPr="00D83ABD">
              <w:t>Explica     la     intención     del    autor     considerando     las características  de  los  tipos  textuales  y  la  estructura  del texto.</w:t>
            </w:r>
          </w:p>
        </w:tc>
      </w:tr>
    </w:tbl>
    <w:p w:rsidR="00DD430B" w:rsidRPr="00DD430B" w:rsidRDefault="00DD430B" w:rsidP="00861552">
      <w:pPr>
        <w:spacing w:after="0" w:line="240" w:lineRule="auto"/>
        <w:jc w:val="both"/>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1548"/>
        <w:gridCol w:w="839"/>
        <w:gridCol w:w="322"/>
        <w:gridCol w:w="329"/>
        <w:gridCol w:w="338"/>
        <w:gridCol w:w="466"/>
        <w:gridCol w:w="1080"/>
        <w:gridCol w:w="3119"/>
        <w:gridCol w:w="4562"/>
        <w:gridCol w:w="1779"/>
      </w:tblGrid>
      <w:tr w:rsidR="001150B9" w:rsidRPr="00DD430B"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Nº</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GRADO</w:t>
            </w:r>
          </w:p>
        </w:tc>
        <w:tc>
          <w:tcPr>
            <w:tcW w:w="83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sz w:val="20"/>
                <w:szCs w:val="20"/>
              </w:rPr>
              <w:t>NIVELES DE LOGRO</w:t>
            </w:r>
          </w:p>
        </w:tc>
        <w:tc>
          <w:tcPr>
            <w:tcW w:w="312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CONCLUSIONES DESCRIPTIVAS</w:t>
            </w:r>
          </w:p>
        </w:tc>
      </w:tr>
      <w:tr w:rsidR="001150B9" w:rsidRPr="00DD430B"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C</w:t>
            </w: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A</w:t>
            </w:r>
          </w:p>
        </w:tc>
        <w:tc>
          <w:tcPr>
            <w:tcW w:w="15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sz w:val="20"/>
                <w:szCs w:val="20"/>
              </w:rPr>
            </w:pPr>
            <w:r w:rsidRPr="00DD430B">
              <w:rPr>
                <w:rFonts w:cs="Arial"/>
                <w:b/>
                <w:sz w:val="20"/>
                <w:szCs w:val="20"/>
              </w:rPr>
              <w:t>AD</w:t>
            </w:r>
          </w:p>
        </w:tc>
        <w:tc>
          <w:tcPr>
            <w:tcW w:w="357" w:type="pct"/>
            <w:tcBorders>
              <w:top w:val="single" w:sz="4" w:space="0" w:color="auto"/>
              <w:left w:val="single" w:sz="4" w:space="0" w:color="auto"/>
              <w:bottom w:val="single" w:sz="4" w:space="0" w:color="auto"/>
              <w:right w:val="single" w:sz="4" w:space="0" w:color="auto"/>
            </w:tcBorders>
            <w:shd w:val="clear" w:color="auto" w:fill="002060"/>
          </w:tcPr>
          <w:p w:rsidR="001150B9" w:rsidRPr="00DD430B"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03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 TRIMESTRE</w:t>
            </w:r>
          </w:p>
        </w:tc>
        <w:tc>
          <w:tcPr>
            <w:tcW w:w="15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II TRIMESTRE</w:t>
            </w:r>
          </w:p>
        </w:tc>
        <w:tc>
          <w:tcPr>
            <w:tcW w:w="5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DD430B" w:rsidRDefault="001150B9" w:rsidP="00861552">
            <w:pPr>
              <w:jc w:val="both"/>
              <w:rPr>
                <w:rFonts w:cs="Arial"/>
                <w:b/>
                <w:color w:val="FFFFFF" w:themeColor="background1"/>
                <w:sz w:val="20"/>
                <w:szCs w:val="20"/>
              </w:rPr>
            </w:pPr>
            <w:r w:rsidRPr="00DD430B">
              <w:rPr>
                <w:rFonts w:cs="Arial"/>
                <w:b/>
                <w:color w:val="FFFFFF" w:themeColor="background1"/>
                <w:sz w:val="20"/>
                <w:szCs w:val="20"/>
              </w:rPr>
              <w:t>III TRIMESTRE</w:t>
            </w: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2</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3</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4</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5</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6</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7</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8</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9</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10</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11</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12</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13</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14</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15</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16</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17</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18</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19</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20</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r w:rsidR="001150B9" w:rsidRPr="00DD430B"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DD430B" w:rsidRDefault="001150B9" w:rsidP="00861552">
            <w:pPr>
              <w:jc w:val="both"/>
              <w:rPr>
                <w:rFonts w:cs="Arial"/>
                <w:sz w:val="20"/>
                <w:szCs w:val="20"/>
              </w:rPr>
            </w:pPr>
            <w:r w:rsidRPr="00DD430B">
              <w:rPr>
                <w:rFonts w:cs="Arial"/>
                <w:sz w:val="20"/>
                <w:szCs w:val="20"/>
              </w:rPr>
              <w:t>TOTAL</w:t>
            </w:r>
          </w:p>
        </w:tc>
        <w:tc>
          <w:tcPr>
            <w:tcW w:w="5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357" w:type="pct"/>
            <w:tcBorders>
              <w:top w:val="single" w:sz="4" w:space="0" w:color="auto"/>
              <w:left w:val="single" w:sz="4" w:space="0" w:color="auto"/>
              <w:bottom w:val="single" w:sz="4" w:space="0" w:color="auto"/>
              <w:right w:val="single" w:sz="4" w:space="0" w:color="auto"/>
            </w:tcBorders>
          </w:tcPr>
          <w:p w:rsidR="001150B9" w:rsidRPr="00DD430B" w:rsidRDefault="001150B9" w:rsidP="00861552">
            <w:pPr>
              <w:jc w:val="both"/>
              <w:rPr>
                <w:rFonts w:cs="Arial"/>
                <w:sz w:val="20"/>
                <w:szCs w:val="20"/>
              </w:rPr>
            </w:pPr>
          </w:p>
        </w:tc>
        <w:tc>
          <w:tcPr>
            <w:tcW w:w="1031"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150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c>
          <w:tcPr>
            <w:tcW w:w="588" w:type="pct"/>
            <w:tcBorders>
              <w:top w:val="single" w:sz="4" w:space="0" w:color="auto"/>
              <w:left w:val="single" w:sz="4" w:space="0" w:color="auto"/>
              <w:bottom w:val="single" w:sz="4" w:space="0" w:color="auto"/>
              <w:right w:val="single" w:sz="4" w:space="0" w:color="auto"/>
            </w:tcBorders>
            <w:vAlign w:val="center"/>
          </w:tcPr>
          <w:p w:rsidR="001150B9" w:rsidRPr="00DD430B" w:rsidRDefault="001150B9" w:rsidP="00861552">
            <w:pPr>
              <w:jc w:val="both"/>
              <w:rPr>
                <w:rFonts w:cs="Arial"/>
                <w:sz w:val="20"/>
                <w:szCs w:val="20"/>
              </w:rPr>
            </w:pPr>
          </w:p>
        </w:tc>
      </w:tr>
    </w:tbl>
    <w:p w:rsidR="00705B29" w:rsidRDefault="00705B29" w:rsidP="00861552">
      <w:pPr>
        <w:jc w:val="both"/>
      </w:pPr>
      <w:r>
        <w:br w:type="page"/>
      </w:r>
    </w:p>
    <w:p w:rsidR="00705B29" w:rsidRDefault="00705B29" w:rsidP="00861552">
      <w:pPr>
        <w:pStyle w:val="Sinespaciado"/>
        <w:jc w:val="both"/>
      </w:pPr>
    </w:p>
    <w:p w:rsidR="00705B29" w:rsidRDefault="00705B29" w:rsidP="00861552">
      <w:pPr>
        <w:pStyle w:val="Sinespaciado"/>
        <w:numPr>
          <w:ilvl w:val="1"/>
          <w:numId w:val="1"/>
        </w:numPr>
        <w:jc w:val="both"/>
        <w:outlineLvl w:val="1"/>
      </w:pPr>
      <w:bookmarkStart w:id="24" w:name="_Toc36559395"/>
      <w:r w:rsidRPr="00A6605A">
        <w:t xml:space="preserve">Competencia: </w:t>
      </w:r>
      <w:r w:rsidR="00072894" w:rsidRPr="00072894">
        <w:t>“ESCRIBE DIVERSOS TIPOS DE TEXTOS EN CASTELLANO COMO SEGUNDA LENGUA”</w:t>
      </w:r>
      <w:bookmarkEnd w:id="24"/>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61552">
            <w:pPr>
              <w:pStyle w:val="Sinespaciado"/>
              <w:jc w:val="both"/>
              <w:rPr>
                <w:b/>
                <w:color w:val="FFFFFF" w:themeColor="background1"/>
              </w:rPr>
            </w:pPr>
            <w:r>
              <w:rPr>
                <w:b/>
                <w:color w:val="FFFFFF" w:themeColor="background1"/>
              </w:rPr>
              <w:t xml:space="preserve">ESTANDAR </w:t>
            </w:r>
            <w:r w:rsidR="009B3743">
              <w:rPr>
                <w:b/>
                <w:color w:val="FFFFFF" w:themeColor="background1"/>
              </w:rPr>
              <w:t xml:space="preserve">V </w:t>
            </w:r>
            <w:r>
              <w:rPr>
                <w:b/>
                <w:color w:val="FFFFFF" w:themeColor="background1"/>
              </w:rPr>
              <w:t>CICLO</w:t>
            </w:r>
          </w:p>
        </w:tc>
        <w:tc>
          <w:tcPr>
            <w:tcW w:w="3782" w:type="pct"/>
          </w:tcPr>
          <w:p w:rsidR="00705B29" w:rsidRDefault="00267B1D" w:rsidP="00861552">
            <w:pPr>
              <w:pStyle w:val="Sinespaciado"/>
              <w:spacing w:line="168" w:lineRule="auto"/>
              <w:jc w:val="both"/>
            </w:pPr>
            <w:r w:rsidRPr="00267B1D">
              <w:t>.</w:t>
            </w:r>
            <w:r w:rsidR="009F264A">
              <w:t xml:space="preserve"> </w:t>
            </w:r>
            <w:r w:rsidR="009F264A" w:rsidRPr="009F264A">
              <w:t>Escribe diversos tipos de textos de forma reflexiva sobre temas variados. Adecúa su texto al destinatario, propósito y el registro, a partir de diversas fuentes de información. Organiza y desarrolla sus ideas en párrafos en torno a un tema y utiliza vocabulario variado. Establece relaciones entre ideas mediante el uso de diferentes recursos (conectores, pronombres), usando diversos recursos ortográficos para darle claridad al sentido del texto. Reflexiona y evalúa su texto escrito.</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9"/>
        <w:gridCol w:w="2977"/>
        <w:gridCol w:w="3812"/>
        <w:gridCol w:w="3134"/>
        <w:gridCol w:w="3364"/>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1F0B7E" w:rsidTr="00C91A54">
        <w:trPr>
          <w:trHeight w:val="64"/>
          <w:tblHeader/>
        </w:trPr>
        <w:tc>
          <w:tcPr>
            <w:tcW w:w="608" w:type="pct"/>
            <w:vMerge w:val="restart"/>
            <w:tcBorders>
              <w:left w:val="single" w:sz="4" w:space="0" w:color="auto"/>
            </w:tcBorders>
            <w:shd w:val="clear" w:color="auto" w:fill="002060"/>
            <w:vAlign w:val="center"/>
          </w:tcPr>
          <w:p w:rsidR="001F0B7E" w:rsidRPr="00F36AD8" w:rsidRDefault="001F0B7E" w:rsidP="00861552">
            <w:pPr>
              <w:pStyle w:val="Sinespaciado"/>
              <w:jc w:val="both"/>
              <w:rPr>
                <w:rFonts w:cs="Arial"/>
                <w:b/>
                <w:color w:val="FFFFFF" w:themeColor="background1"/>
              </w:rPr>
            </w:pPr>
            <w:r w:rsidRPr="00F36AD8">
              <w:rPr>
                <w:rFonts w:cs="Arial"/>
                <w:b/>
                <w:color w:val="FFFFFF" w:themeColor="background1"/>
              </w:rPr>
              <w:t>CAPACIDADES</w:t>
            </w:r>
          </w:p>
        </w:tc>
        <w:tc>
          <w:tcPr>
            <w:tcW w:w="984" w:type="pct"/>
            <w:shd w:val="clear" w:color="auto" w:fill="002060"/>
            <w:vAlign w:val="center"/>
          </w:tcPr>
          <w:p w:rsidR="001F0B7E" w:rsidRPr="00F36AD8" w:rsidRDefault="001F0B7E" w:rsidP="00861552">
            <w:pPr>
              <w:pStyle w:val="Sinespaciado"/>
              <w:jc w:val="both"/>
              <w:rPr>
                <w:rFonts w:cs="Arial"/>
                <w:b/>
                <w:color w:val="FFFFFF" w:themeColor="background1"/>
              </w:rPr>
            </w:pPr>
            <w:r w:rsidRPr="00F36AD8">
              <w:rPr>
                <w:rFonts w:cs="Arial"/>
                <w:b/>
                <w:color w:val="FFFFFF" w:themeColor="background1"/>
              </w:rPr>
              <w:t>EN INICIO</w:t>
            </w:r>
          </w:p>
        </w:tc>
        <w:tc>
          <w:tcPr>
            <w:tcW w:w="1260" w:type="pct"/>
            <w:shd w:val="clear" w:color="auto" w:fill="002060"/>
            <w:vAlign w:val="center"/>
          </w:tcPr>
          <w:p w:rsidR="001F0B7E" w:rsidRPr="00F36AD8" w:rsidRDefault="001F0B7E" w:rsidP="00861552">
            <w:pPr>
              <w:pStyle w:val="Sinespaciado"/>
              <w:jc w:val="both"/>
              <w:rPr>
                <w:rFonts w:cs="Arial"/>
                <w:b/>
                <w:color w:val="FFFFFF" w:themeColor="background1"/>
              </w:rPr>
            </w:pPr>
            <w:r w:rsidRPr="00F36AD8">
              <w:rPr>
                <w:rFonts w:cs="Arial"/>
                <w:b/>
                <w:color w:val="FFFFFF" w:themeColor="background1"/>
              </w:rPr>
              <w:t>EN PROCESO</w:t>
            </w:r>
          </w:p>
        </w:tc>
        <w:tc>
          <w:tcPr>
            <w:tcW w:w="1036" w:type="pct"/>
            <w:shd w:val="clear" w:color="auto" w:fill="002060"/>
            <w:vAlign w:val="center"/>
          </w:tcPr>
          <w:p w:rsidR="001F0B7E" w:rsidRPr="00F36AD8" w:rsidRDefault="001F0B7E" w:rsidP="00861552">
            <w:pPr>
              <w:pStyle w:val="Sinespaciado"/>
              <w:jc w:val="both"/>
              <w:rPr>
                <w:rFonts w:cs="Arial"/>
                <w:b/>
                <w:color w:val="FFFFFF" w:themeColor="background1"/>
              </w:rPr>
            </w:pPr>
            <w:r w:rsidRPr="00F36AD8">
              <w:rPr>
                <w:rFonts w:cs="Arial"/>
                <w:b/>
                <w:color w:val="FFFFFF" w:themeColor="background1"/>
              </w:rPr>
              <w:t>NIVEL ESPERADO</w:t>
            </w:r>
          </w:p>
        </w:tc>
        <w:tc>
          <w:tcPr>
            <w:tcW w:w="1112" w:type="pct"/>
            <w:shd w:val="clear" w:color="auto" w:fill="002060"/>
          </w:tcPr>
          <w:p w:rsidR="001F0B7E" w:rsidRPr="00F36AD8" w:rsidRDefault="001F0B7E" w:rsidP="00861552">
            <w:pPr>
              <w:pStyle w:val="Sinespaciado"/>
              <w:jc w:val="both"/>
              <w:rPr>
                <w:rFonts w:cs="Arial"/>
                <w:b/>
                <w:color w:val="FFFFFF" w:themeColor="background1"/>
              </w:rPr>
            </w:pPr>
            <w:r>
              <w:rPr>
                <w:rFonts w:cs="Arial"/>
                <w:b/>
                <w:color w:val="FFFFFF" w:themeColor="background1"/>
              </w:rPr>
              <w:t>NIVEL DESTACADO</w:t>
            </w:r>
          </w:p>
        </w:tc>
      </w:tr>
      <w:tr w:rsidR="001F0B7E" w:rsidTr="00C91A54">
        <w:tc>
          <w:tcPr>
            <w:tcW w:w="608" w:type="pct"/>
            <w:vMerge/>
            <w:tcBorders>
              <w:left w:val="single" w:sz="4" w:space="0" w:color="auto"/>
            </w:tcBorders>
            <w:shd w:val="clear" w:color="auto" w:fill="7030A0"/>
            <w:vAlign w:val="center"/>
          </w:tcPr>
          <w:p w:rsidR="001F0B7E" w:rsidRPr="00F02B89" w:rsidRDefault="001F0B7E" w:rsidP="00861552">
            <w:pPr>
              <w:pStyle w:val="Sinespaciado"/>
              <w:jc w:val="both"/>
              <w:rPr>
                <w:rFonts w:cs="Arial"/>
                <w:b/>
                <w:color w:val="FFFFFF" w:themeColor="background1"/>
                <w:sz w:val="20"/>
                <w:szCs w:val="20"/>
              </w:rPr>
            </w:pPr>
          </w:p>
        </w:tc>
        <w:tc>
          <w:tcPr>
            <w:tcW w:w="984" w:type="pct"/>
            <w:shd w:val="clear" w:color="auto" w:fill="002060"/>
            <w:vAlign w:val="center"/>
          </w:tcPr>
          <w:p w:rsidR="001F0B7E"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1260" w:type="pct"/>
            <w:shd w:val="clear" w:color="auto" w:fill="002060"/>
            <w:vAlign w:val="center"/>
          </w:tcPr>
          <w:p w:rsidR="001F0B7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1F0B7E" w:rsidRPr="000204C8">
              <w:rPr>
                <w:rFonts w:ascii="Agency FB" w:hAnsi="Agency FB"/>
                <w:b/>
                <w:color w:val="FFFFFF" w:themeColor="background1"/>
                <w:sz w:val="16"/>
                <w:szCs w:val="16"/>
              </w:rPr>
              <w:t>° grado graduado.</w:t>
            </w:r>
          </w:p>
        </w:tc>
        <w:tc>
          <w:tcPr>
            <w:tcW w:w="1036" w:type="pct"/>
            <w:shd w:val="clear" w:color="auto" w:fill="002060"/>
            <w:vAlign w:val="center"/>
          </w:tcPr>
          <w:p w:rsidR="001F0B7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1F0B7E" w:rsidRPr="000204C8">
              <w:rPr>
                <w:rFonts w:ascii="Agency FB" w:hAnsi="Agency FB"/>
                <w:b/>
                <w:color w:val="FFFFFF" w:themeColor="background1"/>
                <w:sz w:val="16"/>
                <w:szCs w:val="16"/>
              </w:rPr>
              <w:t>° grado</w:t>
            </w:r>
          </w:p>
        </w:tc>
        <w:tc>
          <w:tcPr>
            <w:tcW w:w="1112" w:type="pct"/>
            <w:shd w:val="clear" w:color="auto" w:fill="002060"/>
            <w:vAlign w:val="center"/>
          </w:tcPr>
          <w:p w:rsidR="001F0B7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1F0B7E" w:rsidRPr="000204C8">
              <w:rPr>
                <w:rFonts w:ascii="Agency FB" w:hAnsi="Agency FB"/>
                <w:b/>
                <w:color w:val="FFFFFF" w:themeColor="background1"/>
                <w:sz w:val="16"/>
                <w:szCs w:val="16"/>
              </w:rPr>
              <w:t>° grado</w:t>
            </w:r>
          </w:p>
        </w:tc>
      </w:tr>
      <w:tr w:rsidR="00703B93" w:rsidTr="00C91A54">
        <w:tc>
          <w:tcPr>
            <w:tcW w:w="608" w:type="pct"/>
            <w:vMerge w:val="restart"/>
            <w:tcBorders>
              <w:left w:val="single" w:sz="4" w:space="0" w:color="auto"/>
            </w:tcBorders>
          </w:tcPr>
          <w:p w:rsidR="00703B93" w:rsidRPr="00DE12C0" w:rsidRDefault="00703B93" w:rsidP="00861552">
            <w:pPr>
              <w:pStyle w:val="Sinespaciado"/>
              <w:spacing w:line="168" w:lineRule="auto"/>
              <w:jc w:val="both"/>
            </w:pPr>
            <w:r>
              <w:t>Adecúa el texto a la situación comunicativa.</w:t>
            </w: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 oral o escrita.</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registro formal e informal y propósito comunicativo considerando más de una fuente de información oral o escrita.</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registro formal e informal y propósito comunicativo considerando más de una fuente de información oral o escrita.</w:t>
            </w:r>
          </w:p>
        </w:tc>
        <w:tc>
          <w:tcPr>
            <w:tcW w:w="1112" w:type="pct"/>
          </w:tcPr>
          <w:p w:rsidR="00703B93" w:rsidRPr="00DE12C0" w:rsidRDefault="00B06CB5" w:rsidP="007B3062">
            <w:pPr>
              <w:pStyle w:val="Sinespaciado"/>
              <w:spacing w:line="168" w:lineRule="auto"/>
              <w:jc w:val="both"/>
            </w:pPr>
            <w:r w:rsidRPr="00B06CB5">
              <w:t>Adecúa  su   texto   al   destinatario,   el  registro   formal  e informal,   y   el   propósito   comunicativo   sobre   temas variados considerando diversas fuentes de información, complementarias  a   la  idea  que  se  desea defender en el texto,  o divergentes,  es decir, contrarias  a  la  idea  que se debe defender</w:t>
            </w:r>
          </w:p>
        </w:tc>
      </w:tr>
      <w:tr w:rsidR="00703B93" w:rsidTr="00C91A54">
        <w:tc>
          <w:tcPr>
            <w:tcW w:w="608" w:type="pct"/>
            <w:vMerge/>
            <w:tcBorders>
              <w:left w:val="single" w:sz="4" w:space="0" w:color="auto"/>
            </w:tcBorders>
          </w:tcPr>
          <w:p w:rsidR="00703B93" w:rsidRDefault="00703B93" w:rsidP="00861552">
            <w:pPr>
              <w:pStyle w:val="Sinespaciado"/>
              <w:spacing w:line="168" w:lineRule="auto"/>
              <w:jc w:val="both"/>
            </w:pP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1112" w:type="pct"/>
          </w:tcPr>
          <w:p w:rsidR="00703B93" w:rsidRPr="009A569C" w:rsidRDefault="00B06CB5" w:rsidP="004644D5">
            <w:pPr>
              <w:pStyle w:val="Sinespaciado"/>
              <w:spacing w:line="168" w:lineRule="auto"/>
              <w:jc w:val="both"/>
            </w:pPr>
            <w:r>
              <w:t xml:space="preserve">Escribe   textos   </w:t>
            </w:r>
            <w:r w:rsidR="00861552">
              <w:t>en torno</w:t>
            </w:r>
            <w:r>
              <w:t xml:space="preserve">   a   un   tema.   Ordena   las   ideas</w:t>
            </w:r>
            <w:r w:rsidR="004644D5">
              <w:t xml:space="preserve"> </w:t>
            </w:r>
            <w:r>
              <w:t xml:space="preserve">mediante   </w:t>
            </w:r>
            <w:r w:rsidR="00861552">
              <w:t>el uso de diferentes conectores y referentes</w:t>
            </w:r>
            <w:r>
              <w:t xml:space="preserve"> gramaticales.</w:t>
            </w:r>
            <w:r w:rsidR="004644D5">
              <w:t xml:space="preserve"> </w:t>
            </w:r>
          </w:p>
        </w:tc>
      </w:tr>
      <w:tr w:rsidR="00703B93" w:rsidTr="00C91A54">
        <w:tc>
          <w:tcPr>
            <w:tcW w:w="608" w:type="pct"/>
            <w:tcBorders>
              <w:left w:val="single" w:sz="4" w:space="0" w:color="auto"/>
            </w:tcBorders>
          </w:tcPr>
          <w:p w:rsidR="00703B93" w:rsidRPr="00DE12C0" w:rsidRDefault="00703B93" w:rsidP="00861552">
            <w:pPr>
              <w:pStyle w:val="Sinespaciado"/>
              <w:spacing w:line="168" w:lineRule="auto"/>
              <w:jc w:val="both"/>
            </w:pPr>
            <w:r>
              <w:t>Organiza y desarrolla las ideas de forma coherente y cohesionada.</w:t>
            </w: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112" w:type="pct"/>
          </w:tcPr>
          <w:p w:rsidR="00703B93" w:rsidRPr="00DE12C0" w:rsidRDefault="00703B93" w:rsidP="007B3062">
            <w:pPr>
              <w:pStyle w:val="Sinespaciado"/>
              <w:spacing w:line="168" w:lineRule="auto"/>
              <w:jc w:val="both"/>
            </w:pPr>
          </w:p>
        </w:tc>
      </w:tr>
      <w:tr w:rsidR="00703B93" w:rsidTr="00C91A54">
        <w:tc>
          <w:tcPr>
            <w:tcW w:w="608" w:type="pct"/>
            <w:vMerge w:val="restart"/>
            <w:tcBorders>
              <w:left w:val="single" w:sz="4" w:space="0" w:color="auto"/>
            </w:tcBorders>
          </w:tcPr>
          <w:p w:rsidR="00703B93" w:rsidRPr="00DE12C0" w:rsidRDefault="00703B93" w:rsidP="00861552">
            <w:pPr>
              <w:pStyle w:val="Sinespaciado"/>
              <w:spacing w:line="168" w:lineRule="auto"/>
              <w:jc w:val="both"/>
            </w:pPr>
            <w:r>
              <w:t>Utiliza convenciones del lenguaje escrito de forma pertinente.</w:t>
            </w: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112" w:type="pct"/>
          </w:tcPr>
          <w:p w:rsidR="00703B93" w:rsidRPr="009A569C" w:rsidRDefault="00B06CB5" w:rsidP="007B3062">
            <w:pPr>
              <w:tabs>
                <w:tab w:val="left" w:pos="900"/>
              </w:tabs>
              <w:spacing w:line="168" w:lineRule="auto"/>
              <w:jc w:val="both"/>
            </w:pPr>
            <w:r w:rsidRPr="00B06CB5">
              <w:t xml:space="preserve">Utiliza    diferentes    recursos    ortográficos,    expresiones formulaicas  y vocabulario  variado </w:t>
            </w:r>
            <w:r>
              <w:t xml:space="preserve"> para  que su  texto  sea     </w:t>
            </w:r>
            <w:r w:rsidRPr="00B06CB5">
              <w:t>claro</w:t>
            </w:r>
          </w:p>
        </w:tc>
      </w:tr>
      <w:tr w:rsidR="00703B93" w:rsidTr="00C91A54">
        <w:tc>
          <w:tcPr>
            <w:tcW w:w="608" w:type="pct"/>
            <w:vMerge/>
            <w:tcBorders>
              <w:left w:val="single" w:sz="4" w:space="0" w:color="auto"/>
            </w:tcBorders>
          </w:tcPr>
          <w:p w:rsidR="00703B93" w:rsidRDefault="00703B93" w:rsidP="00861552">
            <w:pPr>
              <w:pStyle w:val="Sinespaciado"/>
              <w:spacing w:line="168" w:lineRule="auto"/>
              <w:jc w:val="both"/>
            </w:pP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Utiliza vocabulario variado, además de expresiones formulaicas como “había una vez”, entre otras.</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 Utiliza vocabulario variado, además de diversas expresiones formula</w:t>
            </w:r>
            <w:r w:rsidR="004D14E6">
              <w:rPr>
                <w:rFonts w:ascii="Calibri" w:eastAsia="Calibri" w:hAnsi="Calibri" w:cs="Times New Roman"/>
              </w:rPr>
              <w:t>d</w:t>
            </w:r>
            <w:r w:rsidRPr="00723694">
              <w:rPr>
                <w:rFonts w:ascii="Calibri" w:eastAsia="Calibri" w:hAnsi="Calibri" w:cs="Times New Roman"/>
              </w:rPr>
              <w:t>as.</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 Utiliza vocabulario variado, además de diversas expresiones formulaicas.</w:t>
            </w:r>
          </w:p>
        </w:tc>
        <w:tc>
          <w:tcPr>
            <w:tcW w:w="1112" w:type="pct"/>
          </w:tcPr>
          <w:p w:rsidR="00703B93" w:rsidRPr="009A569C" w:rsidRDefault="00B06CB5" w:rsidP="004644D5">
            <w:pPr>
              <w:tabs>
                <w:tab w:val="left" w:pos="900"/>
              </w:tabs>
              <w:spacing w:line="168" w:lineRule="auto"/>
              <w:jc w:val="both"/>
            </w:pPr>
            <w:r>
              <w:t xml:space="preserve">Organiza su </w:t>
            </w:r>
            <w:r w:rsidR="00861552">
              <w:t>texto en</w:t>
            </w:r>
            <w:r>
              <w:t xml:space="preserve"> párrafos en </w:t>
            </w:r>
            <w:r w:rsidR="00861552">
              <w:t>torno a diversos</w:t>
            </w:r>
            <w:r>
              <w:t xml:space="preserve"> temas y  presenta eventualmente alguna  digresión</w:t>
            </w:r>
          </w:p>
        </w:tc>
      </w:tr>
      <w:tr w:rsidR="00703B93" w:rsidTr="00C91A54">
        <w:tc>
          <w:tcPr>
            <w:tcW w:w="608" w:type="pct"/>
            <w:vMerge w:val="restart"/>
            <w:tcBorders>
              <w:left w:val="single" w:sz="4" w:space="0" w:color="auto"/>
            </w:tcBorders>
          </w:tcPr>
          <w:p w:rsidR="00703B93" w:rsidRPr="00DE12C0" w:rsidRDefault="00703B93" w:rsidP="00861552">
            <w:pPr>
              <w:pStyle w:val="Sinespaciado"/>
              <w:spacing w:line="168" w:lineRule="auto"/>
              <w:jc w:val="both"/>
            </w:pPr>
            <w:r>
              <w:t>Reflexiona y evalúa la forma, el contenido y contexto del texto escrito.</w:t>
            </w: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Evalúa si el contenido de su texto y el registro usado se adecúan a la situación comunicativa</w:t>
            </w:r>
            <w:r>
              <w:rPr>
                <w:rFonts w:ascii="Calibri" w:eastAsia="Calibri" w:hAnsi="Calibri" w:cs="Times New Roman"/>
              </w:rPr>
              <w:t>.</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el vocabulario y el registro usado se adecúan a la situación comunicativa, con el fin de mejorarlo. </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el vocabulario y el registro usado se adecúan a la situación comunicativa, con el fin de mejorarlo. </w:t>
            </w:r>
          </w:p>
        </w:tc>
        <w:tc>
          <w:tcPr>
            <w:tcW w:w="1112" w:type="pct"/>
          </w:tcPr>
          <w:p w:rsidR="00703B93" w:rsidRPr="00DE12C0" w:rsidRDefault="00B06CB5" w:rsidP="007B3062">
            <w:pPr>
              <w:pStyle w:val="Sinespaciado"/>
              <w:spacing w:line="168" w:lineRule="auto"/>
              <w:jc w:val="both"/>
            </w:pPr>
            <w:r w:rsidRPr="00B06CB5">
              <w:t>Evalúa   si   el   texto   que  escribe   se   adecúa,   en  lo   que respecta  tanto   a   su   contenido  como  a   su   forma,  a   la     • situación comunicativa</w:t>
            </w:r>
          </w:p>
        </w:tc>
      </w:tr>
      <w:tr w:rsidR="00703B93" w:rsidTr="00C91A54">
        <w:tc>
          <w:tcPr>
            <w:tcW w:w="608" w:type="pct"/>
            <w:vMerge/>
            <w:tcBorders>
              <w:left w:val="single" w:sz="4" w:space="0" w:color="auto"/>
              <w:bottom w:val="single" w:sz="4" w:space="0" w:color="auto"/>
            </w:tcBorders>
          </w:tcPr>
          <w:p w:rsidR="00703B93" w:rsidRDefault="00703B93" w:rsidP="00861552">
            <w:pPr>
              <w:pStyle w:val="Sinespaciado"/>
              <w:spacing w:line="168" w:lineRule="auto"/>
              <w:jc w:val="both"/>
            </w:pPr>
          </w:p>
        </w:tc>
        <w:tc>
          <w:tcPr>
            <w:tcW w:w="984" w:type="pct"/>
            <w:tcBorders>
              <w:top w:val="single" w:sz="4" w:space="0" w:color="000000"/>
              <w:left w:val="single" w:sz="4" w:space="0" w:color="000000"/>
              <w:bottom w:val="single" w:sz="4" w:space="0" w:color="000000"/>
              <w:right w:val="single" w:sz="4" w:space="0" w:color="auto"/>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260"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036" w:type="pct"/>
            <w:tcBorders>
              <w:top w:val="single" w:sz="4" w:space="0" w:color="000000"/>
              <w:left w:val="single" w:sz="4" w:space="0" w:color="auto"/>
              <w:bottom w:val="single" w:sz="4" w:space="0" w:color="000000"/>
              <w:right w:val="single" w:sz="4" w:space="0" w:color="000000"/>
            </w:tcBorders>
          </w:tcPr>
          <w:p w:rsidR="00703B93" w:rsidRPr="00723694" w:rsidRDefault="00703B93" w:rsidP="007B3062">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112" w:type="pct"/>
          </w:tcPr>
          <w:p w:rsidR="00703B93" w:rsidRDefault="00861552" w:rsidP="007B3062">
            <w:pPr>
              <w:pStyle w:val="Sinespaciado"/>
              <w:spacing w:line="168" w:lineRule="auto"/>
              <w:jc w:val="both"/>
            </w:pPr>
            <w:r w:rsidRPr="00B06CB5">
              <w:t>Evalúa el efecto de su texto en</w:t>
            </w:r>
            <w:r w:rsidR="00B06CB5" w:rsidRPr="00B06CB5">
              <w:t xml:space="preserve"> </w:t>
            </w:r>
            <w:r w:rsidRPr="00B06CB5">
              <w:t>los lectores</w:t>
            </w:r>
            <w:r w:rsidR="00B06CB5" w:rsidRPr="00B06CB5">
              <w:t>.  Compara  su texto  producido  con  otros  para  ver  la  eficacia  de  los recursos empleados  en cada uno de los textos.</w:t>
            </w:r>
          </w:p>
        </w:tc>
      </w:tr>
    </w:tbl>
    <w:p w:rsidR="001F0B7E" w:rsidRPr="001F0B7E" w:rsidRDefault="001F0B7E" w:rsidP="00861552">
      <w:pPr>
        <w:spacing w:after="0" w:line="240" w:lineRule="auto"/>
        <w:jc w:val="both"/>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1F0B7E"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CONCLUSIONES DESCRIPTIVAS</w:t>
            </w:r>
          </w:p>
        </w:tc>
      </w:tr>
      <w:tr w:rsidR="001150B9" w:rsidRPr="001F0B7E"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sz w:val="20"/>
                <w:szCs w:val="20"/>
              </w:rPr>
            </w:pPr>
            <w:r w:rsidRPr="001F0B7E">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1F0B7E"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1F0B7E" w:rsidRDefault="001150B9" w:rsidP="00861552">
            <w:pPr>
              <w:jc w:val="both"/>
              <w:rPr>
                <w:rFonts w:cs="Arial"/>
                <w:b/>
                <w:color w:val="FFFFFF" w:themeColor="background1"/>
                <w:sz w:val="20"/>
                <w:szCs w:val="20"/>
              </w:rPr>
            </w:pPr>
            <w:r w:rsidRPr="001F0B7E">
              <w:rPr>
                <w:rFonts w:cs="Arial"/>
                <w:b/>
                <w:color w:val="FFFFFF" w:themeColor="background1"/>
                <w:sz w:val="20"/>
                <w:szCs w:val="20"/>
              </w:rPr>
              <w:t>III TRIMESTRE</w:t>
            </w:r>
          </w:p>
        </w:tc>
      </w:tr>
      <w:tr w:rsidR="001150B9" w:rsidRPr="001F0B7E" w:rsidTr="00B9102A">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r w:rsidR="001150B9" w:rsidRPr="001F0B7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1F0B7E" w:rsidRDefault="001150B9" w:rsidP="00861552">
            <w:pPr>
              <w:jc w:val="both"/>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1F0B7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1F0B7E" w:rsidRDefault="001150B9" w:rsidP="00861552">
            <w:pPr>
              <w:jc w:val="both"/>
              <w:rPr>
                <w:rFonts w:cs="Arial"/>
                <w:sz w:val="20"/>
                <w:szCs w:val="20"/>
              </w:rPr>
            </w:pPr>
          </w:p>
        </w:tc>
      </w:tr>
    </w:tbl>
    <w:p w:rsidR="009B74C2" w:rsidRDefault="009B74C2" w:rsidP="00861552">
      <w:pPr>
        <w:jc w:val="both"/>
      </w:pPr>
      <w:r>
        <w:br w:type="page"/>
      </w:r>
    </w:p>
    <w:p w:rsidR="009B74C2" w:rsidRDefault="009B74C2" w:rsidP="00861552">
      <w:pPr>
        <w:pStyle w:val="Sinespaciado"/>
        <w:jc w:val="both"/>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861552">
            <w:pPr>
              <w:jc w:val="both"/>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861552">
            <w:pPr>
              <w:jc w:val="both"/>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861552">
            <w:pPr>
              <w:jc w:val="both"/>
              <w:rPr>
                <w:color w:val="000000" w:themeColor="text1"/>
                <w:sz w:val="32"/>
                <w:szCs w:val="32"/>
              </w:rPr>
            </w:pPr>
          </w:p>
          <w:p w:rsidR="009B74C2" w:rsidRDefault="009B74C2" w:rsidP="00861552">
            <w:pPr>
              <w:jc w:val="both"/>
              <w:rPr>
                <w:color w:val="000000" w:themeColor="text1"/>
                <w:sz w:val="32"/>
                <w:szCs w:val="32"/>
              </w:rPr>
            </w:pPr>
            <w:r>
              <w:rPr>
                <w:color w:val="000000" w:themeColor="text1"/>
                <w:sz w:val="32"/>
                <w:szCs w:val="32"/>
              </w:rPr>
              <w:t>CAPACIDADES</w:t>
            </w:r>
          </w:p>
          <w:p w:rsidR="009B74C2" w:rsidRPr="009B74C2" w:rsidRDefault="009B74C2" w:rsidP="00861552">
            <w:pPr>
              <w:jc w:val="both"/>
              <w:rPr>
                <w:color w:val="000000" w:themeColor="text1"/>
                <w:sz w:val="32"/>
                <w:szCs w:val="32"/>
              </w:rPr>
            </w:pPr>
          </w:p>
          <w:p w:rsidR="009B74C2" w:rsidRPr="009B74C2" w:rsidRDefault="009B74C2" w:rsidP="0086155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86155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86155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86155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861552">
            <w:pPr>
              <w:jc w:val="both"/>
              <w:rPr>
                <w:color w:val="000000" w:themeColor="text1"/>
              </w:rPr>
            </w:pPr>
            <w:r w:rsidRPr="009B74C2">
              <w:rPr>
                <w:noProof/>
                <w:color w:val="000000" w:themeColor="text1"/>
                <w:lang w:val="en-US"/>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861552">
            <w:pPr>
              <w:jc w:val="both"/>
              <w:rPr>
                <w:color w:val="000000" w:themeColor="text1"/>
              </w:rPr>
            </w:pPr>
            <w:r w:rsidRPr="009B74C2">
              <w:rPr>
                <w:noProof/>
                <w:color w:val="000000" w:themeColor="text1"/>
                <w:lang w:val="en-US"/>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861552">
      <w:pPr>
        <w:jc w:val="both"/>
      </w:pPr>
      <w:r>
        <w:br w:type="page"/>
      </w:r>
    </w:p>
    <w:p w:rsidR="00705B29" w:rsidRDefault="00705B29" w:rsidP="00861552">
      <w:pPr>
        <w:pStyle w:val="Sinespaciado"/>
        <w:numPr>
          <w:ilvl w:val="0"/>
          <w:numId w:val="1"/>
        </w:numPr>
        <w:jc w:val="both"/>
        <w:outlineLvl w:val="0"/>
      </w:pPr>
      <w:bookmarkStart w:id="25" w:name="_Toc36559396"/>
      <w:r>
        <w:t xml:space="preserve">RUBRICA DEL ÁREA DE </w:t>
      </w:r>
      <w:r w:rsidR="006E22D9" w:rsidRPr="006E22D9">
        <w:t>MATEMÁTICA</w:t>
      </w:r>
      <w:bookmarkEnd w:id="25"/>
    </w:p>
    <w:p w:rsidR="00705B29" w:rsidRDefault="00705B29" w:rsidP="00861552">
      <w:pPr>
        <w:pStyle w:val="Sinespaciado"/>
        <w:numPr>
          <w:ilvl w:val="1"/>
          <w:numId w:val="1"/>
        </w:numPr>
        <w:jc w:val="both"/>
        <w:outlineLvl w:val="1"/>
      </w:pPr>
      <w:bookmarkStart w:id="26" w:name="_Toc36559397"/>
      <w:r w:rsidRPr="00A6605A">
        <w:t xml:space="preserve">Competencia: </w:t>
      </w:r>
      <w:r w:rsidR="00E16CF9" w:rsidRPr="00E16CF9">
        <w:t>“RESUELVE PROBLEMAS DE CANTIDAD”</w:t>
      </w:r>
      <w:bookmarkEnd w:id="26"/>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61552">
            <w:pPr>
              <w:pStyle w:val="Sinespaciado"/>
              <w:jc w:val="both"/>
              <w:rPr>
                <w:b/>
                <w:color w:val="FFFFFF" w:themeColor="background1"/>
              </w:rPr>
            </w:pPr>
            <w:r>
              <w:rPr>
                <w:b/>
                <w:color w:val="FFFFFF" w:themeColor="background1"/>
              </w:rPr>
              <w:t>ESTANDA</w:t>
            </w:r>
            <w:r w:rsidR="009B3743">
              <w:rPr>
                <w:b/>
                <w:color w:val="FFFFFF" w:themeColor="background1"/>
              </w:rPr>
              <w:t>R V</w:t>
            </w:r>
            <w:r>
              <w:rPr>
                <w:b/>
                <w:color w:val="FFFFFF" w:themeColor="background1"/>
              </w:rPr>
              <w:t xml:space="preserve"> CICLO</w:t>
            </w:r>
          </w:p>
        </w:tc>
        <w:tc>
          <w:tcPr>
            <w:tcW w:w="3782" w:type="pct"/>
          </w:tcPr>
          <w:p w:rsidR="00705B29" w:rsidRDefault="009F264A" w:rsidP="00861552">
            <w:pPr>
              <w:pStyle w:val="Sinespaciado"/>
              <w:spacing w:line="168" w:lineRule="auto"/>
              <w:jc w:val="both"/>
            </w:pPr>
            <w:r w:rsidRPr="009F264A">
              <w:t>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usuales45.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resolución así como sus afirmaciones sobre las relaciones entre las cuatro operaciones y sus propiedades, basándose en ejemplos y sus conocimientos matemáticos.</w:t>
            </w:r>
            <w:r w:rsidR="001C608D" w:rsidRPr="001C608D">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982"/>
        <w:gridCol w:w="3400"/>
        <w:gridCol w:w="3246"/>
        <w:gridCol w:w="3049"/>
        <w:gridCol w:w="3449"/>
      </w:tblGrid>
      <w:tr w:rsidR="00683CA1" w:rsidTr="008D5C0B">
        <w:trPr>
          <w:trHeight w:val="64"/>
          <w:tblHeader/>
        </w:trPr>
        <w:tc>
          <w:tcPr>
            <w:tcW w:w="5000" w:type="pct"/>
            <w:gridSpan w:val="5"/>
            <w:tcBorders>
              <w:left w:val="single" w:sz="4" w:space="0" w:color="auto"/>
            </w:tcBorders>
            <w:shd w:val="clear" w:color="auto" w:fill="002060"/>
            <w:vAlign w:val="center"/>
          </w:tcPr>
          <w:p w:rsidR="00683CA1" w:rsidRDefault="00683CA1" w:rsidP="008D5C0B">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683CA1" w:rsidTr="008D5C0B">
        <w:trPr>
          <w:trHeight w:val="64"/>
          <w:tblHeader/>
        </w:trPr>
        <w:tc>
          <w:tcPr>
            <w:tcW w:w="655" w:type="pct"/>
            <w:vMerge w:val="restart"/>
            <w:tcBorders>
              <w:left w:val="single" w:sz="4" w:space="0" w:color="auto"/>
            </w:tcBorders>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CAPACIDADES</w:t>
            </w:r>
          </w:p>
        </w:tc>
        <w:tc>
          <w:tcPr>
            <w:tcW w:w="1124"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INICIO</w:t>
            </w:r>
          </w:p>
        </w:tc>
        <w:tc>
          <w:tcPr>
            <w:tcW w:w="1073"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683CA1" w:rsidRPr="00F36AD8" w:rsidRDefault="00683CA1" w:rsidP="00861552">
            <w:pPr>
              <w:pStyle w:val="Sinespaciado"/>
              <w:jc w:val="both"/>
              <w:rPr>
                <w:rFonts w:cs="Arial"/>
                <w:b/>
                <w:color w:val="FFFFFF" w:themeColor="background1"/>
              </w:rPr>
            </w:pPr>
            <w:r>
              <w:rPr>
                <w:rFonts w:cs="Arial"/>
                <w:b/>
                <w:color w:val="FFFFFF" w:themeColor="background1"/>
              </w:rPr>
              <w:t>NIVEL DESTACADO</w:t>
            </w:r>
          </w:p>
        </w:tc>
      </w:tr>
      <w:tr w:rsidR="00683CA1" w:rsidTr="008D5C0B">
        <w:trPr>
          <w:tblHeader/>
        </w:trPr>
        <w:tc>
          <w:tcPr>
            <w:tcW w:w="655" w:type="pct"/>
            <w:vMerge/>
            <w:tcBorders>
              <w:left w:val="single" w:sz="4" w:space="0" w:color="auto"/>
            </w:tcBorders>
            <w:shd w:val="clear" w:color="auto" w:fill="7030A0"/>
            <w:vAlign w:val="center"/>
          </w:tcPr>
          <w:p w:rsidR="00683CA1" w:rsidRPr="00F02B89" w:rsidRDefault="00683CA1" w:rsidP="00861552">
            <w:pPr>
              <w:pStyle w:val="Sinespaciado"/>
              <w:jc w:val="both"/>
              <w:rPr>
                <w:rFonts w:cs="Arial"/>
                <w:b/>
                <w:color w:val="FFFFFF" w:themeColor="background1"/>
                <w:sz w:val="20"/>
                <w:szCs w:val="20"/>
              </w:rPr>
            </w:pPr>
          </w:p>
        </w:tc>
        <w:tc>
          <w:tcPr>
            <w:tcW w:w="1124"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w:t>
            </w:r>
            <w:r w:rsidR="00C91A54">
              <w:rPr>
                <w:rFonts w:ascii="Agency FB" w:hAnsi="Agency FB"/>
                <w:b/>
                <w:color w:val="FFFFFF" w:themeColor="background1"/>
                <w:sz w:val="16"/>
                <w:szCs w:val="16"/>
              </w:rPr>
              <w:t xml:space="preserve"> 5</w:t>
            </w:r>
            <w:r w:rsidR="0014449E">
              <w:rPr>
                <w:rFonts w:ascii="Agency FB" w:hAnsi="Agency FB"/>
                <w:b/>
                <w:color w:val="FFFFFF" w:themeColor="background1"/>
                <w:sz w:val="16"/>
                <w:szCs w:val="16"/>
              </w:rPr>
              <w:t>° grado graduado</w:t>
            </w:r>
          </w:p>
        </w:tc>
        <w:tc>
          <w:tcPr>
            <w:tcW w:w="1073"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 graduado.</w:t>
            </w:r>
          </w:p>
        </w:tc>
        <w:tc>
          <w:tcPr>
            <w:tcW w:w="1008"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w:t>
            </w:r>
          </w:p>
        </w:tc>
        <w:tc>
          <w:tcPr>
            <w:tcW w:w="1140"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w:t>
            </w:r>
          </w:p>
        </w:tc>
      </w:tr>
      <w:tr w:rsidR="0014449E" w:rsidTr="00C91A54">
        <w:tc>
          <w:tcPr>
            <w:tcW w:w="655" w:type="pct"/>
            <w:vMerge w:val="restart"/>
            <w:tcBorders>
              <w:left w:val="single" w:sz="4" w:space="0" w:color="auto"/>
            </w:tcBorders>
          </w:tcPr>
          <w:p w:rsidR="0014449E" w:rsidRPr="00DE12C0" w:rsidRDefault="0014449E" w:rsidP="00861552">
            <w:pPr>
              <w:pStyle w:val="Sinespaciado"/>
              <w:spacing w:line="168" w:lineRule="auto"/>
              <w:jc w:val="both"/>
            </w:pPr>
            <w:r>
              <w:t>Traduce cantidades a expresiones numéricas.</w:t>
            </w: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una o más acciones de comparar, igualar, reiterar y dividir cantidades, y las transforma en expresiones numéricas (modelo) de adición, sustracción, multiplicación y división de dos números naturales y en potencias cuadradas y cúbicas.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w:t>
            </w:r>
          </w:p>
        </w:tc>
        <w:tc>
          <w:tcPr>
            <w:tcW w:w="1140" w:type="pct"/>
          </w:tcPr>
          <w:p w:rsidR="0014449E" w:rsidRPr="00FB176B" w:rsidRDefault="00861552" w:rsidP="007B3062">
            <w:pPr>
              <w:spacing w:line="168" w:lineRule="auto"/>
              <w:jc w:val="both"/>
            </w:pPr>
            <w:r w:rsidRPr="008D5C0B">
              <w:rPr>
                <w:rFonts w:ascii="Calibri" w:eastAsia="Calibri" w:hAnsi="Calibri" w:cs="Times New Roman"/>
                <w:szCs w:val="15"/>
              </w:rPr>
              <w:t>Establece relaciones entre</w:t>
            </w:r>
            <w:r w:rsidR="00574207" w:rsidRPr="008D5C0B">
              <w:rPr>
                <w:rFonts w:ascii="Calibri" w:eastAsia="Calibri" w:hAnsi="Calibri" w:cs="Times New Roman"/>
                <w:szCs w:val="15"/>
              </w:rPr>
              <w:t xml:space="preserve"> datos y acciones de ganar, </w:t>
            </w:r>
            <w:r w:rsidRPr="008D5C0B">
              <w:rPr>
                <w:rFonts w:ascii="Calibri" w:eastAsia="Calibri" w:hAnsi="Calibri" w:cs="Times New Roman"/>
                <w:szCs w:val="15"/>
              </w:rPr>
              <w:t>perder, comparar e igualar cantidades, o una</w:t>
            </w:r>
            <w:r w:rsidR="00574207" w:rsidRPr="008D5C0B">
              <w:rPr>
                <w:rFonts w:ascii="Calibri" w:eastAsia="Calibri" w:hAnsi="Calibri" w:cs="Times New Roman"/>
                <w:szCs w:val="15"/>
              </w:rPr>
              <w:t xml:space="preserve"> </w:t>
            </w:r>
            <w:r w:rsidRPr="008D5C0B">
              <w:rPr>
                <w:rFonts w:ascii="Calibri" w:eastAsia="Calibri" w:hAnsi="Calibri" w:cs="Times New Roman"/>
                <w:szCs w:val="15"/>
              </w:rPr>
              <w:t>combinación de</w:t>
            </w:r>
            <w:r w:rsidR="00574207" w:rsidRPr="008D5C0B">
              <w:rPr>
                <w:rFonts w:ascii="Calibri" w:eastAsia="Calibri" w:hAnsi="Calibri" w:cs="Times New Roman"/>
                <w:szCs w:val="15"/>
              </w:rPr>
              <w:t xml:space="preserve"> acciones. Las transforma </w:t>
            </w:r>
            <w:r w:rsidRPr="008D5C0B">
              <w:rPr>
                <w:rFonts w:ascii="Calibri" w:eastAsia="Calibri" w:hAnsi="Calibri" w:cs="Times New Roman"/>
                <w:szCs w:val="15"/>
              </w:rPr>
              <w:t>a expresiones</w:t>
            </w:r>
            <w:r w:rsidR="00574207" w:rsidRPr="008D5C0B">
              <w:rPr>
                <w:rFonts w:ascii="Calibri" w:eastAsia="Calibri" w:hAnsi="Calibri" w:cs="Times New Roman"/>
                <w:szCs w:val="15"/>
              </w:rPr>
              <w:t xml:space="preserve"> numéricas (modelos) que incluyen operaciones de </w:t>
            </w:r>
            <w:r w:rsidRPr="008D5C0B">
              <w:rPr>
                <w:rFonts w:ascii="Calibri" w:eastAsia="Calibri" w:hAnsi="Calibri" w:cs="Times New Roman"/>
                <w:szCs w:val="15"/>
              </w:rPr>
              <w:t>adición, sustracción, multiplicación, división con</w:t>
            </w:r>
            <w:r w:rsidR="00574207" w:rsidRPr="008D5C0B">
              <w:rPr>
                <w:rFonts w:ascii="Calibri" w:eastAsia="Calibri" w:hAnsi="Calibri" w:cs="Times New Roman"/>
                <w:szCs w:val="15"/>
              </w:rPr>
              <w:t xml:space="preserve"> números </w:t>
            </w:r>
            <w:r w:rsidRPr="008D5C0B">
              <w:rPr>
                <w:rFonts w:ascii="Calibri" w:eastAsia="Calibri" w:hAnsi="Calibri" w:cs="Times New Roman"/>
                <w:szCs w:val="15"/>
              </w:rPr>
              <w:t>enteros, expresiones fraccionarias</w:t>
            </w:r>
            <w:r w:rsidR="00574207" w:rsidRPr="008D5C0B">
              <w:rPr>
                <w:rFonts w:ascii="Calibri" w:eastAsia="Calibri" w:hAnsi="Calibri" w:cs="Times New Roman"/>
                <w:szCs w:val="15"/>
              </w:rPr>
              <w:t xml:space="preserve"> o decimales; y radicación y potenciación con números enteros, y sus </w:t>
            </w:r>
            <w:r w:rsidRPr="008D5C0B">
              <w:rPr>
                <w:rFonts w:ascii="Calibri" w:eastAsia="Calibri" w:hAnsi="Calibri" w:cs="Times New Roman"/>
                <w:szCs w:val="15"/>
              </w:rPr>
              <w:t>propiedades; y</w:t>
            </w:r>
            <w:r w:rsidR="00574207" w:rsidRPr="008D5C0B">
              <w:rPr>
                <w:rFonts w:ascii="Calibri" w:eastAsia="Calibri" w:hAnsi="Calibri" w:cs="Times New Roman"/>
                <w:szCs w:val="15"/>
              </w:rPr>
              <w:t xml:space="preserve"> aumentos o descuentos porcentuales.  En este grado,  el estudiante expresa los datos  en  unidades  de  masa,  de  tiempo,   de temperatura  o monetarias.</w:t>
            </w:r>
          </w:p>
        </w:tc>
      </w:tr>
      <w:tr w:rsidR="0014449E" w:rsidTr="00C91A54">
        <w:tc>
          <w:tcPr>
            <w:tcW w:w="655" w:type="pct"/>
            <w:vMerge/>
            <w:tcBorders>
              <w:left w:val="single" w:sz="4" w:space="0" w:color="auto"/>
            </w:tcBorders>
          </w:tcPr>
          <w:p w:rsidR="0014449E" w:rsidRDefault="0014449E" w:rsidP="00861552">
            <w:pPr>
              <w:pStyle w:val="Sinespaciado"/>
              <w:spacing w:line="168" w:lineRule="auto"/>
              <w:jc w:val="both"/>
            </w:pP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 y multiplicación de estas.</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acciones de dividir una o más unidades en partes iguales y las transforma en expresiones numéricas (modelo) de fracciones y adició</w:t>
            </w:r>
            <w:r w:rsidR="004D14E6">
              <w:rPr>
                <w:rFonts w:ascii="Calibri" w:eastAsia="Calibri" w:hAnsi="Calibri" w:cs="Times New Roman"/>
                <w:szCs w:val="15"/>
              </w:rPr>
              <w:t>n, sustracción y multiplicación.</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acciones de dividir una o más unidades en partes iguales y las transforma en expresiones numéricas (modelo) de fracciones y adición, sustracción y multiplicación con expresiones fraccionarias y decimales (hasta el centésimo).</w:t>
            </w:r>
          </w:p>
        </w:tc>
        <w:tc>
          <w:tcPr>
            <w:tcW w:w="1140" w:type="pct"/>
          </w:tcPr>
          <w:p w:rsidR="0014449E" w:rsidRDefault="00805207" w:rsidP="007B3062">
            <w:pPr>
              <w:pStyle w:val="Sinespaciado"/>
              <w:spacing w:line="168" w:lineRule="auto"/>
              <w:jc w:val="both"/>
            </w:pPr>
            <w:r w:rsidRPr="00805207">
              <w:t>Comprueba    si    la    expresión    numérica    (modelo) planteada representó las condiciones del problema: datos, acciones y condiciones.</w:t>
            </w:r>
          </w:p>
        </w:tc>
      </w:tr>
      <w:tr w:rsidR="0014449E" w:rsidTr="00C91A54">
        <w:tc>
          <w:tcPr>
            <w:tcW w:w="655" w:type="pct"/>
            <w:tcBorders>
              <w:left w:val="single" w:sz="4" w:space="0" w:color="auto"/>
            </w:tcBorders>
          </w:tcPr>
          <w:p w:rsidR="0014449E" w:rsidRPr="00DE12C0" w:rsidRDefault="0014449E" w:rsidP="00861552">
            <w:pPr>
              <w:pStyle w:val="Sinespaciado"/>
              <w:spacing w:line="168" w:lineRule="auto"/>
              <w:jc w:val="both"/>
            </w:pPr>
            <w:r>
              <w:t>Comunica su comprensión sobre los números y las operaciones.</w:t>
            </w: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La fracción como parte de una cantidad discr</w:t>
            </w:r>
            <w:r>
              <w:rPr>
                <w:rFonts w:ascii="Calibri" w:eastAsia="Calibri" w:hAnsi="Calibri" w:cs="Times New Roman"/>
              </w:rPr>
              <w:t>eta o continua y como operador.</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diversas representaciones y lenguaje numérico (números, signos y expresiones verbales) su comprensión de:</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El valor posicional de un dígito en números de hasta seis cifras y decimales hasta el centésimo</w:t>
            </w:r>
            <w:r w:rsidR="004D14E6">
              <w:rPr>
                <w:rFonts w:ascii="Calibri" w:eastAsia="Calibri" w:hAnsi="Calibri" w:cs="Times New Roman"/>
                <w:szCs w:val="15"/>
              </w:rPr>
              <w:t>.</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Los múltiplos y divisores de un número natural; las características de los números primos y compuestos; así como las propiedades de las operaciones y su relación inversa.</w:t>
            </w:r>
          </w:p>
          <w:p w:rsidR="0014449E"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La fracción como operador y como cociente; las equivalencias entre d</w:t>
            </w:r>
            <w:r w:rsidR="004D14E6">
              <w:rPr>
                <w:rFonts w:ascii="Calibri" w:eastAsia="Calibri" w:hAnsi="Calibri" w:cs="Times New Roman"/>
                <w:szCs w:val="15"/>
              </w:rPr>
              <w:t>ecimales</w:t>
            </w:r>
            <w:r w:rsidRPr="00723694">
              <w:rPr>
                <w:rFonts w:ascii="Calibri" w:eastAsia="Calibri" w:hAnsi="Calibri" w:cs="Times New Roman"/>
                <w:szCs w:val="15"/>
              </w:rPr>
              <w:t>.</w:t>
            </w:r>
          </w:p>
          <w:p w:rsidR="0014449E" w:rsidRPr="00723694" w:rsidRDefault="0014449E" w:rsidP="007B3062">
            <w:pPr>
              <w:spacing w:line="168" w:lineRule="auto"/>
              <w:jc w:val="both"/>
              <w:rPr>
                <w:rFonts w:ascii="Calibri" w:eastAsia="Calibri" w:hAnsi="Calibri" w:cs="Times New Roman"/>
                <w:szCs w:val="15"/>
              </w:rPr>
            </w:pP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diversas representaciones y lenguaje numérico (números, signos y expresiones verbales) su comprensión de:</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El valor posicional de un dígito en números de hasta seis cifras y decimales hasta el centésimo, así como las unidades del sistema de numeración decimal.</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Los múltiplos y divisores de un número natural; las características de los números primos y compuestos; así como las propiedades de las operaciones y su relación inversa.</w:t>
            </w:r>
          </w:p>
          <w:p w:rsidR="0014449E"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La fracción como operador y como cociente; las equivalencias entre decimales, fracciones o porcentajes usuales; las operaciones de adición, sustracción y multiplicación con fracciones y decimales.</w:t>
            </w:r>
          </w:p>
          <w:p w:rsidR="0014449E" w:rsidRPr="00723694" w:rsidRDefault="0014449E" w:rsidP="007B3062">
            <w:pPr>
              <w:spacing w:line="168" w:lineRule="auto"/>
              <w:jc w:val="both"/>
              <w:rPr>
                <w:rFonts w:ascii="Calibri" w:eastAsia="Calibri" w:hAnsi="Calibri" w:cs="Times New Roman"/>
                <w:szCs w:val="15"/>
              </w:rPr>
            </w:pPr>
          </w:p>
        </w:tc>
        <w:tc>
          <w:tcPr>
            <w:tcW w:w="1140" w:type="pct"/>
          </w:tcPr>
          <w:p w:rsidR="0014449E" w:rsidRPr="00DE12C0" w:rsidRDefault="00805207" w:rsidP="007B3062">
            <w:pPr>
              <w:pStyle w:val="Sinespaciado"/>
              <w:spacing w:line="168" w:lineRule="auto"/>
              <w:jc w:val="both"/>
            </w:pPr>
            <w:r w:rsidRPr="00805207">
              <w:t xml:space="preserve">Expresa, con diversas representaciones y lenguaje </w:t>
            </w:r>
            <w:r w:rsidR="00861552" w:rsidRPr="00805207">
              <w:t>numérico, su comprensión del</w:t>
            </w:r>
            <w:r w:rsidRPr="00805207">
              <w:t xml:space="preserve"> valor </w:t>
            </w:r>
            <w:r w:rsidR="00861552" w:rsidRPr="00805207">
              <w:t>posicional de</w:t>
            </w:r>
            <w:r w:rsidRPr="00805207">
              <w:t xml:space="preserve"> las cifras de un número hasta los millones ordenando, </w:t>
            </w:r>
            <w:r w:rsidR="00861552" w:rsidRPr="00805207">
              <w:t>comparando, componiendo y descomponiendo</w:t>
            </w:r>
            <w:r w:rsidRPr="00805207">
              <w:t xml:space="preserve"> números naturales y enteros, para interpretar un problema     según    su     </w:t>
            </w:r>
            <w:r w:rsidR="00861552" w:rsidRPr="00805207">
              <w:t>contexto, y</w:t>
            </w:r>
            <w:r w:rsidRPr="00805207">
              <w:t xml:space="preserve">    estableciendo relaciones entre representaciones. En el caso de la descomposición,  comprende la diferencia entre una descomposición  polinómica y otra en factores primos.</w:t>
            </w:r>
          </w:p>
        </w:tc>
      </w:tr>
      <w:tr w:rsidR="0014449E" w:rsidTr="00C91A54">
        <w:tc>
          <w:tcPr>
            <w:tcW w:w="655" w:type="pct"/>
            <w:vMerge w:val="restart"/>
            <w:tcBorders>
              <w:left w:val="single" w:sz="4" w:space="0" w:color="auto"/>
            </w:tcBorders>
          </w:tcPr>
          <w:p w:rsidR="0014449E" w:rsidRPr="00DE12C0" w:rsidRDefault="0014449E" w:rsidP="00861552">
            <w:pPr>
              <w:pStyle w:val="Sinespaciado"/>
              <w:spacing w:line="168" w:lineRule="auto"/>
              <w:jc w:val="both"/>
            </w:pPr>
            <w:r>
              <w:t>Usa estrategias y procedimientos de estimación y cálculo.</w:t>
            </w: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y procedimientos como los siguientes:</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Estrategias heurísticas.</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Estrategias de cálculo, como el uso de la reversibilidad de las operaciones con números naturales, la amplificación y simplificación de fracciones, el redondeo de decimales y el uso de la propiedad distributiva.</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rPr>
              <w:t>Procedimientos y recursos para realizar operaciones con números natur</w:t>
            </w:r>
            <w:r w:rsidR="00AF7611">
              <w:rPr>
                <w:rFonts w:ascii="Calibri" w:eastAsia="Calibri" w:hAnsi="Calibri" w:cs="Times New Roman"/>
              </w:rPr>
              <w:t>ales, expresiones fraccionarias.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y procedimientos como los siguientes:</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Estrategias heurísticas.</w:t>
            </w:r>
          </w:p>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Estrategias de cálculo, como el uso de la reversibilidad de las operaciones con números naturales, la amplificación y simplificación de fracciones, el redondeo de decimales y el uso de la propiedad distributiva.</w:t>
            </w:r>
          </w:p>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rPr>
              <w:t>Procedimientos y recursos para realizar operaciones con números naturales, expresiones fraccionarias y decimales exactos, y calcular porcentajes usuales.</w:t>
            </w:r>
          </w:p>
        </w:tc>
        <w:tc>
          <w:tcPr>
            <w:tcW w:w="1140" w:type="pct"/>
          </w:tcPr>
          <w:p w:rsidR="0014449E" w:rsidRPr="00DE12C0" w:rsidRDefault="00805207" w:rsidP="007B3062">
            <w:pPr>
              <w:pStyle w:val="Sinespaciado"/>
              <w:spacing w:line="168" w:lineRule="auto"/>
              <w:jc w:val="both"/>
            </w:pPr>
            <w:r w:rsidRPr="00805207">
              <w:t>Expresa   con   diversas   representaciones   y   lenguaje numérico  su  comprensión  de la  fracción  como  medida y del  significado  del  signo  positivo  y  negativo  de  un número entero para interpretar un problema según su contexto y estableciendo relaciones entre representaciones.</w:t>
            </w:r>
          </w:p>
        </w:tc>
      </w:tr>
      <w:tr w:rsidR="0014449E" w:rsidTr="00C91A54">
        <w:tc>
          <w:tcPr>
            <w:tcW w:w="655" w:type="pct"/>
            <w:vMerge/>
            <w:tcBorders>
              <w:left w:val="single" w:sz="4" w:space="0" w:color="auto"/>
            </w:tcBorders>
          </w:tcPr>
          <w:p w:rsidR="0014449E" w:rsidRDefault="0014449E" w:rsidP="00861552">
            <w:pPr>
              <w:pStyle w:val="Sinespaciado"/>
              <w:spacing w:line="168" w:lineRule="auto"/>
              <w:jc w:val="both"/>
            </w:pP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Mide, estima y compara la masa de los objetos, el tiempo (minutos) y la temperatura usando la unidad de medida que conv</w:t>
            </w:r>
            <w:r w:rsidR="00AF7611">
              <w:rPr>
                <w:rFonts w:ascii="Calibri" w:eastAsia="Calibri" w:hAnsi="Calibri" w:cs="Times New Roman"/>
                <w:szCs w:val="15"/>
              </w:rPr>
              <w:t>iene según el problema</w:t>
            </w:r>
            <w:r w:rsidRPr="00723694">
              <w:rPr>
                <w:rFonts w:ascii="Calibri" w:eastAsia="Calibri" w:hAnsi="Calibri" w:cs="Times New Roman"/>
                <w:szCs w:val="15"/>
              </w:rPr>
              <w:t>, expresadas con números naturales y expresiones decimales.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w:t>
            </w:r>
          </w:p>
        </w:tc>
        <w:tc>
          <w:tcPr>
            <w:tcW w:w="1140" w:type="pct"/>
          </w:tcPr>
          <w:p w:rsidR="0014449E" w:rsidRPr="00FB176B" w:rsidRDefault="00861552" w:rsidP="004644D5">
            <w:pPr>
              <w:pStyle w:val="Sinespaciado"/>
              <w:spacing w:line="168" w:lineRule="auto"/>
              <w:jc w:val="both"/>
            </w:pPr>
            <w:r>
              <w:t>Selecciona y</w:t>
            </w:r>
            <w:r w:rsidR="00805207">
              <w:t xml:space="preserve"> usa </w:t>
            </w:r>
            <w:r>
              <w:t>unidades e instrumentos pertinentes</w:t>
            </w:r>
            <w:r w:rsidR="00805207">
              <w:t xml:space="preserve"> para    medir   o   estimar    la    </w:t>
            </w:r>
            <w:r>
              <w:t>masa, el</w:t>
            </w:r>
            <w:r w:rsidR="00805207">
              <w:t xml:space="preserve">   tiempo    o   la     • </w:t>
            </w:r>
            <w:r>
              <w:t>temperatura; realizar conversiones entre unidades; y</w:t>
            </w:r>
            <w:r w:rsidR="004644D5">
              <w:t xml:space="preserve"> </w:t>
            </w:r>
            <w:r w:rsidR="00805207">
              <w:t>determinar    equivalencias    entre    las    unidades    y</w:t>
            </w:r>
            <w:r w:rsidR="004644D5">
              <w:t xml:space="preserve"> </w:t>
            </w:r>
            <w:r w:rsidR="00805207">
              <w:t>subunidades  de medida  de masa, de temperatura,  de tiempo  y monetarias.</w:t>
            </w:r>
          </w:p>
        </w:tc>
      </w:tr>
      <w:tr w:rsidR="0014449E" w:rsidTr="00C91A54">
        <w:tc>
          <w:tcPr>
            <w:tcW w:w="655" w:type="pct"/>
            <w:vMerge w:val="restart"/>
            <w:tcBorders>
              <w:left w:val="single" w:sz="4" w:space="0" w:color="auto"/>
            </w:tcBorders>
          </w:tcPr>
          <w:p w:rsidR="0014449E" w:rsidRPr="00DE12C0" w:rsidRDefault="0014449E" w:rsidP="00861552">
            <w:pPr>
              <w:pStyle w:val="Sinespaciado"/>
              <w:spacing w:line="168" w:lineRule="auto"/>
              <w:jc w:val="both"/>
            </w:pPr>
            <w:r>
              <w:t>Argumenta afirmaciones sobre las relaciones numéricas y las operaciones.</w:t>
            </w:r>
          </w:p>
        </w:tc>
        <w:tc>
          <w:tcPr>
            <w:tcW w:w="1124"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 y sus conocimientos matemáticos.</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Realiza afirmaciones sobre las relaciones (orden y otras) entre decimales, fracciones o porcentajes usuales, y las justifica con varios ejemplos y sus conocimientos matemáticos.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Realiza afirmaciones sobre las relaciones (orden y otras) entre decimales, fracciones o porcentajes usuales, y las justifica con varios ejemplos y sus conocimientos matemáticos.</w:t>
            </w:r>
          </w:p>
        </w:tc>
        <w:tc>
          <w:tcPr>
            <w:tcW w:w="1140" w:type="pct"/>
          </w:tcPr>
          <w:p w:rsidR="0014449E" w:rsidRPr="00DE12C0" w:rsidRDefault="00805207" w:rsidP="007B3062">
            <w:pPr>
              <w:pStyle w:val="Sinespaciado"/>
              <w:spacing w:line="168" w:lineRule="auto"/>
              <w:jc w:val="both"/>
            </w:pPr>
            <w:r w:rsidRPr="00805207">
              <w:t>Selecciona   y   emplea   estrategias   de   cálculo   y  de    • estimación, y procedimientos diversos para determinar equivalencias      entre       expresiones      fraccionarias, decimales y porcentuales.</w:t>
            </w:r>
          </w:p>
        </w:tc>
      </w:tr>
      <w:tr w:rsidR="0014449E" w:rsidTr="00C91A54">
        <w:tc>
          <w:tcPr>
            <w:tcW w:w="655" w:type="pct"/>
            <w:vMerge/>
            <w:tcBorders>
              <w:left w:val="single" w:sz="4" w:space="0" w:color="auto"/>
              <w:bottom w:val="single" w:sz="4" w:space="0" w:color="auto"/>
            </w:tcBorders>
          </w:tcPr>
          <w:p w:rsidR="0014449E" w:rsidRDefault="0014449E" w:rsidP="00861552">
            <w:pPr>
              <w:pStyle w:val="Sinespaciado"/>
              <w:spacing w:line="168" w:lineRule="auto"/>
              <w:jc w:val="both"/>
            </w:pPr>
          </w:p>
        </w:tc>
        <w:tc>
          <w:tcPr>
            <w:tcW w:w="1124" w:type="pct"/>
            <w:tcBorders>
              <w:top w:val="single" w:sz="4" w:space="0" w:color="000000"/>
              <w:left w:val="single" w:sz="4" w:space="0" w:color="000000"/>
              <w:bottom w:val="single" w:sz="4" w:space="0" w:color="auto"/>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Justifica su proceso de resolución y los resultados obtenidos.</w:t>
            </w:r>
          </w:p>
        </w:tc>
        <w:tc>
          <w:tcPr>
            <w:tcW w:w="1073" w:type="pct"/>
            <w:tcBorders>
              <w:top w:val="single" w:sz="4" w:space="0" w:color="000000"/>
              <w:left w:val="single" w:sz="4" w:space="0" w:color="auto"/>
              <w:bottom w:val="single" w:sz="4" w:space="0" w:color="auto"/>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Justifica su proceso de resolución y los resultados obtenidos.</w:t>
            </w:r>
          </w:p>
        </w:tc>
        <w:tc>
          <w:tcPr>
            <w:tcW w:w="1008" w:type="pct"/>
            <w:tcBorders>
              <w:top w:val="single" w:sz="4" w:space="0" w:color="000000"/>
              <w:left w:val="single" w:sz="4" w:space="0" w:color="auto"/>
              <w:bottom w:val="single" w:sz="4" w:space="0" w:color="auto"/>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Justifica su proceso de resolución y los resultados obtenidos.</w:t>
            </w:r>
          </w:p>
        </w:tc>
        <w:tc>
          <w:tcPr>
            <w:tcW w:w="1140" w:type="pct"/>
          </w:tcPr>
          <w:p w:rsidR="0014449E" w:rsidRPr="00FB176B" w:rsidRDefault="00805207" w:rsidP="007B3062">
            <w:pPr>
              <w:pStyle w:val="Sinespaciado"/>
              <w:spacing w:line="168" w:lineRule="auto"/>
              <w:jc w:val="both"/>
            </w:pPr>
            <w:r w:rsidRPr="00805207">
              <w:t xml:space="preserve">Plantea   afirmaciones   sobre   las   </w:t>
            </w:r>
            <w:r w:rsidR="00861552" w:rsidRPr="00805207">
              <w:t>propiedades de los</w:t>
            </w:r>
            <w:r w:rsidRPr="00805207">
              <w:t xml:space="preserve">     • </w:t>
            </w:r>
            <w:r w:rsidR="00861552" w:rsidRPr="00805207">
              <w:t>números y</w:t>
            </w:r>
            <w:r w:rsidRPr="00805207">
              <w:t xml:space="preserve"> de </w:t>
            </w:r>
            <w:r w:rsidR="00861552" w:rsidRPr="00805207">
              <w:t>las operaciones con</w:t>
            </w:r>
            <w:r w:rsidRPr="00805207">
              <w:t xml:space="preserve"> </w:t>
            </w:r>
            <w:r w:rsidR="00861552" w:rsidRPr="00805207">
              <w:t>números enteros y</w:t>
            </w:r>
            <w:r w:rsidRPr="00805207">
              <w:t xml:space="preserve"> expresiones decimales, y </w:t>
            </w:r>
            <w:r w:rsidR="00861552" w:rsidRPr="00805207">
              <w:t>sobre las relaciones inversas</w:t>
            </w:r>
            <w:r w:rsidRPr="00805207">
              <w:t xml:space="preserve"> entre   las   operaciones.   Las   justifica   </w:t>
            </w:r>
            <w:r w:rsidR="00861552" w:rsidRPr="00805207">
              <w:t>o sustenta</w:t>
            </w:r>
            <w:r w:rsidRPr="00805207">
              <w:t xml:space="preserve">   con ejemplos   y   propiedades   </w:t>
            </w:r>
            <w:r w:rsidR="00861552" w:rsidRPr="00805207">
              <w:t>de los</w:t>
            </w:r>
            <w:r w:rsidRPr="00805207">
              <w:t xml:space="preserve">   números   y   de   las operaciones.  </w:t>
            </w:r>
            <w:r w:rsidR="00861552" w:rsidRPr="00805207">
              <w:t>Infiere relaciones entre estas</w:t>
            </w:r>
            <w:r w:rsidRPr="00805207">
              <w:t>.  Reconoce errores en sus  justificaciones  y  en  las  de  otros,  y las corrige.</w:t>
            </w:r>
          </w:p>
        </w:tc>
      </w:tr>
    </w:tbl>
    <w:p w:rsidR="00683CA1" w:rsidRPr="00683CA1" w:rsidRDefault="00683CA1" w:rsidP="00861552">
      <w:pPr>
        <w:spacing w:after="0" w:line="240" w:lineRule="auto"/>
        <w:jc w:val="both"/>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683CA1"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CONCLUSIONES DESCRIPTIVAS</w:t>
            </w:r>
          </w:p>
        </w:tc>
      </w:tr>
      <w:tr w:rsidR="001150B9" w:rsidRPr="00683CA1"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683CA1"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III TRIMESTRE</w:t>
            </w:r>
          </w:p>
        </w:tc>
      </w:tr>
      <w:tr w:rsidR="001150B9" w:rsidRPr="00683CA1" w:rsidTr="009B3743">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bl>
    <w:p w:rsidR="00683CA1" w:rsidRPr="00683CA1" w:rsidRDefault="00683CA1" w:rsidP="00861552">
      <w:pPr>
        <w:spacing w:line="256" w:lineRule="auto"/>
        <w:jc w:val="both"/>
        <w:rPr>
          <w:rFonts w:ascii="Calibri" w:eastAsia="Calibri" w:hAnsi="Calibri" w:cs="Times New Roman"/>
        </w:rPr>
      </w:pPr>
      <w:r w:rsidRPr="00683CA1">
        <w:rPr>
          <w:rFonts w:ascii="Calibri" w:eastAsia="Calibri" w:hAnsi="Calibri" w:cs="Times New Roman"/>
        </w:rPr>
        <w:br w:type="page"/>
      </w:r>
    </w:p>
    <w:p w:rsidR="00705B29" w:rsidRDefault="00705B29" w:rsidP="00861552">
      <w:pPr>
        <w:pStyle w:val="Sinespaciado"/>
        <w:jc w:val="both"/>
      </w:pPr>
    </w:p>
    <w:p w:rsidR="00705B29" w:rsidRDefault="009A0DC2" w:rsidP="00861552">
      <w:pPr>
        <w:pStyle w:val="Sinespaciado"/>
        <w:numPr>
          <w:ilvl w:val="1"/>
          <w:numId w:val="1"/>
        </w:numPr>
        <w:jc w:val="both"/>
        <w:outlineLvl w:val="1"/>
      </w:pPr>
      <w:bookmarkStart w:id="27" w:name="_Toc36559398"/>
      <w:r>
        <w:t xml:space="preserve">Competencia: </w:t>
      </w:r>
      <w:r w:rsidR="00FC0780" w:rsidRPr="00FC0780">
        <w:t>“RESUELVE PROBLEMAS DE REGULARIDAD, EQUIVALENCIA Y CAMBIO”</w:t>
      </w:r>
      <w:bookmarkEnd w:id="27"/>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84339B" w:rsidP="00861552">
            <w:pPr>
              <w:pStyle w:val="Sinespaciado"/>
              <w:jc w:val="both"/>
              <w:rPr>
                <w:b/>
                <w:color w:val="FFFFFF" w:themeColor="background1"/>
              </w:rPr>
            </w:pPr>
            <w:r>
              <w:rPr>
                <w:b/>
                <w:color w:val="FFFFFF" w:themeColor="background1"/>
              </w:rPr>
              <w:t>ESTANDAR</w:t>
            </w:r>
            <w:r w:rsidR="009B3743">
              <w:rPr>
                <w:b/>
                <w:color w:val="FFFFFF" w:themeColor="background1"/>
              </w:rPr>
              <w:t xml:space="preserve"> V </w:t>
            </w:r>
            <w:r>
              <w:rPr>
                <w:b/>
                <w:color w:val="FFFFFF" w:themeColor="background1"/>
              </w:rPr>
              <w:t xml:space="preserve"> CICLO</w:t>
            </w:r>
          </w:p>
        </w:tc>
        <w:tc>
          <w:tcPr>
            <w:tcW w:w="3782" w:type="pct"/>
          </w:tcPr>
          <w:p w:rsidR="00705B29" w:rsidRDefault="009F264A" w:rsidP="00861552">
            <w:pPr>
              <w:pStyle w:val="Sinespaciado"/>
              <w:spacing w:line="168" w:lineRule="auto"/>
              <w:jc w:val="both"/>
            </w:pPr>
            <w:r w:rsidRPr="00723694">
              <w:rPr>
                <w:rFonts w:ascii="Calibri" w:eastAsia="Calibri" w:hAnsi="Calibri" w:cs="Calibri"/>
                <w:color w:val="000000"/>
              </w:rPr>
              <w:t>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w:t>
            </w:r>
            <w:r w:rsidR="00F37CB5" w:rsidRPr="00F37CB5">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39"/>
        <w:gridCol w:w="3258"/>
        <w:gridCol w:w="3261"/>
        <w:gridCol w:w="3319"/>
        <w:gridCol w:w="3449"/>
      </w:tblGrid>
      <w:tr w:rsidR="00683CA1" w:rsidTr="00683CA1">
        <w:trPr>
          <w:trHeight w:val="64"/>
          <w:tblHeader/>
        </w:trPr>
        <w:tc>
          <w:tcPr>
            <w:tcW w:w="5000" w:type="pct"/>
            <w:gridSpan w:val="5"/>
            <w:tcBorders>
              <w:left w:val="single" w:sz="4" w:space="0" w:color="auto"/>
            </w:tcBorders>
            <w:shd w:val="clear" w:color="auto" w:fill="002060"/>
            <w:vAlign w:val="center"/>
          </w:tcPr>
          <w:p w:rsidR="00683CA1" w:rsidRDefault="00683CA1" w:rsidP="008D5C0B">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683CA1" w:rsidTr="008D5C0B">
        <w:trPr>
          <w:trHeight w:val="64"/>
          <w:tblHeader/>
        </w:trPr>
        <w:tc>
          <w:tcPr>
            <w:tcW w:w="608" w:type="pct"/>
            <w:vMerge w:val="restart"/>
            <w:tcBorders>
              <w:left w:val="single" w:sz="4" w:space="0" w:color="auto"/>
            </w:tcBorders>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CAPACIDADES</w:t>
            </w:r>
          </w:p>
        </w:tc>
        <w:tc>
          <w:tcPr>
            <w:tcW w:w="1077"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INICIO</w:t>
            </w:r>
          </w:p>
        </w:tc>
        <w:tc>
          <w:tcPr>
            <w:tcW w:w="1078"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PROCESO</w:t>
            </w:r>
          </w:p>
        </w:tc>
        <w:tc>
          <w:tcPr>
            <w:tcW w:w="1097"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683CA1" w:rsidRPr="00F36AD8" w:rsidRDefault="00683CA1" w:rsidP="00861552">
            <w:pPr>
              <w:pStyle w:val="Sinespaciado"/>
              <w:jc w:val="both"/>
              <w:rPr>
                <w:rFonts w:cs="Arial"/>
                <w:b/>
                <w:color w:val="FFFFFF" w:themeColor="background1"/>
              </w:rPr>
            </w:pPr>
            <w:r>
              <w:rPr>
                <w:rFonts w:cs="Arial"/>
                <w:b/>
                <w:color w:val="FFFFFF" w:themeColor="background1"/>
              </w:rPr>
              <w:t>NIVEL DESTACADO</w:t>
            </w:r>
          </w:p>
        </w:tc>
      </w:tr>
      <w:tr w:rsidR="00683CA1" w:rsidTr="008D5C0B">
        <w:tc>
          <w:tcPr>
            <w:tcW w:w="608" w:type="pct"/>
            <w:vMerge/>
            <w:tcBorders>
              <w:left w:val="single" w:sz="4" w:space="0" w:color="auto"/>
            </w:tcBorders>
            <w:shd w:val="clear" w:color="auto" w:fill="7030A0"/>
            <w:vAlign w:val="center"/>
          </w:tcPr>
          <w:p w:rsidR="00683CA1" w:rsidRPr="00F02B89" w:rsidRDefault="00683CA1" w:rsidP="00861552">
            <w:pPr>
              <w:pStyle w:val="Sinespaciado"/>
              <w:jc w:val="both"/>
              <w:rPr>
                <w:rFonts w:cs="Arial"/>
                <w:b/>
                <w:color w:val="FFFFFF" w:themeColor="background1"/>
                <w:sz w:val="20"/>
                <w:szCs w:val="20"/>
              </w:rPr>
            </w:pPr>
          </w:p>
        </w:tc>
        <w:tc>
          <w:tcPr>
            <w:tcW w:w="1077" w:type="pct"/>
            <w:shd w:val="clear" w:color="auto" w:fill="002060"/>
            <w:vAlign w:val="center"/>
          </w:tcPr>
          <w:p w:rsidR="00683CA1"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1078"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 graduado.</w:t>
            </w:r>
          </w:p>
        </w:tc>
        <w:tc>
          <w:tcPr>
            <w:tcW w:w="1097"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c>
          <w:tcPr>
            <w:tcW w:w="1140"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6</w:t>
            </w:r>
            <w:r w:rsidRPr="000204C8">
              <w:rPr>
                <w:rFonts w:ascii="Agency FB" w:hAnsi="Agency FB"/>
                <w:b/>
                <w:color w:val="FFFFFF" w:themeColor="background1"/>
                <w:sz w:val="16"/>
                <w:szCs w:val="16"/>
              </w:rPr>
              <w:t>° grado</w:t>
            </w:r>
          </w:p>
        </w:tc>
      </w:tr>
      <w:tr w:rsidR="0014449E" w:rsidTr="008D5C0B">
        <w:tc>
          <w:tcPr>
            <w:tcW w:w="608" w:type="pct"/>
            <w:vMerge w:val="restart"/>
            <w:tcBorders>
              <w:left w:val="single" w:sz="4" w:space="0" w:color="auto"/>
            </w:tcBorders>
          </w:tcPr>
          <w:p w:rsidR="0014449E" w:rsidRPr="00DE12C0" w:rsidRDefault="0014449E" w:rsidP="00861552">
            <w:pPr>
              <w:pStyle w:val="Sinespaciado"/>
              <w:spacing w:line="168" w:lineRule="auto"/>
              <w:jc w:val="both"/>
            </w:pPr>
            <w:r>
              <w:t>Traduce datos y condiciones a expresiones algebraicas y gráficas.</w:t>
            </w:r>
          </w:p>
        </w:tc>
        <w:tc>
          <w:tcPr>
            <w:tcW w:w="1077"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Establece relaciones entre datos y valores desconocidos de una equivalencia y relaciones de variación entre los datos de dos magnitudes, y las transforma en ecuaciones simples (por ejemplo: x + a = b) con números naturales, o</w:t>
            </w:r>
            <w:r>
              <w:rPr>
                <w:rFonts w:ascii="Calibri" w:eastAsia="Calibri" w:hAnsi="Calibri" w:cs="Times New Roman"/>
              </w:rPr>
              <w:t xml:space="preserve"> en tablas de proporcionalidad.</w:t>
            </w:r>
          </w:p>
        </w:tc>
        <w:tc>
          <w:tcPr>
            <w:tcW w:w="107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F6C08">
              <w:rPr>
                <w:rFonts w:ascii="Calibri" w:eastAsia="Calibri" w:hAnsi="Calibri" w:cs="Times New Roman"/>
                <w:sz w:val="20"/>
                <w:szCs w:val="15"/>
              </w:rPr>
              <w:t xml:space="preserve">Establece relaciones entre datos y valores desconocidos de una equivalencia, de no equivalencia (“desequilibrio”) </w:t>
            </w:r>
            <w:r w:rsidRPr="00723694">
              <w:rPr>
                <w:rFonts w:ascii="Calibri" w:eastAsia="Calibri" w:hAnsi="Calibri" w:cs="Times New Roman"/>
                <w:szCs w:val="15"/>
              </w:rPr>
              <w:t xml:space="preserve">y de variación entre los datos de dos magnitudes, y las </w:t>
            </w:r>
            <w:r w:rsidRPr="007F6C08">
              <w:rPr>
                <w:rFonts w:ascii="Calibri" w:eastAsia="Calibri" w:hAnsi="Calibri" w:cs="Times New Roman"/>
                <w:sz w:val="20"/>
                <w:szCs w:val="15"/>
              </w:rPr>
              <w:t xml:space="preserve">transforma en ecuaciones que contienen las cuatro operaciones, desigualdades con números naturales </w:t>
            </w:r>
          </w:p>
        </w:tc>
        <w:tc>
          <w:tcPr>
            <w:tcW w:w="109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F6C08">
              <w:rPr>
                <w:rFonts w:ascii="Calibri" w:eastAsia="Calibri" w:hAnsi="Calibri" w:cs="Times New Roman"/>
                <w:sz w:val="20"/>
                <w:szCs w:val="15"/>
              </w:rPr>
              <w:t xml:space="preserve">Establece relaciones entre datos y valores desconocidos de una equivalencia, de no equivalencia (“desequilibrio”) </w:t>
            </w:r>
            <w:r w:rsidRPr="00723694">
              <w:rPr>
                <w:rFonts w:ascii="Calibri" w:eastAsia="Calibri" w:hAnsi="Calibri" w:cs="Times New Roman"/>
                <w:szCs w:val="15"/>
              </w:rPr>
              <w:t xml:space="preserve">y de variación entre los datos de dos magnitudes, y las </w:t>
            </w:r>
            <w:r w:rsidRPr="007F6C08">
              <w:rPr>
                <w:rFonts w:ascii="Calibri" w:eastAsia="Calibri" w:hAnsi="Calibri" w:cs="Times New Roman"/>
                <w:sz w:val="20"/>
                <w:szCs w:val="15"/>
              </w:rPr>
              <w:t>transforma en ecuaciones que contienen las cuatro operaciones, desigualdades con números naturales o decimales, o en proporcionalidad directa.</w:t>
            </w:r>
          </w:p>
        </w:tc>
        <w:tc>
          <w:tcPr>
            <w:tcW w:w="1140" w:type="pct"/>
          </w:tcPr>
          <w:p w:rsidR="0014449E" w:rsidRPr="00DE12C0" w:rsidRDefault="00805207" w:rsidP="004644D5">
            <w:pPr>
              <w:pStyle w:val="Sinespaciado"/>
              <w:spacing w:line="168" w:lineRule="auto"/>
              <w:jc w:val="both"/>
            </w:pPr>
            <w:r>
              <w:t xml:space="preserve">Establece    relaciones    entre    </w:t>
            </w:r>
            <w:r w:rsidR="00861552">
              <w:t>datos, regularidades</w:t>
            </w:r>
            <w:r>
              <w:t xml:space="preserve">, </w:t>
            </w:r>
            <w:r w:rsidR="00861552">
              <w:t>valores desconocidos, o</w:t>
            </w:r>
            <w:r>
              <w:t xml:space="preserve"> </w:t>
            </w:r>
            <w:r w:rsidR="00861552">
              <w:t>relaciones de</w:t>
            </w:r>
            <w:r>
              <w:t xml:space="preserve"> </w:t>
            </w:r>
            <w:r w:rsidR="00861552">
              <w:t>equivalencia o</w:t>
            </w:r>
            <w:r>
              <w:t xml:space="preserve"> variación   entre   dos   magnitudes.   Transforma   esas relaciones   a   expresiones   </w:t>
            </w:r>
            <w:r w:rsidR="00861552">
              <w:t>algebraicas (modelo) que</w:t>
            </w:r>
            <w:r>
              <w:t xml:space="preserve"> incluyen    la    regla   de   formación    de   progresiones aritméticas    con   números    </w:t>
            </w:r>
            <w:r w:rsidR="00861552">
              <w:t>enteros, a</w:t>
            </w:r>
            <w:r>
              <w:t xml:space="preserve">     ecuaciones </w:t>
            </w:r>
            <w:r w:rsidR="00861552">
              <w:t>lineales (ex</w:t>
            </w:r>
            <w:r>
              <w:t>+ b = ex+ d, a y ce Z</w:t>
            </w:r>
            <w:r w:rsidR="00861552">
              <w:t>), a</w:t>
            </w:r>
            <w:r>
              <w:t xml:space="preserve"> desigualdades (x &gt; a   </w:t>
            </w:r>
            <w:r w:rsidR="00861552">
              <w:t>o x</w:t>
            </w:r>
            <w:r>
              <w:t xml:space="preserve"> </w:t>
            </w:r>
            <w:r w:rsidR="00861552">
              <w:t>&lt; b), a funciones lineales, a</w:t>
            </w:r>
            <w:r>
              <w:t xml:space="preserve">   proporcionalidad directa    o    a     gráficos    cartesianos.    También    las transforma   a    patrones   </w:t>
            </w:r>
            <w:r w:rsidR="00861552">
              <w:t>gráficos (</w:t>
            </w:r>
            <w:r>
              <w:t>con   traslaciones,</w:t>
            </w:r>
            <w:r w:rsidR="004644D5">
              <w:t xml:space="preserve"> </w:t>
            </w:r>
            <w:r>
              <w:t>rotaciones o ampliaciones).</w:t>
            </w:r>
          </w:p>
        </w:tc>
      </w:tr>
      <w:tr w:rsidR="0014449E" w:rsidTr="008D5C0B">
        <w:tc>
          <w:tcPr>
            <w:tcW w:w="608" w:type="pct"/>
            <w:vMerge/>
            <w:tcBorders>
              <w:left w:val="single" w:sz="4" w:space="0" w:color="auto"/>
            </w:tcBorders>
          </w:tcPr>
          <w:p w:rsidR="0014449E" w:rsidRDefault="0014449E" w:rsidP="00861552">
            <w:pPr>
              <w:pStyle w:val="Sinespaciado"/>
              <w:spacing w:line="168" w:lineRule="auto"/>
              <w:jc w:val="both"/>
            </w:pPr>
          </w:p>
        </w:tc>
        <w:tc>
          <w:tcPr>
            <w:tcW w:w="1077" w:type="pct"/>
            <w:tcBorders>
              <w:top w:val="single" w:sz="4" w:space="0" w:color="000000"/>
              <w:left w:val="single" w:sz="4" w:space="0" w:color="000000"/>
              <w:bottom w:val="single" w:sz="4" w:space="0" w:color="000000"/>
              <w:right w:val="single" w:sz="4" w:space="0" w:color="auto"/>
            </w:tcBorders>
          </w:tcPr>
          <w:p w:rsidR="0014449E"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criterio geométrico de simetría o traslación y un criterio perceptual) o en un patrón aditivo de segundo orden (por ejemplo: 13 - 15 - 18 - 22 - 27 - …).</w:t>
            </w:r>
          </w:p>
          <w:p w:rsidR="0014449E" w:rsidRPr="00723694" w:rsidRDefault="0014449E" w:rsidP="007B3062">
            <w:pPr>
              <w:spacing w:line="168" w:lineRule="auto"/>
              <w:jc w:val="both"/>
              <w:rPr>
                <w:rFonts w:ascii="Calibri" w:eastAsia="Calibri" w:hAnsi="Calibri" w:cs="Times New Roman"/>
              </w:rPr>
            </w:pPr>
          </w:p>
        </w:tc>
        <w:tc>
          <w:tcPr>
            <w:tcW w:w="107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tc>
        <w:tc>
          <w:tcPr>
            <w:tcW w:w="109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tc>
        <w:tc>
          <w:tcPr>
            <w:tcW w:w="1140" w:type="pct"/>
          </w:tcPr>
          <w:p w:rsidR="0014449E" w:rsidRPr="00FB176B" w:rsidRDefault="00805207" w:rsidP="007B3062">
            <w:pPr>
              <w:pStyle w:val="Sinespaciado"/>
              <w:spacing w:line="168" w:lineRule="auto"/>
              <w:jc w:val="both"/>
            </w:pPr>
            <w:r w:rsidRPr="00805207">
              <w:t>Comprueba    si    la    expresión    algebraica    o   gráfica (modelo)   que   planteó   le   permitió   solucionar   el problema, y reconoce qué elementos de la expresión representan las condiciones del problema: datos, términos desconocidos, regularidades, relaciones de equivalencia o variación  entre dos magnitudes.</w:t>
            </w:r>
          </w:p>
        </w:tc>
      </w:tr>
      <w:tr w:rsidR="0014449E" w:rsidTr="008D5C0B">
        <w:tc>
          <w:tcPr>
            <w:tcW w:w="608" w:type="pct"/>
            <w:tcBorders>
              <w:left w:val="single" w:sz="4" w:space="0" w:color="auto"/>
            </w:tcBorders>
          </w:tcPr>
          <w:p w:rsidR="0014449E" w:rsidRPr="00DE12C0" w:rsidRDefault="0014449E" w:rsidP="00861552">
            <w:pPr>
              <w:pStyle w:val="Sinespaciado"/>
              <w:spacing w:line="168" w:lineRule="auto"/>
              <w:jc w:val="both"/>
            </w:pPr>
            <w:r>
              <w:t>Comunica su comprensión sobre las relaciones algebraicas.</w:t>
            </w:r>
          </w:p>
        </w:tc>
        <w:tc>
          <w:tcPr>
            <w:tcW w:w="1077"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 en la ecuación y de la proporcionalidad como un cambio constante.</w:t>
            </w:r>
          </w:p>
        </w:tc>
        <w:tc>
          <w:tcPr>
            <w:tcW w:w="107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tc>
        <w:tc>
          <w:tcPr>
            <w:tcW w:w="109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tc>
        <w:tc>
          <w:tcPr>
            <w:tcW w:w="1140" w:type="pct"/>
          </w:tcPr>
          <w:p w:rsidR="0014449E" w:rsidRPr="00DE12C0" w:rsidRDefault="00805207" w:rsidP="007B3062">
            <w:pPr>
              <w:pStyle w:val="Sinespaciado"/>
              <w:spacing w:line="168" w:lineRule="auto"/>
              <w:jc w:val="both"/>
            </w:pPr>
            <w:r w:rsidRPr="00805207">
              <w:t>Expresa,    con    diversas    representaciones    gráficas, tabulares y simbólicas,  y con  lenguaje algebraico,  su comprensión  sobre  la  formación de un patrón  gráfico o una progresión aritmética, para interpretar un problema   según  su  contexto  y  estableciendo relaciones entre representaciones.</w:t>
            </w:r>
          </w:p>
        </w:tc>
      </w:tr>
      <w:tr w:rsidR="0014449E" w:rsidTr="008D5C0B">
        <w:tc>
          <w:tcPr>
            <w:tcW w:w="608" w:type="pct"/>
            <w:tcBorders>
              <w:left w:val="single" w:sz="4" w:space="0" w:color="auto"/>
            </w:tcBorders>
          </w:tcPr>
          <w:p w:rsidR="0014449E" w:rsidRPr="00DE12C0" w:rsidRDefault="0014449E" w:rsidP="00861552">
            <w:pPr>
              <w:pStyle w:val="Sinespaciado"/>
              <w:spacing w:line="168" w:lineRule="auto"/>
              <w:jc w:val="both"/>
            </w:pPr>
            <w:r>
              <w:t>Usa estrategias y procedimientos para encontrar equivalencias y reglas generales.</w:t>
            </w:r>
          </w:p>
        </w:tc>
        <w:tc>
          <w:tcPr>
            <w:tcW w:w="1077"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Emplea estrategias heurísticas, estrategias de cálculo y propiedades de la igualdad (uniformidad y </w:t>
            </w:r>
            <w:r w:rsidR="00861552" w:rsidRPr="00723694">
              <w:rPr>
                <w:rFonts w:ascii="Calibri" w:eastAsia="Calibri" w:hAnsi="Calibri" w:cs="Times New Roman"/>
              </w:rPr>
              <w:t>cancelaria</w:t>
            </w:r>
            <w:r w:rsidRPr="00723694">
              <w:rPr>
                <w:rFonts w:ascii="Calibri" w:eastAsia="Calibri" w:hAnsi="Calibri" w:cs="Times New Roman"/>
              </w:rPr>
              <w:t>) para encontrar el valor de la incógnita en una ecuación, para hallar la regla de formación de un patrón o para encontrar valores de magnitudes proporcionales.</w:t>
            </w:r>
          </w:p>
        </w:tc>
        <w:tc>
          <w:tcPr>
            <w:tcW w:w="107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xml:space="preserve">Emplea estrategias heurísticas y estrategias de cálculo para determinar la regla o el término general de un patrón, y propiedades de la igualdad (uniformidad y </w:t>
            </w:r>
            <w:r w:rsidR="00861552" w:rsidRPr="00723694">
              <w:rPr>
                <w:rFonts w:ascii="Calibri" w:eastAsia="Calibri" w:hAnsi="Calibri" w:cs="Times New Roman"/>
                <w:szCs w:val="15"/>
              </w:rPr>
              <w:t>cancelaria</w:t>
            </w:r>
            <w:r w:rsidR="00AF7611">
              <w:rPr>
                <w:rFonts w:ascii="Calibri" w:eastAsia="Calibri" w:hAnsi="Calibri" w:cs="Times New Roman"/>
                <w:szCs w:val="15"/>
              </w:rPr>
              <w:t xml:space="preserve">). </w:t>
            </w:r>
          </w:p>
          <w:p w:rsidR="0014449E" w:rsidRPr="00723694" w:rsidRDefault="0014449E" w:rsidP="007B3062">
            <w:pPr>
              <w:spacing w:line="168" w:lineRule="auto"/>
              <w:jc w:val="both"/>
              <w:rPr>
                <w:rFonts w:ascii="Calibri" w:eastAsia="Calibri" w:hAnsi="Calibri" w:cs="Times New Roman"/>
                <w:szCs w:val="15"/>
              </w:rPr>
            </w:pPr>
          </w:p>
        </w:tc>
        <w:tc>
          <w:tcPr>
            <w:tcW w:w="109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 xml:space="preserve">Emplea estrategias heurísticas y estrategias de cálculo para determinar la regla o el término general de un patrón, y propiedades de la igualdad (uniformidad y </w:t>
            </w:r>
            <w:r w:rsidR="00861552" w:rsidRPr="00723694">
              <w:rPr>
                <w:rFonts w:ascii="Calibri" w:eastAsia="Calibri" w:hAnsi="Calibri" w:cs="Times New Roman"/>
                <w:szCs w:val="15"/>
              </w:rPr>
              <w:t>cancelaria</w:t>
            </w:r>
            <w:r w:rsidRPr="00723694">
              <w:rPr>
                <w:rFonts w:ascii="Calibri" w:eastAsia="Calibri" w:hAnsi="Calibri" w:cs="Times New Roman"/>
                <w:szCs w:val="15"/>
              </w:rPr>
              <w:t>) para resolver ecuaciones o hallar valores que cumplen una condición de desigualdad o de proporcionalidad.</w:t>
            </w:r>
          </w:p>
          <w:p w:rsidR="0014449E" w:rsidRPr="00723694" w:rsidRDefault="0014449E" w:rsidP="007B3062">
            <w:pPr>
              <w:spacing w:line="168" w:lineRule="auto"/>
              <w:jc w:val="both"/>
              <w:rPr>
                <w:rFonts w:ascii="Calibri" w:eastAsia="Calibri" w:hAnsi="Calibri" w:cs="Times New Roman"/>
                <w:szCs w:val="15"/>
              </w:rPr>
            </w:pPr>
          </w:p>
        </w:tc>
        <w:tc>
          <w:tcPr>
            <w:tcW w:w="1140" w:type="pct"/>
          </w:tcPr>
          <w:p w:rsidR="0014449E" w:rsidRPr="00FB176B" w:rsidRDefault="00861552" w:rsidP="004644D5">
            <w:pPr>
              <w:spacing w:line="168" w:lineRule="auto"/>
              <w:jc w:val="both"/>
            </w:pPr>
            <w:r>
              <w:t>Selecciona y</w:t>
            </w:r>
            <w:r w:rsidR="00805207">
              <w:t xml:space="preserve"> emplea </w:t>
            </w:r>
            <w:r>
              <w:t>recursos, estrategias heurísticas</w:t>
            </w:r>
            <w:r w:rsidR="00805207">
              <w:t xml:space="preserve"> y procedimientos pertinentes a las condiciones del </w:t>
            </w:r>
            <w:r>
              <w:t>problema, como</w:t>
            </w:r>
            <w:r w:rsidR="00805207">
              <w:t xml:space="preserve">   </w:t>
            </w:r>
            <w:r>
              <w:t>determinar términos desconocidos</w:t>
            </w:r>
            <w:r w:rsidR="004644D5">
              <w:t xml:space="preserve"> </w:t>
            </w:r>
            <w:r w:rsidR="00805207">
              <w:t xml:space="preserve">en    un    patrón    gráfico    o    progresión    aritmética; simplificar expresiones algebraicas, solucionar </w:t>
            </w:r>
            <w:r>
              <w:t>ecuaciones y determinar el conjunto de</w:t>
            </w:r>
            <w:r w:rsidR="00805207">
              <w:t xml:space="preserve"> valores que cumplen una desigualdad usando propiedades de la </w:t>
            </w:r>
            <w:r>
              <w:t>igualdad y de las operaciones; y</w:t>
            </w:r>
            <w:r w:rsidR="00805207">
              <w:t xml:space="preserve"> </w:t>
            </w:r>
            <w:r>
              <w:t>determinar valores</w:t>
            </w:r>
            <w:r w:rsidR="004644D5">
              <w:t xml:space="preserve"> </w:t>
            </w:r>
            <w:r w:rsidR="00805207">
              <w:t xml:space="preserve">que </w:t>
            </w:r>
            <w:r>
              <w:t>cumplen una relación</w:t>
            </w:r>
            <w:r w:rsidR="00805207">
              <w:t xml:space="preserve"> de </w:t>
            </w:r>
            <w:r>
              <w:t>proporcionalidad directa</w:t>
            </w:r>
            <w:r w:rsidR="004644D5">
              <w:t>.</w:t>
            </w:r>
          </w:p>
        </w:tc>
      </w:tr>
      <w:tr w:rsidR="0014449E" w:rsidTr="008D5C0B">
        <w:tc>
          <w:tcPr>
            <w:tcW w:w="608" w:type="pct"/>
            <w:tcBorders>
              <w:left w:val="single" w:sz="4" w:space="0" w:color="auto"/>
              <w:bottom w:val="single" w:sz="4" w:space="0" w:color="auto"/>
            </w:tcBorders>
          </w:tcPr>
          <w:p w:rsidR="0014449E" w:rsidRPr="00DE12C0" w:rsidRDefault="0014449E" w:rsidP="00861552">
            <w:pPr>
              <w:pStyle w:val="Sinespaciado"/>
              <w:spacing w:line="168" w:lineRule="auto"/>
              <w:jc w:val="both"/>
            </w:pPr>
            <w:r>
              <w:t>Argumenta afirmaciones sobre relaciones de cambio y equivalencia.</w:t>
            </w:r>
          </w:p>
        </w:tc>
        <w:tc>
          <w:tcPr>
            <w:tcW w:w="1077"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Elabora afirmaciones sobre los elementos no inmediatos que continúan un patrón y las justifica con ejemplos y cálculos sencillos. Asimismo, justifica sus procesos de resolución mediante el uso de propiedades de la igualdad y cálculos.</w:t>
            </w:r>
          </w:p>
        </w:tc>
        <w:tc>
          <w:tcPr>
            <w:tcW w:w="107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Elabora afirmaciones sobre los términos no inmediatos en un patrón y sobre lo que ocurre cuando modifica cantidades que intervienen en los miembros de una desigualdad, y la</w:t>
            </w:r>
            <w:r w:rsidR="00AF7611">
              <w:rPr>
                <w:rFonts w:ascii="Calibri" w:eastAsia="Calibri" w:hAnsi="Calibri" w:cs="Times New Roman"/>
                <w:szCs w:val="15"/>
              </w:rPr>
              <w:t>s justifica con ejemplos</w:t>
            </w:r>
            <w:r w:rsidRPr="00723694">
              <w:rPr>
                <w:rFonts w:ascii="Calibri" w:eastAsia="Calibri" w:hAnsi="Calibri" w:cs="Times New Roman"/>
                <w:szCs w:val="15"/>
              </w:rPr>
              <w:t>.</w:t>
            </w:r>
          </w:p>
        </w:tc>
        <w:tc>
          <w:tcPr>
            <w:tcW w:w="1097" w:type="pct"/>
          </w:tcPr>
          <w:p w:rsidR="0014449E" w:rsidRPr="00DE12C0" w:rsidRDefault="0014449E" w:rsidP="007B3062">
            <w:pPr>
              <w:pStyle w:val="Sinespaciado"/>
              <w:spacing w:line="168" w:lineRule="auto"/>
              <w:jc w:val="both"/>
            </w:pPr>
            <w:r w:rsidRPr="0014449E">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c>
          <w:tcPr>
            <w:tcW w:w="1140" w:type="pct"/>
          </w:tcPr>
          <w:p w:rsidR="0014449E" w:rsidRPr="00DE12C0" w:rsidRDefault="00805207" w:rsidP="007B3062">
            <w:pPr>
              <w:pStyle w:val="Sinespaciado"/>
              <w:spacing w:line="168" w:lineRule="auto"/>
              <w:jc w:val="both"/>
            </w:pPr>
            <w:r w:rsidRPr="00805207">
              <w:t xml:space="preserve">Plantea    afirmaciones    sobre    las    propiedades    de igualdad   </w:t>
            </w:r>
            <w:r w:rsidR="00861552" w:rsidRPr="00805207">
              <w:t>que sustentan</w:t>
            </w:r>
            <w:r w:rsidRPr="00805207">
              <w:t xml:space="preserve">   la   simplificación   </w:t>
            </w:r>
            <w:r w:rsidR="00861552" w:rsidRPr="00805207">
              <w:t>de ambos</w:t>
            </w:r>
            <w:r w:rsidRPr="00805207">
              <w:t xml:space="preserve">     • miembros   de   una   ecuación.    Las   justifica    usando ejemplos y </w:t>
            </w:r>
            <w:r w:rsidR="00861552" w:rsidRPr="00805207">
              <w:t>sus conocimientos matemáticos</w:t>
            </w:r>
            <w:r w:rsidRPr="00805207">
              <w:t>.  Reconoce errores  en  sus justificaciones  o en las  de otros,  y las corrige.</w:t>
            </w:r>
          </w:p>
        </w:tc>
      </w:tr>
    </w:tbl>
    <w:p w:rsidR="00683CA1" w:rsidRPr="00683CA1" w:rsidRDefault="00683CA1" w:rsidP="00861552">
      <w:pPr>
        <w:spacing w:after="0" w:line="240" w:lineRule="auto"/>
        <w:jc w:val="both"/>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1150B9" w:rsidRPr="00683CA1"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GRADO</w:t>
            </w:r>
          </w:p>
        </w:tc>
        <w:tc>
          <w:tcPr>
            <w:tcW w:w="81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sz w:val="20"/>
                <w:szCs w:val="20"/>
              </w:rPr>
              <w:t>NIVELES DE LOGRO</w:t>
            </w:r>
          </w:p>
        </w:tc>
        <w:tc>
          <w:tcPr>
            <w:tcW w:w="294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CONCLUSIONES DESCRIPTIVAS</w:t>
            </w:r>
          </w:p>
        </w:tc>
      </w:tr>
      <w:tr w:rsidR="001150B9" w:rsidRPr="00683CA1"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AD</w:t>
            </w:r>
          </w:p>
        </w:tc>
        <w:tc>
          <w:tcPr>
            <w:tcW w:w="276" w:type="pct"/>
            <w:tcBorders>
              <w:top w:val="single" w:sz="4" w:space="0" w:color="auto"/>
              <w:left w:val="single" w:sz="4" w:space="0" w:color="auto"/>
              <w:bottom w:val="single" w:sz="4" w:space="0" w:color="auto"/>
              <w:right w:val="single" w:sz="4" w:space="0" w:color="auto"/>
            </w:tcBorders>
            <w:shd w:val="clear" w:color="auto" w:fill="002060"/>
          </w:tcPr>
          <w:p w:rsidR="001150B9" w:rsidRPr="00683CA1"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3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III TRIMESTRE</w:t>
            </w: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bl>
    <w:p w:rsidR="00683CA1" w:rsidRPr="00683CA1" w:rsidRDefault="00683CA1" w:rsidP="00861552">
      <w:pPr>
        <w:spacing w:line="256" w:lineRule="auto"/>
        <w:jc w:val="both"/>
        <w:rPr>
          <w:rFonts w:ascii="Calibri" w:eastAsia="Calibri" w:hAnsi="Calibri" w:cs="Times New Roman"/>
        </w:rPr>
      </w:pPr>
      <w:r w:rsidRPr="00683CA1">
        <w:rPr>
          <w:rFonts w:ascii="Calibri" w:eastAsia="Calibri" w:hAnsi="Calibri" w:cs="Times New Roman"/>
        </w:rPr>
        <w:br w:type="page"/>
      </w:r>
    </w:p>
    <w:p w:rsidR="00705B29" w:rsidRDefault="00705B29" w:rsidP="00861552">
      <w:pPr>
        <w:pStyle w:val="Sinespaciado"/>
        <w:numPr>
          <w:ilvl w:val="1"/>
          <w:numId w:val="1"/>
        </w:numPr>
        <w:jc w:val="both"/>
        <w:outlineLvl w:val="1"/>
      </w:pPr>
      <w:bookmarkStart w:id="28" w:name="_Toc36559399"/>
      <w:r w:rsidRPr="00A6605A">
        <w:t xml:space="preserve">Competencia: </w:t>
      </w:r>
      <w:r w:rsidR="00C36ADA" w:rsidRPr="00C36ADA">
        <w:t>“RESUELVE PROBLEMAS DE FORMA, MOVIMIENTO Y LOCALIZACIÓN”</w:t>
      </w:r>
      <w:bookmarkEnd w:id="28"/>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 xml:space="preserve">ESTANDAR V </w:t>
            </w:r>
            <w:r w:rsidR="0084339B">
              <w:rPr>
                <w:b/>
                <w:color w:val="FFFFFF" w:themeColor="background1"/>
              </w:rPr>
              <w:t xml:space="preserve"> CICLO</w:t>
            </w:r>
          </w:p>
        </w:tc>
        <w:tc>
          <w:tcPr>
            <w:tcW w:w="3918" w:type="pct"/>
          </w:tcPr>
          <w:p w:rsidR="00705B29" w:rsidRDefault="009F264A" w:rsidP="00861552">
            <w:pPr>
              <w:pStyle w:val="Sinespaciado"/>
              <w:spacing w:line="168" w:lineRule="auto"/>
              <w:jc w:val="both"/>
            </w:pPr>
            <w:r w:rsidRPr="009F264A">
              <w:t>Resuelve problemas en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r w:rsidR="0062478D" w:rsidRPr="0062478D">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843"/>
        <w:gridCol w:w="3397"/>
        <w:gridCol w:w="3700"/>
        <w:gridCol w:w="2895"/>
        <w:gridCol w:w="3291"/>
      </w:tblGrid>
      <w:tr w:rsidR="00683CA1" w:rsidTr="00683CA1">
        <w:trPr>
          <w:trHeight w:val="64"/>
          <w:tblHeader/>
        </w:trPr>
        <w:tc>
          <w:tcPr>
            <w:tcW w:w="5000" w:type="pct"/>
            <w:gridSpan w:val="5"/>
            <w:tcBorders>
              <w:left w:val="single" w:sz="4" w:space="0" w:color="auto"/>
            </w:tcBorders>
            <w:shd w:val="clear" w:color="auto" w:fill="002060"/>
            <w:vAlign w:val="center"/>
          </w:tcPr>
          <w:p w:rsidR="00683CA1" w:rsidRDefault="00683CA1"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683CA1" w:rsidTr="008D5C0B">
        <w:trPr>
          <w:trHeight w:val="64"/>
          <w:tblHeader/>
        </w:trPr>
        <w:tc>
          <w:tcPr>
            <w:tcW w:w="609" w:type="pct"/>
            <w:vMerge w:val="restart"/>
            <w:tcBorders>
              <w:left w:val="single" w:sz="4" w:space="0" w:color="auto"/>
            </w:tcBorders>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CAPACIDADES</w:t>
            </w:r>
          </w:p>
        </w:tc>
        <w:tc>
          <w:tcPr>
            <w:tcW w:w="1123"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INICIO</w:t>
            </w:r>
          </w:p>
        </w:tc>
        <w:tc>
          <w:tcPr>
            <w:tcW w:w="1223"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PROCESO</w:t>
            </w:r>
          </w:p>
        </w:tc>
        <w:tc>
          <w:tcPr>
            <w:tcW w:w="957"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NIVEL ESPERADO</w:t>
            </w:r>
          </w:p>
        </w:tc>
        <w:tc>
          <w:tcPr>
            <w:tcW w:w="1088" w:type="pct"/>
            <w:shd w:val="clear" w:color="auto" w:fill="002060"/>
          </w:tcPr>
          <w:p w:rsidR="00683CA1" w:rsidRPr="00F36AD8" w:rsidRDefault="00683CA1" w:rsidP="00861552">
            <w:pPr>
              <w:pStyle w:val="Sinespaciado"/>
              <w:jc w:val="both"/>
              <w:rPr>
                <w:rFonts w:cs="Arial"/>
                <w:b/>
                <w:color w:val="FFFFFF" w:themeColor="background1"/>
              </w:rPr>
            </w:pPr>
            <w:r>
              <w:rPr>
                <w:rFonts w:cs="Arial"/>
                <w:b/>
                <w:color w:val="FFFFFF" w:themeColor="background1"/>
              </w:rPr>
              <w:t>NIVEL DESTACADO</w:t>
            </w:r>
          </w:p>
        </w:tc>
      </w:tr>
      <w:tr w:rsidR="00683CA1" w:rsidTr="008D5C0B">
        <w:tc>
          <w:tcPr>
            <w:tcW w:w="609" w:type="pct"/>
            <w:vMerge/>
            <w:tcBorders>
              <w:left w:val="single" w:sz="4" w:space="0" w:color="auto"/>
            </w:tcBorders>
            <w:shd w:val="clear" w:color="auto" w:fill="7030A0"/>
            <w:vAlign w:val="center"/>
          </w:tcPr>
          <w:p w:rsidR="00683CA1" w:rsidRPr="00F02B89" w:rsidRDefault="00683CA1" w:rsidP="00861552">
            <w:pPr>
              <w:pStyle w:val="Sinespaciado"/>
              <w:jc w:val="both"/>
              <w:rPr>
                <w:rFonts w:cs="Arial"/>
                <w:b/>
                <w:color w:val="FFFFFF" w:themeColor="background1"/>
                <w:sz w:val="20"/>
                <w:szCs w:val="20"/>
              </w:rPr>
            </w:pPr>
          </w:p>
        </w:tc>
        <w:tc>
          <w:tcPr>
            <w:tcW w:w="1123" w:type="pct"/>
            <w:shd w:val="clear" w:color="auto" w:fill="002060"/>
            <w:vAlign w:val="center"/>
          </w:tcPr>
          <w:p w:rsidR="00683CA1"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1223"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E34E95">
              <w:rPr>
                <w:rFonts w:ascii="Agency FB" w:hAnsi="Agency FB"/>
                <w:b/>
                <w:color w:val="FFFFFF" w:themeColor="background1"/>
                <w:sz w:val="16"/>
                <w:szCs w:val="16"/>
              </w:rPr>
              <w:t>6</w:t>
            </w:r>
            <w:r w:rsidRPr="000204C8">
              <w:rPr>
                <w:rFonts w:ascii="Agency FB" w:hAnsi="Agency FB"/>
                <w:b/>
                <w:color w:val="FFFFFF" w:themeColor="background1"/>
                <w:sz w:val="16"/>
                <w:szCs w:val="16"/>
              </w:rPr>
              <w:t>° grado graduado.</w:t>
            </w:r>
          </w:p>
        </w:tc>
        <w:tc>
          <w:tcPr>
            <w:tcW w:w="957"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E34E95">
              <w:rPr>
                <w:rFonts w:ascii="Agency FB" w:hAnsi="Agency FB"/>
                <w:b/>
                <w:color w:val="FFFFFF" w:themeColor="background1"/>
                <w:sz w:val="16"/>
                <w:szCs w:val="16"/>
              </w:rPr>
              <w:t>esempeño 6</w:t>
            </w:r>
            <w:r w:rsidRPr="000204C8">
              <w:rPr>
                <w:rFonts w:ascii="Agency FB" w:hAnsi="Agency FB"/>
                <w:b/>
                <w:color w:val="FFFFFF" w:themeColor="background1"/>
                <w:sz w:val="16"/>
                <w:szCs w:val="16"/>
              </w:rPr>
              <w:t>° grado</w:t>
            </w:r>
          </w:p>
        </w:tc>
        <w:tc>
          <w:tcPr>
            <w:tcW w:w="1088"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w:t>
            </w:r>
          </w:p>
        </w:tc>
      </w:tr>
      <w:tr w:rsidR="0014449E" w:rsidTr="00D030E0">
        <w:tc>
          <w:tcPr>
            <w:tcW w:w="609" w:type="pct"/>
            <w:vMerge w:val="restart"/>
            <w:tcBorders>
              <w:left w:val="single" w:sz="4" w:space="0" w:color="auto"/>
            </w:tcBorders>
          </w:tcPr>
          <w:p w:rsidR="0014449E" w:rsidRPr="00DE12C0" w:rsidRDefault="0014449E" w:rsidP="00861552">
            <w:pPr>
              <w:pStyle w:val="Sinespaciado"/>
              <w:spacing w:line="168" w:lineRule="auto"/>
              <w:jc w:val="both"/>
            </w:pPr>
            <w:r>
              <w:t>Modela objetos con formas geométricas y sus transformaciones.</w:t>
            </w: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Establece relaciones entre las características de objetos reales o imaginarios, los asocia y representa con formas bidimensionales (cuadriláteros) y sus elementos, así como con su perímetro y medidas de la superficie; y con formas tridimensionales </w:t>
            </w:r>
            <w:r w:rsidRPr="009F7DE3">
              <w:rPr>
                <w:rFonts w:ascii="Calibri" w:eastAsia="Calibri" w:hAnsi="Calibri" w:cs="Calibri"/>
                <w:sz w:val="20"/>
              </w:rPr>
              <w:t>(prismas rectos), sus elementos y su capacidad.</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(triángulos, cuadriláteros y círculos), sus elem</w:t>
            </w:r>
            <w:r>
              <w:rPr>
                <w:rFonts w:ascii="Calibri" w:eastAsia="Calibri" w:hAnsi="Calibri" w:cs="Calibri"/>
              </w:rPr>
              <w:t>entos, perímetros y superficies</w:t>
            </w:r>
            <w:r w:rsidRPr="00723694">
              <w:rPr>
                <w:rFonts w:ascii="Calibri" w:eastAsia="Calibri" w:hAnsi="Calibri" w:cs="Calibri"/>
              </w:rPr>
              <w:t xml:space="preserve">; </w:t>
            </w:r>
            <w:r w:rsidRPr="009F7DE3">
              <w:rPr>
                <w:rFonts w:ascii="Calibri" w:eastAsia="Calibri" w:hAnsi="Calibri" w:cs="Calibri"/>
                <w:sz w:val="20"/>
              </w:rPr>
              <w:t>y con formas tridimensionales (prismas rectos y c</w:t>
            </w:r>
            <w:r w:rsidR="00AF7611">
              <w:rPr>
                <w:rFonts w:ascii="Calibri" w:eastAsia="Calibri" w:hAnsi="Calibri" w:cs="Calibri"/>
                <w:sz w:val="20"/>
              </w:rPr>
              <w:t>ilindros).</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(triángulos, cuadriláteros y círculos), sus elem</w:t>
            </w:r>
            <w:r>
              <w:rPr>
                <w:rFonts w:ascii="Calibri" w:eastAsia="Calibri" w:hAnsi="Calibri" w:cs="Calibri"/>
              </w:rPr>
              <w:t>entos, perímetros y superficies</w:t>
            </w:r>
            <w:r w:rsidRPr="00723694">
              <w:rPr>
                <w:rFonts w:ascii="Calibri" w:eastAsia="Calibri" w:hAnsi="Calibri" w:cs="Calibri"/>
              </w:rPr>
              <w:t xml:space="preserve">; </w:t>
            </w:r>
            <w:r w:rsidRPr="009F7DE3">
              <w:rPr>
                <w:rFonts w:ascii="Calibri" w:eastAsia="Calibri" w:hAnsi="Calibri" w:cs="Calibri"/>
                <w:sz w:val="20"/>
              </w:rPr>
              <w:t>y con formas tridimensionales (prismas rectos y cilindros), sus elementos y el volumen de los prismas rectos con base rectangular.</w:t>
            </w:r>
          </w:p>
        </w:tc>
        <w:tc>
          <w:tcPr>
            <w:tcW w:w="1088" w:type="pct"/>
          </w:tcPr>
          <w:p w:rsidR="0014449E" w:rsidRPr="00DE12C0" w:rsidRDefault="00861552" w:rsidP="004644D5">
            <w:pPr>
              <w:pStyle w:val="Sinespaciado"/>
              <w:spacing w:line="168" w:lineRule="auto"/>
              <w:jc w:val="both"/>
            </w:pPr>
            <w:r>
              <w:t>Establece relaciones</w:t>
            </w:r>
            <w:r w:rsidR="00805207">
              <w:t xml:space="preserve"> </w:t>
            </w:r>
            <w:r>
              <w:t>entre las</w:t>
            </w:r>
            <w:r w:rsidR="00805207">
              <w:t xml:space="preserve"> características y los </w:t>
            </w:r>
            <w:r>
              <w:t>atributos medibles de objetos reales o</w:t>
            </w:r>
            <w:r w:rsidR="00805207">
              <w:t xml:space="preserve"> imaginarios. Asocia estas características y las representa con formas bidimensionales </w:t>
            </w:r>
            <w:r>
              <w:t>compuestas y tridimensionales</w:t>
            </w:r>
            <w:r w:rsidR="00805207">
              <w:t xml:space="preserve">.   Establece, </w:t>
            </w:r>
            <w:r>
              <w:t>también, relaciones</w:t>
            </w:r>
            <w:r w:rsidR="00805207">
              <w:t xml:space="preserve">      de     semejanza      entre</w:t>
            </w:r>
            <w:r w:rsidR="004644D5">
              <w:t xml:space="preserve"> </w:t>
            </w:r>
            <w:r w:rsidR="00805207">
              <w:t>triángulos  o  figuras  planas,  y  entre  las propiedades del volumen,  área y perímetro.</w:t>
            </w:r>
          </w:p>
        </w:tc>
      </w:tr>
      <w:tr w:rsidR="0014449E" w:rsidTr="00D030E0">
        <w:tc>
          <w:tcPr>
            <w:tcW w:w="609" w:type="pct"/>
            <w:vMerge/>
            <w:tcBorders>
              <w:left w:val="single" w:sz="4" w:space="0" w:color="auto"/>
            </w:tcBorders>
          </w:tcPr>
          <w:p w:rsidR="0014449E" w:rsidRDefault="0014449E" w:rsidP="00861552">
            <w:pPr>
              <w:pStyle w:val="Sinespaciado"/>
              <w:spacing w:line="168" w:lineRule="auto"/>
              <w:jc w:val="both"/>
            </w:pP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 teniendo en cuenta referencias como, por ejemplo, calles o avenidas.</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o lugares, y las expresa en un croquis o plano sencillo teniendo en cuenta referencias como, por ejemplo, calles o avenidas.</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o lugares, y las expresa en un croquis o plano sencillo teniendo en cuenta referencias como, por ejemplo, calles o avenidas.</w:t>
            </w:r>
          </w:p>
        </w:tc>
        <w:tc>
          <w:tcPr>
            <w:tcW w:w="1088" w:type="pct"/>
          </w:tcPr>
          <w:p w:rsidR="0014449E" w:rsidRPr="00FB176B" w:rsidRDefault="00805207" w:rsidP="007B3062">
            <w:pPr>
              <w:pStyle w:val="Sinespaciado"/>
              <w:spacing w:line="168" w:lineRule="auto"/>
              <w:jc w:val="both"/>
            </w:pPr>
            <w:r w:rsidRPr="00805207">
              <w:t xml:space="preserve">Describe </w:t>
            </w:r>
            <w:r w:rsidR="00861552" w:rsidRPr="00805207">
              <w:t>la ubicación o</w:t>
            </w:r>
            <w:r w:rsidRPr="00805207">
              <w:t xml:space="preserve"> </w:t>
            </w:r>
            <w:r w:rsidR="00861552" w:rsidRPr="00805207">
              <w:t>el recorrido de</w:t>
            </w:r>
            <w:r w:rsidRPr="00805207">
              <w:t xml:space="preserve"> </w:t>
            </w:r>
            <w:r w:rsidR="00861552" w:rsidRPr="00805207">
              <w:t>un objeto</w:t>
            </w:r>
            <w:r w:rsidRPr="00805207">
              <w:t xml:space="preserve"> real o imaginario, y los representa utilizando coordenadas   </w:t>
            </w:r>
            <w:r w:rsidR="00861552" w:rsidRPr="00805207">
              <w:t>cartesianas, planos</w:t>
            </w:r>
            <w:r w:rsidRPr="00805207">
              <w:t xml:space="preserve">   o   mapas   a escala.   Describe   las   transformaciones   de   un objeto en términos de ampliaciones, traslaciones, rotaciones o reflexiones.</w:t>
            </w:r>
          </w:p>
        </w:tc>
      </w:tr>
      <w:tr w:rsidR="0014449E" w:rsidTr="00D030E0">
        <w:tc>
          <w:tcPr>
            <w:tcW w:w="609" w:type="pct"/>
            <w:vMerge/>
            <w:tcBorders>
              <w:left w:val="single" w:sz="4" w:space="0" w:color="auto"/>
            </w:tcBorders>
          </w:tcPr>
          <w:p w:rsidR="0014449E" w:rsidRDefault="0014449E" w:rsidP="00861552">
            <w:pPr>
              <w:pStyle w:val="Sinespaciado"/>
              <w:spacing w:line="168" w:lineRule="auto"/>
              <w:jc w:val="both"/>
            </w:pP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 reducciones y reflexiones de una figura plana.</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Establece relaciones entre los cambios de tamaño y ubicación de los objetos con las ampliaciones, reducciones y giros en el plano cartesiano. </w:t>
            </w:r>
            <w:r w:rsidRPr="009F7DE3">
              <w:rPr>
                <w:rFonts w:ascii="Calibri" w:eastAsia="Calibri" w:hAnsi="Calibri" w:cs="Calibri"/>
                <w:sz w:val="20"/>
              </w:rPr>
              <w:t>Ejemplo: El estudiante establece las coordenadas en las que se encuentra un lugar determinado.</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Establece relaciones entre los cambios de tamaño y ubicación de los objetos con las ampliaciones, reducciones y giros en el plano cartesiano. </w:t>
            </w:r>
            <w:r w:rsidRPr="009F7DE3">
              <w:rPr>
                <w:rFonts w:ascii="Calibri" w:eastAsia="Calibri" w:hAnsi="Calibri" w:cs="Calibri"/>
                <w:sz w:val="20"/>
              </w:rPr>
              <w:t>Ejemplo: El estudiante establece las coordenadas en las que se encuentra un lugar determinado.</w:t>
            </w:r>
          </w:p>
        </w:tc>
        <w:tc>
          <w:tcPr>
            <w:tcW w:w="1088" w:type="pct"/>
          </w:tcPr>
          <w:p w:rsidR="0014449E" w:rsidRPr="00FB176B" w:rsidRDefault="00861552" w:rsidP="004644D5">
            <w:pPr>
              <w:pStyle w:val="Sinespaciado"/>
              <w:spacing w:line="168" w:lineRule="auto"/>
              <w:jc w:val="both"/>
            </w:pPr>
            <w:r>
              <w:t>Expresa, con dibujos, construcciones con regla</w:t>
            </w:r>
            <w:r w:rsidR="00805207">
              <w:t xml:space="preserve"> y</w:t>
            </w:r>
            <w:r w:rsidR="004644D5">
              <w:t xml:space="preserve"> </w:t>
            </w:r>
            <w:r>
              <w:t>compás, con</w:t>
            </w:r>
            <w:r w:rsidR="00805207">
              <w:t xml:space="preserve">   material   </w:t>
            </w:r>
            <w:r>
              <w:t>concreto y con lenguaje</w:t>
            </w:r>
            <w:r w:rsidR="004644D5">
              <w:t xml:space="preserve"> </w:t>
            </w:r>
            <w:r>
              <w:t>geométrico, su comprensión</w:t>
            </w:r>
            <w:r w:rsidR="00805207">
              <w:t xml:space="preserve"> sobre las propiedades </w:t>
            </w:r>
            <w:r>
              <w:t>de las rectas paralelas</w:t>
            </w:r>
            <w:r w:rsidR="00805207">
              <w:t xml:space="preserve">, perpendiculares y secantes, y de los prismas, </w:t>
            </w:r>
            <w:r>
              <w:t>cuadriláteros, triángulos, y círculos</w:t>
            </w:r>
            <w:r w:rsidR="00805207">
              <w:t xml:space="preserve">.  </w:t>
            </w:r>
            <w:r>
              <w:t>Los expresa</w:t>
            </w:r>
            <w:r w:rsidR="00805207">
              <w:t xml:space="preserve"> </w:t>
            </w:r>
            <w:r>
              <w:t>aun cuando estos cambien de</w:t>
            </w:r>
            <w:r w:rsidR="00805207">
              <w:t xml:space="preserve"> </w:t>
            </w:r>
            <w:r>
              <w:t>posición y</w:t>
            </w:r>
            <w:r w:rsidR="00805207">
              <w:t xml:space="preserve"> vistas,</w:t>
            </w:r>
            <w:r w:rsidR="004644D5">
              <w:t xml:space="preserve"> </w:t>
            </w:r>
            <w:r>
              <w:t>para interpretar</w:t>
            </w:r>
            <w:r w:rsidR="00805207">
              <w:t xml:space="preserve"> un </w:t>
            </w:r>
            <w:r>
              <w:t>problema según su</w:t>
            </w:r>
            <w:r w:rsidR="00805207">
              <w:t xml:space="preserve"> contexto y</w:t>
            </w:r>
            <w:r w:rsidR="004644D5">
              <w:t xml:space="preserve"> </w:t>
            </w:r>
            <w:r w:rsidR="00805207">
              <w:t>estableciendo relaciones entre representaciones.</w:t>
            </w:r>
          </w:p>
        </w:tc>
      </w:tr>
      <w:tr w:rsidR="0014449E" w:rsidTr="00D030E0">
        <w:tc>
          <w:tcPr>
            <w:tcW w:w="609" w:type="pct"/>
            <w:vMerge w:val="restart"/>
            <w:tcBorders>
              <w:left w:val="single" w:sz="4" w:space="0" w:color="auto"/>
            </w:tcBorders>
          </w:tcPr>
          <w:p w:rsidR="0014449E" w:rsidRPr="00DE12C0" w:rsidRDefault="0014449E" w:rsidP="00861552">
            <w:pPr>
              <w:pStyle w:val="Sinespaciado"/>
              <w:spacing w:line="168" w:lineRule="auto"/>
              <w:jc w:val="both"/>
            </w:pPr>
            <w:r>
              <w:t>Comunica su comprensión sobre las formas y relaciones geométricas.</w:t>
            </w: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y cuadriláteros (ángulos, vértices, bases), y propiedades (lados paralelos y perpendiculares) usando lenguaje geométrico.</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y propiedades del prisma, triángulo, cuadrilátero y círculo usando lenguaje geométrico.</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y propiedades del prisma, triángulo, cuadrilátero y círculo usando lenguaje geométrico.</w:t>
            </w:r>
          </w:p>
        </w:tc>
        <w:tc>
          <w:tcPr>
            <w:tcW w:w="1088" w:type="pct"/>
          </w:tcPr>
          <w:p w:rsidR="00805207" w:rsidRDefault="004644D5" w:rsidP="007B3062">
            <w:pPr>
              <w:pStyle w:val="Sinespaciado"/>
              <w:spacing w:line="168" w:lineRule="auto"/>
              <w:jc w:val="both"/>
            </w:pPr>
            <w:r>
              <w:t>Expresa, con compás</w:t>
            </w:r>
            <w:r w:rsidR="00805207">
              <w:t xml:space="preserve">, con material concreto y con lenguaje </w:t>
            </w:r>
            <w:r w:rsidR="00861552">
              <w:t>geométrico, su comprensión sobre la relación de</w:t>
            </w:r>
          </w:p>
          <w:p w:rsidR="0014449E" w:rsidRPr="00DE12C0" w:rsidRDefault="00805207" w:rsidP="007B3062">
            <w:pPr>
              <w:pStyle w:val="Sinespaciado"/>
              <w:spacing w:line="168" w:lineRule="auto"/>
              <w:jc w:val="both"/>
            </w:pPr>
            <w:r>
              <w:t>semejanza  entre formas bidimensionales cuando estas se amplían  o reducen,  para  interpretar las condiciones de un problema y estableciendo relaciones entre representaciones.</w:t>
            </w:r>
          </w:p>
        </w:tc>
      </w:tr>
      <w:tr w:rsidR="0014449E" w:rsidTr="00D030E0">
        <w:tc>
          <w:tcPr>
            <w:tcW w:w="609" w:type="pct"/>
            <w:vMerge/>
            <w:tcBorders>
              <w:left w:val="single" w:sz="4" w:space="0" w:color="auto"/>
            </w:tcBorders>
          </w:tcPr>
          <w:p w:rsidR="0014449E" w:rsidRDefault="0014449E" w:rsidP="00861552">
            <w:pPr>
              <w:pStyle w:val="Sinespaciado"/>
              <w:spacing w:line="168" w:lineRule="auto"/>
              <w:jc w:val="both"/>
            </w:pP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 como la porción de plano ocupado y recubrimiento de espacio, y su conservación.</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el volumen de un cuerpo sólido y el área como propiedades medibles de los objetos.</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el volumen de un cuerpo sólido y el área como propiedades medibles de los objetos.</w:t>
            </w:r>
          </w:p>
        </w:tc>
        <w:tc>
          <w:tcPr>
            <w:tcW w:w="1088" w:type="pct"/>
          </w:tcPr>
          <w:p w:rsidR="0014449E" w:rsidRPr="00FB176B" w:rsidRDefault="00805207" w:rsidP="004644D5">
            <w:pPr>
              <w:pStyle w:val="Sinespaciado"/>
              <w:spacing w:line="168" w:lineRule="auto"/>
              <w:jc w:val="both"/>
            </w:pPr>
            <w:r>
              <w:t>Selecciona    y    emplea    estrategias    heurísticas,</w:t>
            </w:r>
            <w:r w:rsidR="004644D5">
              <w:t xml:space="preserve"> </w:t>
            </w:r>
            <w:r>
              <w:t xml:space="preserve">recursos   </w:t>
            </w:r>
            <w:r w:rsidR="00861552">
              <w:t>o procedimientos</w:t>
            </w:r>
            <w:r>
              <w:t xml:space="preserve">   para   determinar   la</w:t>
            </w:r>
            <w:r w:rsidR="004644D5">
              <w:t xml:space="preserve"> </w:t>
            </w:r>
            <w:r>
              <w:t>longitud,  el  perímetro,  el área  o el volumen  de     • prismas,  cuadriláteros  y  triángulos,  así  como  de áreas   bidimensionales   compuestas,   empleando unidades   convencionales   (centímetro,   metro   y kilómetro)  y  no  convencionales  (bolitas,   panes, botellas, etc.).</w:t>
            </w:r>
          </w:p>
        </w:tc>
      </w:tr>
      <w:tr w:rsidR="0014449E" w:rsidTr="00D030E0">
        <w:tc>
          <w:tcPr>
            <w:tcW w:w="609" w:type="pct"/>
            <w:vMerge/>
            <w:tcBorders>
              <w:left w:val="single" w:sz="4" w:space="0" w:color="auto"/>
            </w:tcBorders>
          </w:tcPr>
          <w:p w:rsidR="0014449E" w:rsidRDefault="0014449E" w:rsidP="00861552">
            <w:pPr>
              <w:pStyle w:val="Sinespaciado"/>
              <w:spacing w:line="168" w:lineRule="auto"/>
              <w:jc w:val="both"/>
            </w:pP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Ejemplo: El estudiante nombra posiciones teniendo en cuenta sistemas de coor</w:t>
            </w:r>
            <w:r>
              <w:rPr>
                <w:rFonts w:ascii="Calibri" w:eastAsia="Calibri" w:hAnsi="Calibri" w:cs="Calibri"/>
              </w:rPr>
              <w:t>denadas presentes en los mapas.</w:t>
            </w:r>
          </w:p>
        </w:tc>
        <w:tc>
          <w:tcPr>
            <w:tcW w:w="1088" w:type="pct"/>
          </w:tcPr>
          <w:p w:rsidR="0014449E" w:rsidRPr="00FB176B" w:rsidRDefault="0014449E" w:rsidP="007B3062">
            <w:pPr>
              <w:pStyle w:val="Sinespaciado"/>
              <w:spacing w:line="168" w:lineRule="auto"/>
              <w:jc w:val="both"/>
            </w:pPr>
          </w:p>
        </w:tc>
      </w:tr>
      <w:tr w:rsidR="0014449E" w:rsidTr="00D030E0">
        <w:tc>
          <w:tcPr>
            <w:tcW w:w="609" w:type="pct"/>
            <w:tcBorders>
              <w:left w:val="single" w:sz="4" w:space="0" w:color="auto"/>
            </w:tcBorders>
          </w:tcPr>
          <w:p w:rsidR="0014449E" w:rsidRPr="00DE12C0" w:rsidRDefault="0014449E" w:rsidP="00861552">
            <w:pPr>
              <w:pStyle w:val="Sinespaciado"/>
              <w:spacing w:line="168" w:lineRule="auto"/>
              <w:jc w:val="both"/>
            </w:pPr>
            <w:r>
              <w:t>Usa estrategias y procedimientos para orientarse en el espacio.</w:t>
            </w: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9F7DE3">
              <w:rPr>
                <w:rFonts w:ascii="Calibri" w:eastAsia="Calibri" w:hAnsi="Calibri" w:cs="Calibri"/>
                <w:sz w:val="20"/>
              </w:rPr>
              <w:t xml:space="preserve">Emplea estrategias de cálculo, la visualización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w:t>
            </w:r>
            <w:r w:rsidRPr="00723694">
              <w:rPr>
                <w:rFonts w:ascii="Calibri" w:eastAsia="Calibri" w:hAnsi="Calibri" w:cs="Calibri"/>
              </w:rPr>
              <w:t>medir, de manera exacta o aproximada (estimar), la medida de ángulos, la longitud (perímetro, kilómetro, metro), la superficie (unidades patrón), la capacidad (en litros y en decimales) de los objetos; además, realiza conversiones de unidades de longitud mediante cálculos numéricos. Emplea la unidad no convencional o convencional, según convenga, así como algunos instrumentos de medición.</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w:t>
            </w:r>
            <w:r w:rsidR="00AF7611">
              <w:rPr>
                <w:rFonts w:ascii="Calibri" w:eastAsia="Calibri" w:hAnsi="Calibri" w:cs="Calibri"/>
              </w:rPr>
              <w:t>de medición</w:t>
            </w:r>
            <w:r w:rsidRPr="00723694">
              <w:rPr>
                <w:rFonts w:ascii="Calibri" w:eastAsia="Calibri" w:hAnsi="Calibri" w:cs="Calibri"/>
              </w:rPr>
              <w:t xml:space="preserve">  (compás, transportador) </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tc>
        <w:tc>
          <w:tcPr>
            <w:tcW w:w="1088" w:type="pct"/>
          </w:tcPr>
          <w:p w:rsidR="0014449E" w:rsidRPr="00FB176B" w:rsidRDefault="0014449E" w:rsidP="007B3062">
            <w:pPr>
              <w:spacing w:line="168" w:lineRule="auto"/>
              <w:jc w:val="both"/>
            </w:pPr>
          </w:p>
        </w:tc>
      </w:tr>
      <w:tr w:rsidR="0014449E" w:rsidTr="00D030E0">
        <w:tc>
          <w:tcPr>
            <w:tcW w:w="609" w:type="pct"/>
            <w:tcBorders>
              <w:left w:val="single" w:sz="4" w:space="0" w:color="auto"/>
              <w:bottom w:val="single" w:sz="4" w:space="0" w:color="auto"/>
            </w:tcBorders>
          </w:tcPr>
          <w:p w:rsidR="0014449E" w:rsidRPr="00DE12C0" w:rsidRDefault="0014449E" w:rsidP="00861552">
            <w:pPr>
              <w:pStyle w:val="Sinespaciado"/>
              <w:spacing w:line="168" w:lineRule="auto"/>
              <w:jc w:val="both"/>
            </w:pPr>
            <w:r>
              <w:t>Argumenta afirmaciones sobre relaciones geométricas.</w:t>
            </w:r>
          </w:p>
        </w:tc>
        <w:tc>
          <w:tcPr>
            <w:tcW w:w="1123"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 Así también, explica el proceso seguido.</w:t>
            </w:r>
          </w:p>
        </w:tc>
        <w:tc>
          <w:tcPr>
            <w:tcW w:w="122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9F7DE3">
              <w:rPr>
                <w:rFonts w:ascii="Calibri" w:eastAsia="Calibri" w:hAnsi="Calibri" w:cs="Calibri"/>
                <w:sz w:val="20"/>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w:t>
            </w:r>
            <w:r w:rsidR="00AF7611">
              <w:rPr>
                <w:rFonts w:ascii="Calibri" w:eastAsia="Calibri" w:hAnsi="Calibri" w:cs="Calibri"/>
                <w:sz w:val="20"/>
              </w:rPr>
              <w:t>.</w:t>
            </w:r>
          </w:p>
        </w:tc>
        <w:tc>
          <w:tcPr>
            <w:tcW w:w="957"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rPr>
            </w:pPr>
            <w:r w:rsidRPr="009F7DE3">
              <w:rPr>
                <w:rFonts w:ascii="Calibri" w:eastAsia="Calibri" w:hAnsi="Calibri" w:cs="Calibri"/>
                <w:sz w:val="20"/>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área pero el mismo perímetro”, “El área de un triángulo la puedo obtener dividiendo por la mitad el área de un paralelogramo”.</w:t>
            </w:r>
          </w:p>
        </w:tc>
        <w:tc>
          <w:tcPr>
            <w:tcW w:w="1088" w:type="pct"/>
          </w:tcPr>
          <w:p w:rsidR="0014449E" w:rsidRPr="00DE12C0" w:rsidRDefault="00805207" w:rsidP="004644D5">
            <w:pPr>
              <w:pStyle w:val="Sinespaciado"/>
              <w:spacing w:line="168" w:lineRule="auto"/>
              <w:jc w:val="both"/>
            </w:pPr>
            <w:r>
              <w:t>Plantea    afirmaciones    sobre    las    relaciones    y</w:t>
            </w:r>
            <w:r w:rsidR="004644D5">
              <w:t xml:space="preserve"> </w:t>
            </w:r>
            <w:r>
              <w:t>propiedades   que   descubre   entre   los   objetos,</w:t>
            </w:r>
            <w:r w:rsidR="004644D5">
              <w:t xml:space="preserve"> </w:t>
            </w:r>
            <w:r w:rsidR="00861552">
              <w:t>entre objetos y</w:t>
            </w:r>
            <w:r>
              <w:t xml:space="preserve"> formas </w:t>
            </w:r>
            <w:r w:rsidR="00861552">
              <w:t>geométricas, y</w:t>
            </w:r>
            <w:r>
              <w:t xml:space="preserve"> </w:t>
            </w:r>
            <w:r w:rsidR="00861552">
              <w:t>entre las</w:t>
            </w:r>
            <w:r>
              <w:t xml:space="preserve"> formas     </w:t>
            </w:r>
            <w:r w:rsidR="00861552">
              <w:t>geométricas, sobre</w:t>
            </w:r>
            <w:r>
              <w:t xml:space="preserve">      la      base     de simulaciones   y   la   observación   de   casos.   Las     • justifica    con   ejemplos    y    sus    conocimientos geométricos.       Reconoce       errores       en      las justificaciones y los corrige.</w:t>
            </w:r>
          </w:p>
        </w:tc>
      </w:tr>
    </w:tbl>
    <w:p w:rsidR="00683CA1" w:rsidRPr="00683CA1" w:rsidRDefault="00683CA1" w:rsidP="00861552">
      <w:pPr>
        <w:spacing w:after="0" w:line="240" w:lineRule="auto"/>
        <w:jc w:val="both"/>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44"/>
        <w:gridCol w:w="2195"/>
        <w:gridCol w:w="839"/>
        <w:gridCol w:w="327"/>
        <w:gridCol w:w="427"/>
        <w:gridCol w:w="345"/>
        <w:gridCol w:w="520"/>
        <w:gridCol w:w="1119"/>
        <w:gridCol w:w="3667"/>
        <w:gridCol w:w="2447"/>
        <w:gridCol w:w="2496"/>
      </w:tblGrid>
      <w:tr w:rsidR="001150B9" w:rsidRPr="00683CA1"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GRADO</w:t>
            </w:r>
          </w:p>
        </w:tc>
        <w:tc>
          <w:tcPr>
            <w:tcW w:w="90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sz w:val="20"/>
                <w:szCs w:val="20"/>
              </w:rPr>
              <w:t>NIVELES DE LOGRO</w:t>
            </w:r>
          </w:p>
        </w:tc>
        <w:tc>
          <w:tcPr>
            <w:tcW w:w="284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CONCLUSIONES DESCRIPTIVAS</w:t>
            </w:r>
          </w:p>
        </w:tc>
      </w:tr>
      <w:tr w:rsidR="001150B9" w:rsidRPr="00683CA1"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AD</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1150B9" w:rsidRPr="00683CA1"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III TRIMESTRE</w:t>
            </w: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bl>
    <w:p w:rsidR="00683CA1" w:rsidRPr="00683CA1" w:rsidRDefault="00683CA1" w:rsidP="00861552">
      <w:pPr>
        <w:spacing w:line="256" w:lineRule="auto"/>
        <w:jc w:val="both"/>
        <w:rPr>
          <w:rFonts w:ascii="Calibri" w:eastAsia="Calibri" w:hAnsi="Calibri" w:cs="Times New Roman"/>
        </w:rPr>
      </w:pPr>
    </w:p>
    <w:p w:rsidR="00705B29" w:rsidRDefault="00705B29" w:rsidP="00861552">
      <w:pPr>
        <w:jc w:val="both"/>
      </w:pPr>
      <w:r>
        <w:br w:type="page"/>
      </w:r>
    </w:p>
    <w:p w:rsidR="00962FCB" w:rsidRDefault="00962FCB" w:rsidP="00861552">
      <w:pPr>
        <w:pStyle w:val="Sinespaciado"/>
        <w:numPr>
          <w:ilvl w:val="1"/>
          <w:numId w:val="1"/>
        </w:numPr>
        <w:jc w:val="both"/>
        <w:outlineLvl w:val="1"/>
      </w:pPr>
      <w:bookmarkStart w:id="29" w:name="_Toc36559400"/>
      <w:r w:rsidRPr="00A6605A">
        <w:t xml:space="preserve">Competencia: </w:t>
      </w:r>
      <w:r w:rsidR="001A133A" w:rsidRPr="001A133A">
        <w:t>“RESUELVE PROBLEMAS DE GESTIÓN DE DATOS E INCERTIDUMBRE”</w:t>
      </w:r>
      <w:bookmarkEnd w:id="29"/>
    </w:p>
    <w:p w:rsidR="00962FCB" w:rsidRPr="00B668EE" w:rsidRDefault="00962FCB"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84339B" w:rsidP="00861552">
            <w:pPr>
              <w:pStyle w:val="Sinespaciado"/>
              <w:jc w:val="both"/>
              <w:rPr>
                <w:b/>
                <w:color w:val="FFFFFF" w:themeColor="background1"/>
              </w:rPr>
            </w:pPr>
            <w:r>
              <w:rPr>
                <w:b/>
                <w:color w:val="FFFFFF" w:themeColor="background1"/>
              </w:rPr>
              <w:t xml:space="preserve">ESTANDAR </w:t>
            </w:r>
            <w:r w:rsidR="009B3743">
              <w:rPr>
                <w:b/>
                <w:color w:val="FFFFFF" w:themeColor="background1"/>
              </w:rPr>
              <w:t xml:space="preserve">V </w:t>
            </w:r>
            <w:r>
              <w:rPr>
                <w:b/>
                <w:color w:val="FFFFFF" w:themeColor="background1"/>
              </w:rPr>
              <w:t xml:space="preserve"> CICLO</w:t>
            </w:r>
          </w:p>
        </w:tc>
        <w:tc>
          <w:tcPr>
            <w:tcW w:w="3918" w:type="pct"/>
          </w:tcPr>
          <w:p w:rsidR="00962FCB" w:rsidRDefault="006C2340" w:rsidP="00861552">
            <w:pPr>
              <w:pStyle w:val="Sinespaciado"/>
              <w:spacing w:line="168" w:lineRule="auto"/>
              <w:jc w:val="both"/>
            </w:pPr>
            <w:r w:rsidRPr="006C2340">
              <w:t>.</w:t>
            </w:r>
            <w:r w:rsidR="009F264A">
              <w:t xml:space="preserve"> </w:t>
            </w:r>
            <w:r w:rsidR="009F264A" w:rsidRPr="009F264A">
              <w:t>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w:t>
            </w:r>
          </w:p>
        </w:tc>
      </w:tr>
    </w:tbl>
    <w:p w:rsidR="00962FCB" w:rsidRPr="0000288C" w:rsidRDefault="00962FCB" w:rsidP="00861552">
      <w:pPr>
        <w:pStyle w:val="Sinespaciado"/>
        <w:jc w:val="both"/>
        <w:rPr>
          <w:sz w:val="2"/>
          <w:szCs w:val="2"/>
        </w:rPr>
      </w:pPr>
    </w:p>
    <w:tbl>
      <w:tblPr>
        <w:tblStyle w:val="Tablaconcuadrcula"/>
        <w:tblW w:w="5000" w:type="pct"/>
        <w:tblLook w:val="04A0" w:firstRow="1" w:lastRow="0" w:firstColumn="1" w:lastColumn="0" w:noHBand="0" w:noVBand="1"/>
      </w:tblPr>
      <w:tblGrid>
        <w:gridCol w:w="1621"/>
        <w:gridCol w:w="3903"/>
        <w:gridCol w:w="2977"/>
        <w:gridCol w:w="133"/>
        <w:gridCol w:w="3046"/>
        <w:gridCol w:w="3446"/>
      </w:tblGrid>
      <w:tr w:rsidR="00683CA1" w:rsidTr="00683CA1">
        <w:trPr>
          <w:trHeight w:val="64"/>
          <w:tblHeader/>
        </w:trPr>
        <w:tc>
          <w:tcPr>
            <w:tcW w:w="5000" w:type="pct"/>
            <w:gridSpan w:val="6"/>
            <w:tcBorders>
              <w:left w:val="single" w:sz="4" w:space="0" w:color="auto"/>
            </w:tcBorders>
            <w:shd w:val="clear" w:color="auto" w:fill="002060"/>
            <w:vAlign w:val="center"/>
          </w:tcPr>
          <w:p w:rsidR="00683CA1" w:rsidRDefault="00683CA1"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683CA1" w:rsidTr="0014449E">
        <w:trPr>
          <w:trHeight w:val="64"/>
          <w:tblHeader/>
        </w:trPr>
        <w:tc>
          <w:tcPr>
            <w:tcW w:w="536" w:type="pct"/>
            <w:vMerge w:val="restart"/>
            <w:tcBorders>
              <w:left w:val="single" w:sz="4" w:space="0" w:color="auto"/>
            </w:tcBorders>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CAPACIDADES</w:t>
            </w:r>
          </w:p>
        </w:tc>
        <w:tc>
          <w:tcPr>
            <w:tcW w:w="1290"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INICIO</w:t>
            </w:r>
          </w:p>
        </w:tc>
        <w:tc>
          <w:tcPr>
            <w:tcW w:w="1028" w:type="pct"/>
            <w:gridSpan w:val="2"/>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EN PROCESO</w:t>
            </w:r>
          </w:p>
        </w:tc>
        <w:tc>
          <w:tcPr>
            <w:tcW w:w="1007" w:type="pct"/>
            <w:shd w:val="clear" w:color="auto" w:fill="002060"/>
            <w:vAlign w:val="center"/>
          </w:tcPr>
          <w:p w:rsidR="00683CA1" w:rsidRPr="00F36AD8" w:rsidRDefault="00683CA1" w:rsidP="00861552">
            <w:pPr>
              <w:pStyle w:val="Sinespaciado"/>
              <w:jc w:val="both"/>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683CA1" w:rsidRPr="00F36AD8" w:rsidRDefault="00683CA1" w:rsidP="00861552">
            <w:pPr>
              <w:pStyle w:val="Sinespaciado"/>
              <w:jc w:val="both"/>
              <w:rPr>
                <w:rFonts w:cs="Arial"/>
                <w:b/>
                <w:color w:val="FFFFFF" w:themeColor="background1"/>
              </w:rPr>
            </w:pPr>
            <w:r>
              <w:rPr>
                <w:rFonts w:cs="Arial"/>
                <w:b/>
                <w:color w:val="FFFFFF" w:themeColor="background1"/>
              </w:rPr>
              <w:t>NIVEL DESTACADO</w:t>
            </w:r>
          </w:p>
        </w:tc>
      </w:tr>
      <w:tr w:rsidR="00683CA1" w:rsidTr="0014449E">
        <w:tc>
          <w:tcPr>
            <w:tcW w:w="536" w:type="pct"/>
            <w:vMerge/>
            <w:tcBorders>
              <w:left w:val="single" w:sz="4" w:space="0" w:color="auto"/>
            </w:tcBorders>
            <w:shd w:val="clear" w:color="auto" w:fill="7030A0"/>
            <w:vAlign w:val="center"/>
          </w:tcPr>
          <w:p w:rsidR="00683CA1" w:rsidRPr="00F02B89" w:rsidRDefault="00683CA1" w:rsidP="00861552">
            <w:pPr>
              <w:pStyle w:val="Sinespaciado"/>
              <w:jc w:val="both"/>
              <w:rPr>
                <w:rFonts w:cs="Arial"/>
                <w:b/>
                <w:color w:val="FFFFFF" w:themeColor="background1"/>
                <w:sz w:val="20"/>
                <w:szCs w:val="20"/>
              </w:rPr>
            </w:pPr>
          </w:p>
        </w:tc>
        <w:tc>
          <w:tcPr>
            <w:tcW w:w="1290" w:type="pct"/>
            <w:shd w:val="clear" w:color="auto" w:fill="002060"/>
            <w:vAlign w:val="center"/>
          </w:tcPr>
          <w:p w:rsidR="00683CA1" w:rsidRPr="000204C8" w:rsidRDefault="00683CA1"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w:t>
            </w:r>
            <w:r w:rsidR="008D5C0B">
              <w:rPr>
                <w:rFonts w:ascii="Agency FB" w:hAnsi="Agency FB"/>
                <w:b/>
                <w:color w:val="FFFFFF" w:themeColor="background1"/>
                <w:sz w:val="16"/>
                <w:szCs w:val="16"/>
              </w:rPr>
              <w:t xml:space="preserve"> 5º grado</w:t>
            </w:r>
          </w:p>
        </w:tc>
        <w:tc>
          <w:tcPr>
            <w:tcW w:w="1028" w:type="pct"/>
            <w:gridSpan w:val="2"/>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 graduado.</w:t>
            </w:r>
          </w:p>
        </w:tc>
        <w:tc>
          <w:tcPr>
            <w:tcW w:w="1007"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w:t>
            </w:r>
          </w:p>
        </w:tc>
        <w:tc>
          <w:tcPr>
            <w:tcW w:w="1139" w:type="pct"/>
            <w:shd w:val="clear" w:color="auto" w:fill="002060"/>
            <w:vAlign w:val="center"/>
          </w:tcPr>
          <w:p w:rsidR="00683CA1"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83CA1" w:rsidRPr="000204C8">
              <w:rPr>
                <w:rFonts w:ascii="Agency FB" w:hAnsi="Agency FB"/>
                <w:b/>
                <w:color w:val="FFFFFF" w:themeColor="background1"/>
                <w:sz w:val="16"/>
                <w:szCs w:val="16"/>
              </w:rPr>
              <w:t>° grado</w:t>
            </w:r>
          </w:p>
        </w:tc>
      </w:tr>
      <w:tr w:rsidR="0014449E" w:rsidTr="0014449E">
        <w:tc>
          <w:tcPr>
            <w:tcW w:w="536" w:type="pct"/>
            <w:vMerge w:val="restart"/>
            <w:tcBorders>
              <w:left w:val="single" w:sz="4" w:space="0" w:color="auto"/>
            </w:tcBorders>
          </w:tcPr>
          <w:p w:rsidR="0014449E" w:rsidRPr="00DE12C0" w:rsidRDefault="0014449E" w:rsidP="00861552">
            <w:pPr>
              <w:pStyle w:val="Sinespaciado"/>
              <w:spacing w:line="168" w:lineRule="auto"/>
              <w:jc w:val="both"/>
            </w:pPr>
            <w:r>
              <w:t>Representa datos con gráficos y medidas estadísticas o probabilísticas.</w:t>
            </w:r>
          </w:p>
        </w:tc>
        <w:tc>
          <w:tcPr>
            <w:tcW w:w="1290" w:type="pct"/>
            <w:tcBorders>
              <w:top w:val="single" w:sz="4" w:space="0" w:color="000000"/>
              <w:left w:val="single" w:sz="4" w:space="0" w:color="000000"/>
              <w:bottom w:val="single" w:sz="4" w:space="0" w:color="auto"/>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Representa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del conjunto de datos, a través de pictogramas verticales y horizontales (cada símbolo representa más de una unidad), gráficos de barras con escala dada (múltiplos de 10), la moda como </w:t>
            </w:r>
            <w:r w:rsidRPr="0066755B">
              <w:rPr>
                <w:rFonts w:ascii="Calibri" w:eastAsia="Calibri" w:hAnsi="Calibri" w:cs="Times New Roman"/>
                <w:sz w:val="20"/>
              </w:rPr>
              <w:t>la mayor frecuencia y la media aritmética como punto de equilibrio.</w:t>
            </w:r>
          </w:p>
        </w:tc>
        <w:tc>
          <w:tcPr>
            <w:tcW w:w="984" w:type="pct"/>
            <w:tcBorders>
              <w:top w:val="single" w:sz="4" w:space="0" w:color="000000"/>
              <w:left w:val="single" w:sz="4" w:space="0" w:color="auto"/>
              <w:bottom w:val="single" w:sz="4" w:space="0" w:color="auto"/>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w:t>
            </w:r>
            <w:r w:rsidR="00AF7611">
              <w:rPr>
                <w:rFonts w:ascii="Calibri" w:eastAsia="Calibri" w:hAnsi="Calibri" w:cs="Times New Roman"/>
              </w:rPr>
              <w:t>.</w:t>
            </w:r>
          </w:p>
        </w:tc>
        <w:tc>
          <w:tcPr>
            <w:tcW w:w="1051" w:type="pct"/>
            <w:gridSpan w:val="2"/>
            <w:tcBorders>
              <w:top w:val="single" w:sz="4" w:space="0" w:color="000000"/>
              <w:left w:val="single" w:sz="4" w:space="0" w:color="auto"/>
              <w:bottom w:val="single" w:sz="4" w:space="0" w:color="auto"/>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 y la media aritmética como reparto equitativo.</w:t>
            </w:r>
          </w:p>
        </w:tc>
        <w:tc>
          <w:tcPr>
            <w:tcW w:w="1139" w:type="pct"/>
          </w:tcPr>
          <w:p w:rsidR="0014449E" w:rsidRPr="00DE12C0" w:rsidRDefault="00805207" w:rsidP="007B3062">
            <w:pPr>
              <w:pStyle w:val="Sinespaciado"/>
              <w:spacing w:line="168" w:lineRule="auto"/>
              <w:jc w:val="both"/>
            </w:pPr>
            <w:r w:rsidRPr="00805207">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tc>
      </w:tr>
      <w:tr w:rsidR="0014449E" w:rsidTr="0014449E">
        <w:tc>
          <w:tcPr>
            <w:tcW w:w="536" w:type="pct"/>
            <w:vMerge/>
            <w:tcBorders>
              <w:left w:val="single" w:sz="4" w:space="0" w:color="auto"/>
            </w:tcBorders>
          </w:tcPr>
          <w:p w:rsidR="0014449E" w:rsidRDefault="0014449E" w:rsidP="00861552">
            <w:pPr>
              <w:pStyle w:val="Sinespaciado"/>
              <w:spacing w:line="168" w:lineRule="auto"/>
              <w:jc w:val="both"/>
            </w:pPr>
          </w:p>
        </w:tc>
        <w:tc>
          <w:tcPr>
            <w:tcW w:w="1290" w:type="pct"/>
            <w:tcBorders>
              <w:top w:val="single" w:sz="4" w:space="0" w:color="auto"/>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p>
        </w:tc>
        <w:tc>
          <w:tcPr>
            <w:tcW w:w="984" w:type="pct"/>
            <w:tcBorders>
              <w:top w:val="single" w:sz="4" w:space="0" w:color="auto"/>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66755B">
              <w:rPr>
                <w:rFonts w:ascii="Calibri" w:eastAsia="Calibri" w:hAnsi="Calibri" w:cs="Times New Roman"/>
                <w:color w:val="000000" w:themeColor="text1"/>
              </w:rPr>
              <w:t>Determina todos los posibles resultados de una situación aleatoria a través de su probabilidad como fracción.</w:t>
            </w:r>
          </w:p>
        </w:tc>
        <w:tc>
          <w:tcPr>
            <w:tcW w:w="1051" w:type="pct"/>
            <w:gridSpan w:val="2"/>
            <w:tcBorders>
              <w:top w:val="single" w:sz="4" w:space="0" w:color="auto"/>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66755B">
              <w:rPr>
                <w:rFonts w:ascii="Calibri" w:eastAsia="Calibri" w:hAnsi="Calibri" w:cs="Times New Roman"/>
                <w:color w:val="000000" w:themeColor="text1"/>
              </w:rPr>
              <w:t>Determina todos los posibles resultados de una situación aleatoria a través de su probabilidad como fracción.</w:t>
            </w:r>
          </w:p>
        </w:tc>
        <w:tc>
          <w:tcPr>
            <w:tcW w:w="1139" w:type="pct"/>
          </w:tcPr>
          <w:p w:rsidR="0014449E" w:rsidRDefault="00805207" w:rsidP="007B3062">
            <w:pPr>
              <w:pStyle w:val="Sinespaciado"/>
              <w:spacing w:line="168" w:lineRule="auto"/>
              <w:jc w:val="both"/>
            </w:pPr>
            <w:r w:rsidRPr="00805207">
              <w:t xml:space="preserve">Determina   las   condiciones   de   una   situación aleatoria, compara la </w:t>
            </w:r>
            <w:r w:rsidR="00861552" w:rsidRPr="00805207">
              <w:t>frecuencia de</w:t>
            </w:r>
            <w:r w:rsidRPr="00805207">
              <w:t xml:space="preserve"> sus sucesos y representa su probabilidad a través de la regla de </w:t>
            </w:r>
            <w:r w:rsidR="00861552" w:rsidRPr="00805207">
              <w:t>Laplace (valor decimal) o representa su</w:t>
            </w:r>
            <w:r w:rsidRPr="00805207">
              <w:t xml:space="preserve"> probabilidad mediante su frecuencia dada en porcentajes.  A partir  de este  valor,  determina  si un suceso es más o menos probable que otro.</w:t>
            </w:r>
          </w:p>
        </w:tc>
      </w:tr>
      <w:tr w:rsidR="0014449E" w:rsidTr="0014449E">
        <w:tc>
          <w:tcPr>
            <w:tcW w:w="536" w:type="pct"/>
            <w:vMerge w:val="restart"/>
            <w:tcBorders>
              <w:left w:val="single" w:sz="4" w:space="0" w:color="auto"/>
            </w:tcBorders>
          </w:tcPr>
          <w:p w:rsidR="0014449E" w:rsidRPr="00DE12C0" w:rsidRDefault="0014449E" w:rsidP="00861552">
            <w:pPr>
              <w:pStyle w:val="Sinespaciado"/>
              <w:spacing w:line="168" w:lineRule="auto"/>
              <w:jc w:val="both"/>
            </w:pPr>
            <w:r>
              <w:t>Comunica su comprensión de los conceptos estadísticos y probabilísticos.</w:t>
            </w:r>
          </w:p>
        </w:tc>
        <w:tc>
          <w:tcPr>
            <w:tcW w:w="1290"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c>
          <w:tcPr>
            <w:tcW w:w="984"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E41087">
              <w:rPr>
                <w:rFonts w:ascii="Calibri" w:eastAsia="Calibri" w:hAnsi="Calibri" w:cs="Times New Roman"/>
                <w:sz w:val="20"/>
              </w:rPr>
              <w:t xml:space="preserve">Expresa su comprensión de la moda como la mayor frecuencia y la media aritmética como reparto equitativo; usando las nociones “más probables” o “menos probables”, y numéricamente. </w:t>
            </w:r>
          </w:p>
        </w:tc>
        <w:tc>
          <w:tcPr>
            <w:tcW w:w="1051"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E41087">
              <w:rPr>
                <w:rFonts w:ascii="Calibri" w:eastAsia="Calibri" w:hAnsi="Calibri" w:cs="Times New Roman"/>
                <w:sz w:val="20"/>
              </w:rPr>
              <w:t>Expresa su comprensión de la moda como la mayor frecuencia y la media aritmética como reparto equitativo; usando las nociones “más probables” o “menos probables”, y numéricamente. Ejemplo: El estudiante podría decir: “En dos de los cinco casos, el resultado es favorable: 2/5”.</w:t>
            </w:r>
          </w:p>
        </w:tc>
        <w:tc>
          <w:tcPr>
            <w:tcW w:w="1139" w:type="pct"/>
          </w:tcPr>
          <w:p w:rsidR="0014449E" w:rsidRPr="00DE12C0" w:rsidRDefault="00805207" w:rsidP="007B3062">
            <w:pPr>
              <w:pStyle w:val="Sinespaciado"/>
              <w:spacing w:line="168" w:lineRule="auto"/>
              <w:jc w:val="both"/>
            </w:pPr>
            <w:r w:rsidRPr="00805207">
              <w:t>Expresa con diversas representaciones y lenguaje matemático su comprensión sobre la media, la mediana  y  la  moda  para  datos  no  agrupados, según el contexto de la población  en estudio, así como sobre el valor de la probabilidad para caracterizar como más o menos probable la ocurrencia de sucesos de una situación aleatoria.</w:t>
            </w:r>
          </w:p>
        </w:tc>
      </w:tr>
      <w:tr w:rsidR="0014449E" w:rsidTr="0014449E">
        <w:tc>
          <w:tcPr>
            <w:tcW w:w="536" w:type="pct"/>
            <w:vMerge/>
            <w:tcBorders>
              <w:left w:val="single" w:sz="4" w:space="0" w:color="auto"/>
            </w:tcBorders>
          </w:tcPr>
          <w:p w:rsidR="0014449E" w:rsidRDefault="0014449E" w:rsidP="00861552">
            <w:pPr>
              <w:pStyle w:val="Sinespaciado"/>
              <w:spacing w:line="168" w:lineRule="auto"/>
              <w:jc w:val="both"/>
            </w:pPr>
          </w:p>
        </w:tc>
        <w:tc>
          <w:tcPr>
            <w:tcW w:w="1290"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 contenidos en diferentes formas de representación y de la situación estudiada.</w:t>
            </w:r>
          </w:p>
        </w:tc>
        <w:tc>
          <w:tcPr>
            <w:tcW w:w="984"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E41087">
              <w:rPr>
                <w:rFonts w:ascii="Calibri" w:eastAsia="Calibri" w:hAnsi="Calibri" w:cs="Times New Roman"/>
                <w:sz w:val="20"/>
              </w:rPr>
              <w:t xml:space="preserve">Lee tablas de doble entradas y gráficas de barras dobles, así como información proveniente de diversas fuentes (periódicos, revistas, entrevistas, experimentos, etc.), para interpretar la información que contienen considerando los datos, las condiciones de la situación y otra información que se tenga sobre las variables. </w:t>
            </w:r>
          </w:p>
        </w:tc>
        <w:tc>
          <w:tcPr>
            <w:tcW w:w="1051"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E41087">
              <w:rPr>
                <w:rFonts w:ascii="Calibri" w:eastAsia="Calibri" w:hAnsi="Calibri" w:cs="Times New Roman"/>
                <w:sz w:val="20"/>
              </w:rPr>
              <w:t>Lee tablas de doble entradas y gráficas de barras dobles,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w:t>
            </w:r>
          </w:p>
        </w:tc>
        <w:tc>
          <w:tcPr>
            <w:tcW w:w="1139" w:type="pct"/>
          </w:tcPr>
          <w:p w:rsidR="0014449E" w:rsidRPr="00FB176B" w:rsidRDefault="00861552" w:rsidP="007B3062">
            <w:pPr>
              <w:pStyle w:val="Sinespaciado"/>
              <w:spacing w:line="168" w:lineRule="auto"/>
              <w:jc w:val="both"/>
            </w:pPr>
            <w:r w:rsidRPr="00805207">
              <w:t>Lee tablas y</w:t>
            </w:r>
            <w:r w:rsidR="00805207" w:rsidRPr="00805207">
              <w:t xml:space="preserve"> </w:t>
            </w:r>
            <w:r w:rsidRPr="00805207">
              <w:t>gráficos de barras o</w:t>
            </w:r>
            <w:r w:rsidR="00805207" w:rsidRPr="00805207">
              <w:t xml:space="preserve"> </w:t>
            </w:r>
            <w:r w:rsidRPr="00805207">
              <w:t>circulares, así</w:t>
            </w:r>
            <w:r w:rsidR="00805207" w:rsidRPr="00805207">
              <w:t xml:space="preserve"> </w:t>
            </w:r>
            <w:r w:rsidRPr="00805207">
              <w:t>como diversos textos que</w:t>
            </w:r>
            <w:r w:rsidR="00805207" w:rsidRPr="00805207">
              <w:t xml:space="preserve"> </w:t>
            </w:r>
            <w:r w:rsidRPr="00805207">
              <w:t>contengan valores de</w:t>
            </w:r>
            <w:r w:rsidR="00805207" w:rsidRPr="00805207">
              <w:t xml:space="preserve"> </w:t>
            </w:r>
            <w:r w:rsidRPr="00805207">
              <w:t>medida de</w:t>
            </w:r>
            <w:r w:rsidR="00805207" w:rsidRPr="00805207">
              <w:t xml:space="preserve"> </w:t>
            </w:r>
            <w:r w:rsidRPr="00805207">
              <w:t>tendencia central, o</w:t>
            </w:r>
            <w:r w:rsidR="00805207" w:rsidRPr="00805207">
              <w:t xml:space="preserve"> </w:t>
            </w:r>
            <w:r w:rsidRPr="00805207">
              <w:t>descripciones de</w:t>
            </w:r>
            <w:r w:rsidR="00805207" w:rsidRPr="00805207">
              <w:t xml:space="preserve"> situaciones      </w:t>
            </w:r>
            <w:r w:rsidRPr="00805207">
              <w:t>aleatorias, para</w:t>
            </w:r>
            <w:r w:rsidR="00805207" w:rsidRPr="00805207">
              <w:t xml:space="preserve">      comparar      e interpretar   la    información   que   contienen.   A partir de ello, produce nueva información. Ejemplo:  El estudiante compara  datos contenidos en una misma  gráfica  señalando:  "Hay más niñas que gustan  del fútbol  en primero de secundaria que en tercero  de secundaria".</w:t>
            </w:r>
          </w:p>
        </w:tc>
      </w:tr>
      <w:tr w:rsidR="0014449E" w:rsidTr="0014449E">
        <w:tc>
          <w:tcPr>
            <w:tcW w:w="536" w:type="pct"/>
            <w:vMerge w:val="restart"/>
            <w:tcBorders>
              <w:left w:val="single" w:sz="4" w:space="0" w:color="auto"/>
            </w:tcBorders>
          </w:tcPr>
          <w:p w:rsidR="0014449E" w:rsidRPr="00DE12C0" w:rsidRDefault="0014449E" w:rsidP="00861552">
            <w:pPr>
              <w:pStyle w:val="Sinespaciado"/>
              <w:spacing w:line="168" w:lineRule="auto"/>
              <w:jc w:val="both"/>
            </w:pPr>
            <w:r>
              <w:t>Usa estrategias y procedimientos para recopilar y procesar datos.</w:t>
            </w:r>
          </w:p>
        </w:tc>
        <w:tc>
          <w:tcPr>
            <w:tcW w:w="1290"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tablas de doble entrada o tablas de frecuencia, para describirlos y analizarlos.</w:t>
            </w:r>
          </w:p>
        </w:tc>
        <w:tc>
          <w:tcPr>
            <w:tcW w:w="984"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tablas de doble entrada o tablas de frecuencia, para describirlos y analizarlos.</w:t>
            </w:r>
          </w:p>
        </w:tc>
        <w:tc>
          <w:tcPr>
            <w:tcW w:w="1051"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tablas de doble entrada o tablas de frecuencia, para describirlos y analizarlos.</w:t>
            </w:r>
          </w:p>
        </w:tc>
        <w:tc>
          <w:tcPr>
            <w:tcW w:w="1139" w:type="pct"/>
          </w:tcPr>
          <w:p w:rsidR="0014449E" w:rsidRPr="00DE12C0" w:rsidRDefault="00805207" w:rsidP="004644D5">
            <w:pPr>
              <w:pStyle w:val="Sinespaciado"/>
              <w:spacing w:line="168" w:lineRule="auto"/>
              <w:jc w:val="both"/>
            </w:pPr>
            <w:r>
              <w:t>Recopila    datos    de    variables    cualitativas    o cuantitativas     discretas     mediante     encuestas,</w:t>
            </w:r>
            <w:r w:rsidR="004644D5">
              <w:t xml:space="preserve"> </w:t>
            </w:r>
            <w:r>
              <w:t xml:space="preserve">seleccionando   y   empleando   procedimientos   y </w:t>
            </w:r>
            <w:r w:rsidRPr="00805207">
              <w:t>propósito de analizarlos y producir información</w:t>
            </w:r>
          </w:p>
        </w:tc>
      </w:tr>
      <w:tr w:rsidR="0014449E" w:rsidTr="0014449E">
        <w:tc>
          <w:tcPr>
            <w:tcW w:w="536" w:type="pct"/>
            <w:vMerge/>
            <w:tcBorders>
              <w:left w:val="single" w:sz="4" w:space="0" w:color="auto"/>
            </w:tcBorders>
          </w:tcPr>
          <w:p w:rsidR="0014449E" w:rsidRDefault="0014449E" w:rsidP="00861552">
            <w:pPr>
              <w:pStyle w:val="Sinespaciado"/>
              <w:spacing w:line="168" w:lineRule="auto"/>
              <w:jc w:val="both"/>
            </w:pPr>
          </w:p>
        </w:tc>
        <w:tc>
          <w:tcPr>
            <w:tcW w:w="1290"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c>
          <w:tcPr>
            <w:tcW w:w="984"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Selecciona y emplea procedimientos y recursos como el recuento, el diagrama, las tablas de frecuencia u otros, para determinar la media aritmética como reparto equitativo, </w:t>
            </w:r>
            <w:r w:rsidR="00AF7611">
              <w:rPr>
                <w:rFonts w:ascii="Calibri" w:eastAsia="Calibri" w:hAnsi="Calibri" w:cs="Times New Roman"/>
              </w:rPr>
              <w:t xml:space="preserve">y </w:t>
            </w:r>
            <w:r w:rsidRPr="00723694">
              <w:rPr>
                <w:rFonts w:ascii="Calibri" w:eastAsia="Calibri" w:hAnsi="Calibri" w:cs="Times New Roman"/>
              </w:rPr>
              <w:t>su probabilidad como fracción.</w:t>
            </w:r>
          </w:p>
        </w:tc>
        <w:tc>
          <w:tcPr>
            <w:tcW w:w="1051"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reparto equitativo, la moda, los casos favorables a un suceso y su probabilidad como fracción.</w:t>
            </w:r>
          </w:p>
        </w:tc>
        <w:tc>
          <w:tcPr>
            <w:tcW w:w="1139" w:type="pct"/>
          </w:tcPr>
          <w:p w:rsidR="0014449E" w:rsidRPr="00FB176B" w:rsidRDefault="00861552" w:rsidP="007B3062">
            <w:pPr>
              <w:pStyle w:val="Sinespaciado"/>
              <w:spacing w:line="168" w:lineRule="auto"/>
              <w:jc w:val="both"/>
            </w:pPr>
            <w:r w:rsidRPr="00805207">
              <w:t>Selecciona y emplea</w:t>
            </w:r>
            <w:r w:rsidR="00805207" w:rsidRPr="00805207">
              <w:t xml:space="preserve">   </w:t>
            </w:r>
            <w:r w:rsidRPr="00805207">
              <w:t>procedimientos para</w:t>
            </w:r>
            <w:r w:rsidR="00805207" w:rsidRPr="00805207">
              <w:t xml:space="preserve"> determinar   la   mediana   </w:t>
            </w:r>
            <w:r w:rsidRPr="00805207">
              <w:t>y la</w:t>
            </w:r>
            <w:r w:rsidR="00805207" w:rsidRPr="00805207">
              <w:t xml:space="preserve">   moda   </w:t>
            </w:r>
            <w:r w:rsidRPr="00805207">
              <w:t>de datos</w:t>
            </w:r>
            <w:r w:rsidR="00805207" w:rsidRPr="00805207">
              <w:t xml:space="preserve"> </w:t>
            </w:r>
            <w:r w:rsidRPr="00805207">
              <w:t>discretos, la probabilidad</w:t>
            </w:r>
            <w:r w:rsidR="00805207" w:rsidRPr="00805207">
              <w:t xml:space="preserve"> de sucesos simples de </w:t>
            </w:r>
            <w:r w:rsidRPr="00805207">
              <w:t>una situación</w:t>
            </w:r>
            <w:r w:rsidR="00805207" w:rsidRPr="00805207">
              <w:t xml:space="preserve">   aleatoria   </w:t>
            </w:r>
            <w:r w:rsidRPr="00805207">
              <w:t>mediante la</w:t>
            </w:r>
            <w:r w:rsidR="00805207" w:rsidRPr="00805207">
              <w:t xml:space="preserve">   </w:t>
            </w:r>
            <w:r w:rsidRPr="00805207">
              <w:t>regla de</w:t>
            </w:r>
            <w:r w:rsidR="00805207" w:rsidRPr="00805207">
              <w:t xml:space="preserve"> Laplace o el cálculo de su </w:t>
            </w:r>
            <w:r w:rsidRPr="00805207">
              <w:t>frecuencia relativa</w:t>
            </w:r>
            <w:r w:rsidR="00805207" w:rsidRPr="00805207">
              <w:t xml:space="preserve"> </w:t>
            </w:r>
            <w:r w:rsidRPr="00805207">
              <w:t>expresada en porcentaje</w:t>
            </w:r>
            <w:r w:rsidR="00805207" w:rsidRPr="00805207">
              <w:t>.  Revisa sus procedimientos y resultados.</w:t>
            </w:r>
          </w:p>
        </w:tc>
      </w:tr>
      <w:tr w:rsidR="0014449E" w:rsidTr="0014449E">
        <w:tc>
          <w:tcPr>
            <w:tcW w:w="536" w:type="pct"/>
            <w:tcBorders>
              <w:left w:val="single" w:sz="4" w:space="0" w:color="auto"/>
              <w:bottom w:val="single" w:sz="4" w:space="0" w:color="auto"/>
            </w:tcBorders>
          </w:tcPr>
          <w:p w:rsidR="0014449E" w:rsidRPr="00DE12C0" w:rsidRDefault="0014449E" w:rsidP="00861552">
            <w:pPr>
              <w:pStyle w:val="Sinespaciado"/>
              <w:spacing w:line="168" w:lineRule="auto"/>
              <w:jc w:val="both"/>
            </w:pPr>
            <w:r>
              <w:t>Sustenta conclusiones o decisiones con base en la información obtenida.</w:t>
            </w:r>
          </w:p>
        </w:tc>
        <w:tc>
          <w:tcPr>
            <w:tcW w:w="1290"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partir de la información obtenida con base en el análisis de datos.</w:t>
            </w:r>
          </w:p>
        </w:tc>
        <w:tc>
          <w:tcPr>
            <w:tcW w:w="984"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Predice la tendencia de los datos o la ocurrencia de sucesos a partir del análisis de los resultados de una situación aleatoria. Así también, justifica sus decisiones y conclusiones a partir de la información obtenida con base en el análisis de datos.</w:t>
            </w:r>
          </w:p>
        </w:tc>
        <w:tc>
          <w:tcPr>
            <w:tcW w:w="1051"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Predice la tendencia de los datos o la ocurrencia de sucesos a partir del análisis de los resultados de una situación aleatoria. Así también, justifica sus decisiones y conclusiones a partir de la información obtenida con base en el análisis de datos.</w:t>
            </w:r>
          </w:p>
        </w:tc>
        <w:tc>
          <w:tcPr>
            <w:tcW w:w="1139" w:type="pct"/>
          </w:tcPr>
          <w:p w:rsidR="0014449E" w:rsidRPr="00DE12C0" w:rsidRDefault="00805207" w:rsidP="007B3062">
            <w:pPr>
              <w:pStyle w:val="Sinespaciado"/>
              <w:spacing w:line="168" w:lineRule="auto"/>
              <w:jc w:val="both"/>
            </w:pPr>
            <w:r w:rsidRPr="00805207">
              <w:t>Plantea afirmaciones o conclusiones sobre la información cualitativa y cuantitativa de una población, o la probabilidad de ocurrencia de sucesos.   Las   justifica   usando   la   información obtenida y sus conocimientos estadísticos. Reconoce  errores  en  sus  justificaciones  y   los corrige.</w:t>
            </w:r>
          </w:p>
        </w:tc>
      </w:tr>
    </w:tbl>
    <w:p w:rsidR="00683CA1" w:rsidRPr="00683CA1" w:rsidRDefault="00683CA1" w:rsidP="00861552">
      <w:pPr>
        <w:spacing w:after="0" w:line="240" w:lineRule="auto"/>
        <w:jc w:val="both"/>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5"/>
        <w:gridCol w:w="839"/>
        <w:gridCol w:w="327"/>
        <w:gridCol w:w="427"/>
        <w:gridCol w:w="345"/>
        <w:gridCol w:w="520"/>
        <w:gridCol w:w="1119"/>
        <w:gridCol w:w="3667"/>
        <w:gridCol w:w="2447"/>
        <w:gridCol w:w="2496"/>
      </w:tblGrid>
      <w:tr w:rsidR="001150B9" w:rsidRPr="00683CA1"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GRADO</w:t>
            </w:r>
          </w:p>
        </w:tc>
        <w:tc>
          <w:tcPr>
            <w:tcW w:w="90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sz w:val="20"/>
                <w:szCs w:val="20"/>
              </w:rPr>
              <w:t>NIVELES DE LOGRO</w:t>
            </w:r>
          </w:p>
        </w:tc>
        <w:tc>
          <w:tcPr>
            <w:tcW w:w="284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CONCLUSIONES DESCRIPTIVAS</w:t>
            </w:r>
          </w:p>
        </w:tc>
      </w:tr>
      <w:tr w:rsidR="001150B9" w:rsidRPr="00683CA1"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sz w:val="20"/>
                <w:szCs w:val="20"/>
              </w:rPr>
            </w:pPr>
            <w:r w:rsidRPr="00683CA1">
              <w:rPr>
                <w:rFonts w:cs="Arial"/>
                <w:b/>
                <w:sz w:val="20"/>
                <w:szCs w:val="20"/>
              </w:rPr>
              <w:t>AD</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1150B9" w:rsidRPr="00683CA1"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83CA1" w:rsidRDefault="001150B9" w:rsidP="00861552">
            <w:pPr>
              <w:jc w:val="both"/>
              <w:rPr>
                <w:rFonts w:cs="Arial"/>
                <w:b/>
                <w:color w:val="FFFFFF" w:themeColor="background1"/>
                <w:sz w:val="20"/>
                <w:szCs w:val="20"/>
              </w:rPr>
            </w:pPr>
            <w:r w:rsidRPr="00683CA1">
              <w:rPr>
                <w:rFonts w:cs="Arial"/>
                <w:b/>
                <w:color w:val="FFFFFF" w:themeColor="background1"/>
                <w:sz w:val="20"/>
                <w:szCs w:val="20"/>
              </w:rPr>
              <w:t>III TRIMESTRE</w:t>
            </w: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r w:rsidR="001150B9" w:rsidRPr="00683CA1"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83CA1" w:rsidRDefault="001150B9" w:rsidP="00861552">
            <w:pPr>
              <w:jc w:val="both"/>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683CA1"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83CA1" w:rsidRDefault="001150B9" w:rsidP="00861552">
            <w:pPr>
              <w:jc w:val="both"/>
              <w:rPr>
                <w:rFonts w:cs="Arial"/>
                <w:sz w:val="20"/>
                <w:szCs w:val="20"/>
              </w:rPr>
            </w:pPr>
          </w:p>
        </w:tc>
      </w:tr>
    </w:tbl>
    <w:p w:rsidR="00962FCB" w:rsidRDefault="00962FCB" w:rsidP="00861552">
      <w:pPr>
        <w:jc w:val="both"/>
      </w:pPr>
      <w:r>
        <w:br w:type="page"/>
      </w:r>
    </w:p>
    <w:p w:rsidR="00CE4987" w:rsidRDefault="00CE4987" w:rsidP="00861552">
      <w:pPr>
        <w:pStyle w:val="Sinespaciado"/>
        <w:jc w:val="both"/>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861552">
            <w:pPr>
              <w:jc w:val="both"/>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861552">
            <w:pPr>
              <w:jc w:val="both"/>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861552">
            <w:pPr>
              <w:jc w:val="both"/>
              <w:rPr>
                <w:noProof/>
                <w:color w:val="000000" w:themeColor="text1"/>
                <w:lang w:eastAsia="es-PE"/>
              </w:rPr>
            </w:pPr>
          </w:p>
        </w:tc>
      </w:tr>
      <w:tr w:rsidR="00CE4987" w:rsidRPr="00CE4987" w:rsidTr="00B136DB">
        <w:tc>
          <w:tcPr>
            <w:tcW w:w="2183" w:type="pct"/>
          </w:tcPr>
          <w:p w:rsidR="00CE4987" w:rsidRPr="00CE4987" w:rsidRDefault="00CE4987" w:rsidP="00861552">
            <w:pPr>
              <w:jc w:val="both"/>
              <w:rPr>
                <w:color w:val="000000" w:themeColor="text1"/>
                <w:sz w:val="32"/>
                <w:szCs w:val="32"/>
              </w:rPr>
            </w:pPr>
          </w:p>
          <w:p w:rsidR="00CE4987" w:rsidRPr="00CE4987" w:rsidRDefault="00CE4987" w:rsidP="00861552">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861552">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861552">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861552">
            <w:pPr>
              <w:jc w:val="both"/>
              <w:rPr>
                <w:color w:val="000000" w:themeColor="text1"/>
              </w:rPr>
            </w:pPr>
            <w:r w:rsidRPr="00CE4987">
              <w:rPr>
                <w:noProof/>
                <w:color w:val="000000" w:themeColor="text1"/>
                <w:lang w:val="en-US"/>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861552">
            <w:pPr>
              <w:jc w:val="both"/>
              <w:rPr>
                <w:color w:val="000000" w:themeColor="text1"/>
              </w:rPr>
            </w:pPr>
            <w:r w:rsidRPr="00CE4987">
              <w:rPr>
                <w:noProof/>
                <w:color w:val="000000" w:themeColor="text1"/>
                <w:lang w:val="en-US"/>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sidP="00861552">
      <w:pPr>
        <w:jc w:val="both"/>
      </w:pPr>
      <w:r>
        <w:br w:type="page"/>
      </w:r>
    </w:p>
    <w:p w:rsidR="00962FCB" w:rsidRDefault="00962FCB" w:rsidP="00861552">
      <w:pPr>
        <w:jc w:val="both"/>
      </w:pPr>
    </w:p>
    <w:p w:rsidR="00705B29" w:rsidRDefault="00705B29" w:rsidP="00861552">
      <w:pPr>
        <w:pStyle w:val="Sinespaciado"/>
        <w:numPr>
          <w:ilvl w:val="0"/>
          <w:numId w:val="1"/>
        </w:numPr>
        <w:jc w:val="both"/>
        <w:outlineLvl w:val="0"/>
      </w:pPr>
      <w:bookmarkStart w:id="30" w:name="_Toc36559401"/>
      <w:r>
        <w:t xml:space="preserve">RUBRICA DEL ÁREA </w:t>
      </w:r>
      <w:r w:rsidR="0076010E" w:rsidRPr="0076010E">
        <w:t>DE CIENCIA Y TECNOLOGÍA</w:t>
      </w:r>
      <w:bookmarkEnd w:id="30"/>
    </w:p>
    <w:p w:rsidR="00705B29" w:rsidRDefault="00705B29" w:rsidP="00861552">
      <w:pPr>
        <w:pStyle w:val="Sinespaciado"/>
        <w:numPr>
          <w:ilvl w:val="1"/>
          <w:numId w:val="1"/>
        </w:numPr>
        <w:jc w:val="both"/>
        <w:outlineLvl w:val="1"/>
      </w:pPr>
      <w:bookmarkStart w:id="31" w:name="_Toc36559402"/>
      <w:r w:rsidRPr="00A6605A">
        <w:t xml:space="preserve">Competencia: </w:t>
      </w:r>
      <w:r w:rsidR="009B5759" w:rsidRPr="009B5759">
        <w:t>“INDAGA MEDIANTE MÉTODOS CIENTÍFICOS PARA CONSTRUIR SUS CONOCIMIENTOS”</w:t>
      </w:r>
      <w:bookmarkEnd w:id="31"/>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705B29" w:rsidRDefault="009F264A" w:rsidP="00861552">
            <w:pPr>
              <w:pStyle w:val="Sinespaciado"/>
              <w:spacing w:line="168" w:lineRule="auto"/>
              <w:jc w:val="both"/>
            </w:pPr>
            <w:r w:rsidRPr="00723694">
              <w:rPr>
                <w:rFonts w:ascii="Calibri" w:eastAsia="Calibri" w:hAnsi="Calibri" w:cs="Calibri"/>
                <w:color w:val="000000"/>
              </w:rPr>
              <w:t>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w:t>
            </w:r>
            <w:r w:rsidR="00226CD2" w:rsidRPr="00226CD2">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697"/>
        <w:gridCol w:w="3685"/>
        <w:gridCol w:w="3246"/>
        <w:gridCol w:w="3049"/>
        <w:gridCol w:w="3449"/>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260760" w:rsidTr="0014449E">
        <w:trPr>
          <w:trHeight w:val="64"/>
          <w:tblHeader/>
        </w:trPr>
        <w:tc>
          <w:tcPr>
            <w:tcW w:w="561" w:type="pct"/>
            <w:vMerge w:val="restart"/>
            <w:tcBorders>
              <w:left w:val="single" w:sz="4" w:space="0" w:color="auto"/>
            </w:tcBorders>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CAPACIDADES</w:t>
            </w:r>
          </w:p>
        </w:tc>
        <w:tc>
          <w:tcPr>
            <w:tcW w:w="1218"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INICIO</w:t>
            </w:r>
          </w:p>
        </w:tc>
        <w:tc>
          <w:tcPr>
            <w:tcW w:w="1073"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260760" w:rsidRPr="00F36AD8" w:rsidRDefault="00260760" w:rsidP="00861552">
            <w:pPr>
              <w:pStyle w:val="Sinespaciado"/>
              <w:jc w:val="both"/>
              <w:rPr>
                <w:rFonts w:cs="Arial"/>
                <w:b/>
                <w:color w:val="FFFFFF" w:themeColor="background1"/>
              </w:rPr>
            </w:pPr>
            <w:r>
              <w:rPr>
                <w:rFonts w:cs="Arial"/>
                <w:b/>
                <w:color w:val="FFFFFF" w:themeColor="background1"/>
              </w:rPr>
              <w:t>NIVEL DESTACADO</w:t>
            </w:r>
          </w:p>
        </w:tc>
      </w:tr>
      <w:tr w:rsidR="00260760" w:rsidTr="0014449E">
        <w:tc>
          <w:tcPr>
            <w:tcW w:w="561" w:type="pct"/>
            <w:vMerge/>
            <w:tcBorders>
              <w:left w:val="single" w:sz="4" w:space="0" w:color="auto"/>
            </w:tcBorders>
            <w:shd w:val="clear" w:color="auto" w:fill="7030A0"/>
            <w:vAlign w:val="center"/>
          </w:tcPr>
          <w:p w:rsidR="00260760" w:rsidRPr="00F02B89" w:rsidRDefault="00260760" w:rsidP="00861552">
            <w:pPr>
              <w:pStyle w:val="Sinespaciado"/>
              <w:jc w:val="both"/>
              <w:rPr>
                <w:rFonts w:cs="Arial"/>
                <w:b/>
                <w:color w:val="FFFFFF" w:themeColor="background1"/>
                <w:sz w:val="20"/>
                <w:szCs w:val="20"/>
              </w:rPr>
            </w:pPr>
          </w:p>
        </w:tc>
        <w:tc>
          <w:tcPr>
            <w:tcW w:w="1218" w:type="pct"/>
            <w:shd w:val="clear" w:color="auto" w:fill="002060"/>
            <w:vAlign w:val="center"/>
          </w:tcPr>
          <w:p w:rsidR="00260760" w:rsidRPr="000204C8" w:rsidRDefault="009B3743" w:rsidP="00861552">
            <w:pPr>
              <w:jc w:val="both"/>
              <w:rPr>
                <w:rFonts w:ascii="Agency FB" w:hAnsi="Agency FB"/>
                <w:b/>
                <w:color w:val="FFFFFF" w:themeColor="background1"/>
                <w:sz w:val="16"/>
                <w:szCs w:val="16"/>
              </w:rPr>
            </w:pPr>
            <w:r w:rsidRPr="009B3743">
              <w:rPr>
                <w:rFonts w:ascii="Agency FB" w:hAnsi="Agency FB"/>
                <w:b/>
                <w:color w:val="FFFFFF" w:themeColor="background1"/>
                <w:sz w:val="16"/>
                <w:szCs w:val="16"/>
              </w:rPr>
              <w:t>Desempeño 6° grado graduado</w:t>
            </w:r>
          </w:p>
        </w:tc>
        <w:tc>
          <w:tcPr>
            <w:tcW w:w="1073"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 graduado.</w:t>
            </w:r>
          </w:p>
        </w:tc>
        <w:tc>
          <w:tcPr>
            <w:tcW w:w="1008"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c>
          <w:tcPr>
            <w:tcW w:w="1140"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r>
      <w:tr w:rsidR="0014449E" w:rsidTr="00D030E0">
        <w:tc>
          <w:tcPr>
            <w:tcW w:w="561" w:type="pct"/>
            <w:tcBorders>
              <w:left w:val="single" w:sz="4" w:space="0" w:color="auto"/>
            </w:tcBorders>
          </w:tcPr>
          <w:p w:rsidR="0014449E" w:rsidRPr="00DE12C0" w:rsidRDefault="0014449E" w:rsidP="00861552">
            <w:pPr>
              <w:pStyle w:val="Sinespaciado"/>
              <w:spacing w:line="168" w:lineRule="auto"/>
              <w:jc w:val="both"/>
            </w:pPr>
            <w:r>
              <w:t>Problematiza situaciones para hacer indagación.</w:t>
            </w:r>
          </w:p>
        </w:tc>
        <w:tc>
          <w:tcPr>
            <w:tcW w:w="1218"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w:t>
            </w:r>
          </w:p>
        </w:tc>
        <w:tc>
          <w:tcPr>
            <w:tcW w:w="1140" w:type="pct"/>
          </w:tcPr>
          <w:p w:rsidR="0014449E" w:rsidRPr="00FB176B" w:rsidRDefault="00243055" w:rsidP="007B3062">
            <w:pPr>
              <w:spacing w:line="168" w:lineRule="auto"/>
              <w:jc w:val="both"/>
            </w:pPr>
            <w:r w:rsidRPr="00B06CB5">
              <w:t xml:space="preserve">Formula </w:t>
            </w:r>
            <w:r w:rsidR="00861552" w:rsidRPr="00B06CB5">
              <w:t>preguntas acerca de</w:t>
            </w:r>
            <w:r w:rsidR="00B06CB5" w:rsidRPr="00B06CB5">
              <w:t xml:space="preserve"> </w:t>
            </w:r>
            <w:r w:rsidR="00861552" w:rsidRPr="00B06CB5">
              <w:t>las variables que</w:t>
            </w:r>
            <w:r w:rsidR="00B06CB5" w:rsidRPr="00B06CB5">
              <w:t xml:space="preserve"> </w:t>
            </w:r>
            <w:r w:rsidR="00861552" w:rsidRPr="00B06CB5">
              <w:t>influyen en</w:t>
            </w:r>
            <w:r w:rsidR="00B06CB5" w:rsidRPr="00B06CB5">
              <w:t xml:space="preserve"> un hecho, fenómeno </w:t>
            </w:r>
            <w:r w:rsidR="00861552" w:rsidRPr="00B06CB5">
              <w:t>u objeto</w:t>
            </w:r>
            <w:r w:rsidR="00B06CB5" w:rsidRPr="00B06CB5">
              <w:t xml:space="preserve"> natural o tecnológico, y selecciona aquella que puede ser indagada científicamente. Plantea   hipótesis   en   las   que   establece   relaciones    de causalidad entre las variables.</w:t>
            </w:r>
          </w:p>
        </w:tc>
      </w:tr>
      <w:tr w:rsidR="0014449E" w:rsidTr="00D030E0">
        <w:tc>
          <w:tcPr>
            <w:tcW w:w="561" w:type="pct"/>
            <w:tcBorders>
              <w:left w:val="single" w:sz="4" w:space="0" w:color="auto"/>
            </w:tcBorders>
          </w:tcPr>
          <w:p w:rsidR="0014449E" w:rsidRPr="00DE12C0" w:rsidRDefault="0014449E" w:rsidP="00861552">
            <w:pPr>
              <w:pStyle w:val="Sinespaciado"/>
              <w:spacing w:line="168" w:lineRule="auto"/>
              <w:jc w:val="both"/>
            </w:pPr>
            <w:r>
              <w:t>Diseña estrategias para hacer indagación.</w:t>
            </w:r>
          </w:p>
        </w:tc>
        <w:tc>
          <w:tcPr>
            <w:tcW w:w="1218"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w:t>
            </w:r>
            <w:r w:rsidRPr="00C25897">
              <w:rPr>
                <w:rFonts w:ascii="Calibri" w:eastAsia="Calibri" w:hAnsi="Calibri" w:cs="Times New Roman"/>
                <w:sz w:val="20"/>
              </w:rPr>
              <w:t>Haremos un huequito en la caja, la dejaremos cubierta por 5 días y anotaremos qué sucede. Buscaremos información en libros e internet”.</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w:t>
            </w:r>
          </w:p>
        </w:tc>
        <w:tc>
          <w:tcPr>
            <w:tcW w:w="1140" w:type="pct"/>
          </w:tcPr>
          <w:p w:rsidR="0014449E" w:rsidRPr="00DE12C0" w:rsidRDefault="00B06CB5" w:rsidP="004644D5">
            <w:pPr>
              <w:spacing w:line="168" w:lineRule="auto"/>
              <w:jc w:val="both"/>
            </w:pPr>
            <w:r w:rsidRPr="00B06CB5">
              <w:t xml:space="preserve">Propone    procedimientos    para    </w:t>
            </w:r>
            <w:r w:rsidR="00861552" w:rsidRPr="00B06CB5">
              <w:t>observar, manipular</w:t>
            </w:r>
            <w:r w:rsidRPr="00B06CB5">
              <w:t xml:space="preserve">    la</w:t>
            </w:r>
            <w:r>
              <w:t xml:space="preserve"> variable   </w:t>
            </w:r>
            <w:r w:rsidR="00861552">
              <w:t>independiente, medir</w:t>
            </w:r>
            <w:r>
              <w:t xml:space="preserve">   la   </w:t>
            </w:r>
            <w:r w:rsidR="00861552">
              <w:t>variable dependiente</w:t>
            </w:r>
            <w:r>
              <w:t xml:space="preserve">   y    • controlar    aspectos    que   modifican    la    experimentación. Selecciona   </w:t>
            </w:r>
            <w:r w:rsidR="00861552">
              <w:t>herramientas, materiales</w:t>
            </w:r>
            <w:r>
              <w:t xml:space="preserve">   </w:t>
            </w:r>
            <w:r w:rsidR="00861552">
              <w:t>e instrumentos</w:t>
            </w:r>
            <w:r>
              <w:t xml:space="preserve">   para </w:t>
            </w:r>
            <w:r w:rsidR="00861552">
              <w:t>recoger datos cualitativos</w:t>
            </w:r>
            <w:r>
              <w:t xml:space="preserve">/cuantitativos.  </w:t>
            </w:r>
            <w:r w:rsidR="00861552">
              <w:t>Prevé el</w:t>
            </w:r>
            <w:r>
              <w:t xml:space="preserve"> tiempo   y</w:t>
            </w:r>
            <w:r w:rsidR="004644D5">
              <w:t xml:space="preserve"> </w:t>
            </w:r>
            <w:r>
              <w:t xml:space="preserve">las medidas de </w:t>
            </w:r>
            <w:r w:rsidR="00861552">
              <w:t>seguridad personal</w:t>
            </w:r>
            <w:r>
              <w:t xml:space="preserve"> y del lugar de trabajo.</w:t>
            </w:r>
          </w:p>
        </w:tc>
      </w:tr>
      <w:tr w:rsidR="0014449E" w:rsidTr="00D030E0">
        <w:tc>
          <w:tcPr>
            <w:tcW w:w="561" w:type="pct"/>
            <w:tcBorders>
              <w:left w:val="single" w:sz="4" w:space="0" w:color="auto"/>
            </w:tcBorders>
          </w:tcPr>
          <w:p w:rsidR="0014449E" w:rsidRPr="00DE12C0" w:rsidRDefault="0014449E" w:rsidP="00861552">
            <w:pPr>
              <w:pStyle w:val="Sinespaciado"/>
              <w:spacing w:line="168" w:lineRule="auto"/>
              <w:jc w:val="both"/>
            </w:pPr>
            <w:r>
              <w:t>Genera y registra datos e información.</w:t>
            </w:r>
          </w:p>
        </w:tc>
        <w:tc>
          <w:tcPr>
            <w:tcW w:w="1218"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Organiza los datos, hace cálculos de moda, proporcionalidad directa y otros, y los representa en diferentes organizadores.</w:t>
            </w:r>
          </w:p>
          <w:p w:rsidR="0014449E" w:rsidRPr="00723694" w:rsidRDefault="0014449E" w:rsidP="007B3062">
            <w:pPr>
              <w:spacing w:line="168" w:lineRule="auto"/>
              <w:jc w:val="both"/>
              <w:rPr>
                <w:rFonts w:ascii="Calibri" w:eastAsia="Calibri" w:hAnsi="Calibri" w:cs="Times New Roman"/>
              </w:rPr>
            </w:pP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Organiza los datos, hace cálculos de moda, proporcionalidad directa y otros, y los representa en diferentes organizadores.</w:t>
            </w:r>
          </w:p>
          <w:p w:rsidR="0014449E" w:rsidRPr="00723694" w:rsidRDefault="0014449E" w:rsidP="007B3062">
            <w:pPr>
              <w:spacing w:line="168" w:lineRule="auto"/>
              <w:jc w:val="both"/>
              <w:rPr>
                <w:rFonts w:ascii="Calibri" w:eastAsia="Calibri" w:hAnsi="Calibri" w:cs="Times New Roman"/>
              </w:rPr>
            </w:pPr>
          </w:p>
        </w:tc>
        <w:tc>
          <w:tcPr>
            <w:tcW w:w="1140" w:type="pct"/>
          </w:tcPr>
          <w:p w:rsidR="0014449E" w:rsidRPr="00DE12C0" w:rsidRDefault="00B06CB5" w:rsidP="004644D5">
            <w:pPr>
              <w:pStyle w:val="Sinespaciado"/>
              <w:spacing w:line="168" w:lineRule="auto"/>
              <w:jc w:val="both"/>
            </w:pPr>
            <w:r>
              <w:t xml:space="preserve">Obtiene   datos    cualitativos/cuantitativos   a    partir   de   la manipulación   </w:t>
            </w:r>
            <w:r w:rsidR="00861552">
              <w:t>de la</w:t>
            </w:r>
            <w:r>
              <w:t xml:space="preserve">   variable   </w:t>
            </w:r>
            <w:r w:rsidR="00861552">
              <w:t>independiente y mediciones</w:t>
            </w:r>
            <w:r>
              <w:t xml:space="preserve">     • </w:t>
            </w:r>
            <w:r w:rsidR="00861552">
              <w:t>repetidas de</w:t>
            </w:r>
            <w:r>
              <w:t xml:space="preserve"> la variable dependiente.  </w:t>
            </w:r>
            <w:r w:rsidR="00861552">
              <w:t>Controla aspectos</w:t>
            </w:r>
            <w:r>
              <w:t xml:space="preserve"> que modifican   la   experimentación.   Organiza   </w:t>
            </w:r>
            <w:r w:rsidR="00861552">
              <w:t>los datos y hace</w:t>
            </w:r>
            <w:r>
              <w:t xml:space="preserve"> cálculos de </w:t>
            </w:r>
            <w:r w:rsidR="00861552">
              <w:t>la moda, mediana, proporcionalidad u otros, y</w:t>
            </w:r>
            <w:r w:rsidR="004644D5">
              <w:t xml:space="preserve"> </w:t>
            </w:r>
            <w:r>
              <w:t>los  representa en gráficas</w:t>
            </w:r>
          </w:p>
        </w:tc>
      </w:tr>
      <w:tr w:rsidR="0014449E" w:rsidTr="00D030E0">
        <w:tc>
          <w:tcPr>
            <w:tcW w:w="561" w:type="pct"/>
            <w:tcBorders>
              <w:left w:val="single" w:sz="4" w:space="0" w:color="auto"/>
              <w:bottom w:val="single" w:sz="4" w:space="0" w:color="auto"/>
            </w:tcBorders>
          </w:tcPr>
          <w:p w:rsidR="0014449E" w:rsidRPr="00DE12C0" w:rsidRDefault="0014449E" w:rsidP="00861552">
            <w:pPr>
              <w:pStyle w:val="Sinespaciado"/>
              <w:spacing w:line="168" w:lineRule="auto"/>
              <w:jc w:val="both"/>
            </w:pPr>
            <w:r>
              <w:t>Analiza datos e información.</w:t>
            </w:r>
          </w:p>
        </w:tc>
        <w:tc>
          <w:tcPr>
            <w:tcW w:w="1218"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Utiliza los datos cualitativos o cuantitativos para probar sus hipótesis y las contrasta con información científica. </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Utiliza los datos cualitativos o cuantitativos para probar sus hipótesis y las contrasta con información científica. Elabora sus conclusiones.</w:t>
            </w:r>
          </w:p>
        </w:tc>
        <w:tc>
          <w:tcPr>
            <w:tcW w:w="1140" w:type="pct"/>
          </w:tcPr>
          <w:p w:rsidR="0014449E" w:rsidRPr="00DE12C0" w:rsidRDefault="00B06CB5" w:rsidP="007B3062">
            <w:pPr>
              <w:pStyle w:val="Sinespaciado"/>
              <w:spacing w:line="168" w:lineRule="auto"/>
              <w:jc w:val="both"/>
            </w:pPr>
            <w:r w:rsidRPr="00B06CB5">
              <w:t>Compara   los  datos  obtenidos  (cualitativos  y cuantitativos) para  establecer  relaciones  de causalidad,  correspondencia, equivalencia,   pertenencia,   similitud,   diferencia    u    otros;     • contrasta   los   resultados   con   su   hipótesis   e  información científica   para  confirmar  o  refutar  su  hipótesis,  y  elabora conclusiones.</w:t>
            </w:r>
          </w:p>
        </w:tc>
      </w:tr>
      <w:tr w:rsidR="0014449E" w:rsidTr="00D030E0">
        <w:tc>
          <w:tcPr>
            <w:tcW w:w="561" w:type="pct"/>
            <w:tcBorders>
              <w:left w:val="single" w:sz="4" w:space="0" w:color="auto"/>
              <w:bottom w:val="single" w:sz="4" w:space="0" w:color="auto"/>
            </w:tcBorders>
          </w:tcPr>
          <w:p w:rsidR="0014449E" w:rsidRPr="00DE12C0" w:rsidRDefault="0014449E" w:rsidP="00861552">
            <w:pPr>
              <w:pStyle w:val="Sinespaciado"/>
              <w:spacing w:line="168" w:lineRule="auto"/>
              <w:jc w:val="both"/>
            </w:pPr>
            <w:r>
              <w:t>Evalúa y comunica el proceso y resultados de su indagación.</w:t>
            </w:r>
          </w:p>
        </w:tc>
        <w:tc>
          <w:tcPr>
            <w:tcW w:w="1218"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w:t>
            </w:r>
            <w:r w:rsidRPr="00C25897">
              <w:rPr>
                <w:rFonts w:ascii="Calibri" w:eastAsia="Calibri" w:hAnsi="Calibri" w:cs="Times New Roman"/>
                <w:sz w:val="20"/>
              </w:rPr>
              <w:t>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c>
          <w:tcPr>
            <w:tcW w:w="1073"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Evalúa si los procedimientos seguidos en su indagación ayudaron a comprobar sus hipótesis. Menciona las dificultades que tuvo y propone mejoras. </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Times New Roman"/>
              </w:rPr>
            </w:pPr>
            <w:r w:rsidRPr="00723694">
              <w:rPr>
                <w:rFonts w:ascii="Calibri" w:eastAsia="Calibri" w:hAnsi="Calibri" w:cs="Times New Roman"/>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w:t>
            </w:r>
          </w:p>
        </w:tc>
        <w:tc>
          <w:tcPr>
            <w:tcW w:w="1140" w:type="pct"/>
          </w:tcPr>
          <w:p w:rsidR="0014449E" w:rsidRPr="00FB176B" w:rsidRDefault="00861552" w:rsidP="007B3062">
            <w:pPr>
              <w:spacing w:line="168" w:lineRule="auto"/>
              <w:jc w:val="both"/>
            </w:pPr>
            <w:r w:rsidRPr="00B06CB5">
              <w:t>Sustenta si sus</w:t>
            </w:r>
            <w:r w:rsidR="00B06CB5" w:rsidRPr="00B06CB5">
              <w:t xml:space="preserve">   conclusiones   responden   a   </w:t>
            </w:r>
            <w:r w:rsidRPr="00B06CB5">
              <w:t>la pregunta de</w:t>
            </w:r>
            <w:r w:rsidR="00B06CB5" w:rsidRPr="00B06CB5">
              <w:t xml:space="preserve"> </w:t>
            </w:r>
            <w:r w:rsidRPr="00B06CB5">
              <w:t>indagación, y si los procedimientos, mediciones y ajustes</w:t>
            </w:r>
            <w:r w:rsidR="00B06CB5" w:rsidRPr="00B06CB5">
              <w:t xml:space="preserve"> realizados     contribuyeron     a      demostrar     su     hipótesis.     • Comunica   su   indagación   a   través  de  medios  virtuales   o presenciales</w:t>
            </w:r>
          </w:p>
        </w:tc>
      </w:tr>
    </w:tbl>
    <w:p w:rsidR="00260760" w:rsidRPr="00260760" w:rsidRDefault="00260760" w:rsidP="00861552">
      <w:pPr>
        <w:spacing w:after="0" w:line="240" w:lineRule="auto"/>
        <w:jc w:val="both"/>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7"/>
        <w:gridCol w:w="427"/>
        <w:gridCol w:w="345"/>
        <w:gridCol w:w="520"/>
        <w:gridCol w:w="1119"/>
        <w:gridCol w:w="3667"/>
        <w:gridCol w:w="2447"/>
        <w:gridCol w:w="2496"/>
      </w:tblGrid>
      <w:tr w:rsidR="001150B9" w:rsidRPr="00260760"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GRADO</w:t>
            </w:r>
          </w:p>
        </w:tc>
        <w:tc>
          <w:tcPr>
            <w:tcW w:w="90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sz w:val="20"/>
                <w:szCs w:val="20"/>
              </w:rPr>
              <w:t>NIVELES DE LOGRO</w:t>
            </w:r>
          </w:p>
        </w:tc>
        <w:tc>
          <w:tcPr>
            <w:tcW w:w="284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CONCLUSIONES DESCRIPTIVAS</w:t>
            </w:r>
          </w:p>
        </w:tc>
      </w:tr>
      <w:tr w:rsidR="001150B9" w:rsidRPr="00260760"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AD</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1150B9" w:rsidRPr="00260760"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III TRIMESTRE</w:t>
            </w:r>
          </w:p>
        </w:tc>
      </w:tr>
      <w:tr w:rsidR="001150B9" w:rsidRPr="00260760" w:rsidTr="0014449E">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bl>
    <w:p w:rsidR="00705B29" w:rsidRDefault="00705B29" w:rsidP="00861552">
      <w:pPr>
        <w:jc w:val="both"/>
      </w:pPr>
      <w:r>
        <w:br w:type="page"/>
      </w:r>
    </w:p>
    <w:p w:rsidR="00705B29" w:rsidRDefault="00705B29" w:rsidP="00861552">
      <w:pPr>
        <w:pStyle w:val="Sinespaciado"/>
        <w:jc w:val="both"/>
      </w:pPr>
    </w:p>
    <w:p w:rsidR="00705B29" w:rsidRDefault="00705B29" w:rsidP="00861552">
      <w:pPr>
        <w:pStyle w:val="Sinespaciado"/>
        <w:numPr>
          <w:ilvl w:val="1"/>
          <w:numId w:val="1"/>
        </w:numPr>
        <w:jc w:val="both"/>
        <w:outlineLvl w:val="1"/>
      </w:pPr>
      <w:bookmarkStart w:id="32" w:name="_Toc36559403"/>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705B29" w:rsidRDefault="00012E59" w:rsidP="00861552">
            <w:pPr>
              <w:pStyle w:val="Sinespaciado"/>
              <w:spacing w:line="168" w:lineRule="auto"/>
              <w:jc w:val="both"/>
            </w:pPr>
            <w:r w:rsidRPr="00012E59">
              <w:t>Explica, con base en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r w:rsidR="00B8576C" w:rsidRPr="00B8576C">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555"/>
        <w:gridCol w:w="3403"/>
        <w:gridCol w:w="926"/>
        <w:gridCol w:w="2744"/>
        <w:gridCol w:w="3049"/>
        <w:gridCol w:w="3449"/>
      </w:tblGrid>
      <w:tr w:rsidR="00260760" w:rsidTr="00260760">
        <w:trPr>
          <w:trHeight w:val="64"/>
          <w:tblHeader/>
        </w:trPr>
        <w:tc>
          <w:tcPr>
            <w:tcW w:w="5000" w:type="pct"/>
            <w:gridSpan w:val="6"/>
            <w:tcBorders>
              <w:left w:val="single" w:sz="4" w:space="0" w:color="auto"/>
            </w:tcBorders>
            <w:shd w:val="clear" w:color="auto" w:fill="002060"/>
            <w:vAlign w:val="center"/>
          </w:tcPr>
          <w:p w:rsidR="00260760" w:rsidRDefault="00260760"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 xml:space="preserve">SEXTO </w:t>
            </w:r>
            <w:r w:rsidRPr="008B333E">
              <w:rPr>
                <w:rFonts w:cs="Arial"/>
                <w:b/>
                <w:color w:val="FFFFFF" w:themeColor="background1"/>
              </w:rPr>
              <w:t>GRADO</w:t>
            </w:r>
          </w:p>
        </w:tc>
      </w:tr>
      <w:tr w:rsidR="00260760" w:rsidTr="009B3743">
        <w:trPr>
          <w:trHeight w:val="64"/>
          <w:tblHeader/>
        </w:trPr>
        <w:tc>
          <w:tcPr>
            <w:tcW w:w="514" w:type="pct"/>
            <w:vMerge w:val="restart"/>
            <w:tcBorders>
              <w:left w:val="single" w:sz="4" w:space="0" w:color="auto"/>
            </w:tcBorders>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CAPACIDADES</w:t>
            </w:r>
          </w:p>
        </w:tc>
        <w:tc>
          <w:tcPr>
            <w:tcW w:w="1431" w:type="pct"/>
            <w:gridSpan w:val="2"/>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260760" w:rsidRPr="00F36AD8" w:rsidRDefault="00260760" w:rsidP="00861552">
            <w:pPr>
              <w:pStyle w:val="Sinespaciado"/>
              <w:jc w:val="both"/>
              <w:rPr>
                <w:rFonts w:cs="Arial"/>
                <w:b/>
                <w:color w:val="FFFFFF" w:themeColor="background1"/>
              </w:rPr>
            </w:pPr>
            <w:r>
              <w:rPr>
                <w:rFonts w:cs="Arial"/>
                <w:b/>
                <w:color w:val="FFFFFF" w:themeColor="background1"/>
              </w:rPr>
              <w:t>NIVEL DESTACADO</w:t>
            </w:r>
          </w:p>
        </w:tc>
      </w:tr>
      <w:tr w:rsidR="00260760" w:rsidTr="009B3743">
        <w:tc>
          <w:tcPr>
            <w:tcW w:w="514" w:type="pct"/>
            <w:vMerge/>
            <w:tcBorders>
              <w:left w:val="single" w:sz="4" w:space="0" w:color="auto"/>
            </w:tcBorders>
            <w:shd w:val="clear" w:color="auto" w:fill="7030A0"/>
            <w:vAlign w:val="center"/>
          </w:tcPr>
          <w:p w:rsidR="00260760" w:rsidRPr="00F02B89" w:rsidRDefault="00260760" w:rsidP="00861552">
            <w:pPr>
              <w:pStyle w:val="Sinespaciado"/>
              <w:jc w:val="both"/>
              <w:rPr>
                <w:rFonts w:cs="Arial"/>
                <w:b/>
                <w:color w:val="FFFFFF" w:themeColor="background1"/>
                <w:sz w:val="20"/>
                <w:szCs w:val="20"/>
              </w:rPr>
            </w:pPr>
          </w:p>
        </w:tc>
        <w:tc>
          <w:tcPr>
            <w:tcW w:w="1431" w:type="pct"/>
            <w:gridSpan w:val="2"/>
            <w:shd w:val="clear" w:color="auto" w:fill="002060"/>
            <w:vAlign w:val="center"/>
          </w:tcPr>
          <w:p w:rsidR="00260760"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907"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 graduado.</w:t>
            </w:r>
          </w:p>
        </w:tc>
        <w:tc>
          <w:tcPr>
            <w:tcW w:w="1008" w:type="pct"/>
            <w:shd w:val="clear" w:color="auto" w:fill="002060"/>
            <w:vAlign w:val="center"/>
          </w:tcPr>
          <w:p w:rsidR="00260760" w:rsidRPr="000204C8" w:rsidRDefault="00012E59"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c>
          <w:tcPr>
            <w:tcW w:w="1140"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r>
      <w:tr w:rsidR="0014449E" w:rsidTr="00D030E0">
        <w:tc>
          <w:tcPr>
            <w:tcW w:w="514" w:type="pct"/>
            <w:vMerge w:val="restart"/>
            <w:tcBorders>
              <w:left w:val="single" w:sz="4" w:space="0" w:color="auto"/>
            </w:tcBorders>
          </w:tcPr>
          <w:p w:rsidR="0014449E" w:rsidRPr="00DE12C0" w:rsidRDefault="0014449E" w:rsidP="00861552">
            <w:pPr>
              <w:pStyle w:val="Sinespaciado"/>
              <w:spacing w:line="168" w:lineRule="auto"/>
              <w:jc w:val="both"/>
            </w:pPr>
            <w:r>
              <w:t>Comprende y usa conocimientos sobre los seres vivos, materia y energía, biodiversidad, Tierra y universo.</w:t>
            </w: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Describe las diferencias entre la célula animal y vegetal, y explica que ambas cumplen funciones básicas. Ejemplo: El estudiante describe por qué el cuerpo de un animal es suave en comparación con una planta, en función del tipo de células que poseen.</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Describe los organismos y señala que pueden ser unicelulares o pluricelulares y que cada célula cumple funciones básicas o especializadas.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Describe los organismos y señala que pueden ser unicelulares o pluricelulares y que cada célula cumple funciones básicas o especializadas. Ejemplo: El estudiante señala que las bacterias necesitan un huésped para poder cumplir sus funciones básicas.</w:t>
            </w:r>
          </w:p>
        </w:tc>
        <w:tc>
          <w:tcPr>
            <w:tcW w:w="1140" w:type="pct"/>
          </w:tcPr>
          <w:p w:rsidR="0014449E" w:rsidRPr="00DE12C0" w:rsidRDefault="00B06CB5" w:rsidP="007B3062">
            <w:pPr>
              <w:pStyle w:val="Sinespaciado"/>
              <w:spacing w:line="168" w:lineRule="auto"/>
              <w:jc w:val="both"/>
            </w:pPr>
            <w:r w:rsidRPr="00B06CB5">
              <w:t>Describe   las   propiedades  de  la   materia,   y  explica  los cambios  físicos  y químicos  a  partir de sus  interacciones con transferencia de energía.</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Representa las diferentes formas de reproducción de los seres vivos.</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la reproducción sexual con la diversidad dentro de una especie.</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la reproducción sexual con la diversidad dentro de una especie.</w:t>
            </w:r>
          </w:p>
        </w:tc>
        <w:tc>
          <w:tcPr>
            <w:tcW w:w="1140" w:type="pct"/>
          </w:tcPr>
          <w:p w:rsidR="0014449E" w:rsidRPr="00755822" w:rsidRDefault="00B06CB5" w:rsidP="007B3062">
            <w:pPr>
              <w:pStyle w:val="Sinespaciado"/>
              <w:spacing w:line="168" w:lineRule="auto"/>
              <w:jc w:val="both"/>
            </w:pPr>
            <w:r w:rsidRPr="00B06CB5">
              <w:t>Sustenta   que  la   luz  visible  es una  región  del  espectro electromagnético   compuesta    por   ondas   de   distinta longitud y frecuencia.</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5E7C91">
              <w:rPr>
                <w:rFonts w:ascii="Calibri" w:eastAsia="Calibri" w:hAnsi="Calibri" w:cs="Calibri"/>
                <w:sz w:val="20"/>
              </w:rPr>
              <w:t>Describe la materia y señala que se compone de partículas pequeñas. Ejemplo: El estudiante señala que el vapor (moléculas) que sale del agua cuando hierve es la razón por la que disminuye el volumen inicial.</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los estados de los cuerpos con las fuerzas que</w:t>
            </w:r>
            <w:r w:rsidR="00ED7FEC">
              <w:rPr>
                <w:rFonts w:ascii="Calibri" w:eastAsia="Calibri" w:hAnsi="Calibri" w:cs="Calibri"/>
                <w:szCs w:val="15"/>
              </w:rPr>
              <w:t xml:space="preserve"> predominan en sus moléculas.</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los estados de los cuerpos con las fuerzas que predominan en sus moléculas (fuerzas de repulsión y cohesión) y sus átomos.</w:t>
            </w:r>
          </w:p>
        </w:tc>
        <w:tc>
          <w:tcPr>
            <w:tcW w:w="1140" w:type="pct"/>
          </w:tcPr>
          <w:p w:rsidR="0014449E" w:rsidRPr="00755822" w:rsidRDefault="00861552" w:rsidP="007B3062">
            <w:pPr>
              <w:pStyle w:val="Sinespaciado"/>
              <w:spacing w:line="168" w:lineRule="auto"/>
              <w:jc w:val="both"/>
            </w:pPr>
            <w:r w:rsidRPr="00B06CB5">
              <w:t>Explica el modelo actual de la estructura del átomo, a</w:t>
            </w:r>
            <w:r w:rsidR="00B06CB5" w:rsidRPr="00B06CB5">
              <w:t xml:space="preserve"> partir de la comparación y evolución de los modelos precedentes.  Evalúa  el  rol de la  ciencia  y la  tecnología  en ese proceso.</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Describe los ecosistemas y señala que se encuentran constituidos por componentes abióticos y bióticos que se interrelacionan.</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5E7C91" w:rsidRDefault="0014449E" w:rsidP="007B3062">
            <w:pPr>
              <w:spacing w:line="168" w:lineRule="auto"/>
              <w:jc w:val="both"/>
              <w:rPr>
                <w:rFonts w:ascii="Calibri" w:eastAsia="Calibri" w:hAnsi="Calibri" w:cs="Calibri"/>
                <w:sz w:val="20"/>
                <w:szCs w:val="15"/>
              </w:rPr>
            </w:pPr>
            <w:r w:rsidRPr="005E7C91">
              <w:rPr>
                <w:rFonts w:ascii="Calibri" w:eastAsia="Calibri" w:hAnsi="Calibri" w:cs="Calibri"/>
                <w:sz w:val="20"/>
                <w:szCs w:val="15"/>
              </w:rPr>
              <w:t xml:space="preserve">Relaciona los cambios que sufren los materiales con el reordenamiento de sus componentes constituyentes. </w:t>
            </w:r>
          </w:p>
        </w:tc>
        <w:tc>
          <w:tcPr>
            <w:tcW w:w="1008" w:type="pct"/>
            <w:tcBorders>
              <w:top w:val="single" w:sz="4" w:space="0" w:color="000000"/>
              <w:left w:val="single" w:sz="4" w:space="0" w:color="auto"/>
              <w:bottom w:val="single" w:sz="4" w:space="0" w:color="000000"/>
              <w:right w:val="single" w:sz="4" w:space="0" w:color="000000"/>
            </w:tcBorders>
          </w:tcPr>
          <w:p w:rsidR="0014449E" w:rsidRPr="005E7C91" w:rsidRDefault="0014449E" w:rsidP="007B3062">
            <w:pPr>
              <w:spacing w:line="168" w:lineRule="auto"/>
              <w:jc w:val="both"/>
              <w:rPr>
                <w:rFonts w:ascii="Calibri" w:eastAsia="Calibri" w:hAnsi="Calibri" w:cs="Calibri"/>
                <w:sz w:val="20"/>
                <w:szCs w:val="15"/>
              </w:rPr>
            </w:pPr>
            <w:r w:rsidRPr="005E7C91">
              <w:rPr>
                <w:rFonts w:ascii="Calibri" w:eastAsia="Calibri" w:hAnsi="Calibri" w:cs="Calibri"/>
                <w:sz w:val="20"/>
                <w:szCs w:val="15"/>
              </w:rPr>
              <w:t>Relaciona los cambios que sufren los materiales con el reordenamiento de sus componentes constituyentes. Ejemplo: El estudiante relaciona la ceniza, el humo y el vapor del agua con la combustión de madera.</w:t>
            </w:r>
          </w:p>
        </w:tc>
        <w:tc>
          <w:tcPr>
            <w:tcW w:w="1140" w:type="pct"/>
          </w:tcPr>
          <w:p w:rsidR="0014449E" w:rsidRPr="00755822" w:rsidRDefault="00B06CB5" w:rsidP="007B3062">
            <w:pPr>
              <w:pStyle w:val="Sinespaciado"/>
              <w:spacing w:line="168" w:lineRule="auto"/>
              <w:jc w:val="both"/>
            </w:pPr>
            <w:r w:rsidRPr="00B06CB5">
              <w:t xml:space="preserve">Describe cualitativa y cuantitativamente el movimiento de un cuerpo a partir de la aplicación de fuerzas por contacto </w:t>
            </w:r>
            <w:r w:rsidR="00861552" w:rsidRPr="00B06CB5">
              <w:t>o a distancia</w:t>
            </w:r>
            <w:r w:rsidRPr="00B06CB5">
              <w:t xml:space="preserve">.  Ejemplo:  El </w:t>
            </w:r>
            <w:r w:rsidR="00861552" w:rsidRPr="00B06CB5">
              <w:t>estudiante describe</w:t>
            </w:r>
            <w:r w:rsidRPr="00B06CB5">
              <w:t xml:space="preserve"> el movimiento de un ciclista sobre una pista horizontal:  "La fuerza de contacto que inicia el movimiento de la bicicleta es aplicada al pedal.  La bicicleta se desplaza en línea recta con dirección norte-sur.  Recorre 2 m cada segundo".</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Describe el carácter dinámico de la estructura externa de la Tierra.</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5E7C91" w:rsidRDefault="0014449E" w:rsidP="007B3062">
            <w:pPr>
              <w:spacing w:line="168" w:lineRule="auto"/>
              <w:jc w:val="both"/>
              <w:rPr>
                <w:rFonts w:ascii="Calibri" w:eastAsia="Calibri" w:hAnsi="Calibri" w:cs="Calibri"/>
                <w:sz w:val="20"/>
                <w:szCs w:val="15"/>
              </w:rPr>
            </w:pPr>
            <w:r w:rsidRPr="005E7C91">
              <w:rPr>
                <w:rFonts w:ascii="Calibri" w:eastAsia="Calibri" w:hAnsi="Calibri" w:cs="Calibri"/>
                <w:sz w:val="20"/>
                <w:szCs w:val="15"/>
              </w:rPr>
              <w:t xml:space="preserve">Interpreta la relación entre la temperatura y el movimiento molecular en los objetos. </w:t>
            </w:r>
          </w:p>
        </w:tc>
        <w:tc>
          <w:tcPr>
            <w:tcW w:w="1008" w:type="pct"/>
            <w:tcBorders>
              <w:top w:val="single" w:sz="4" w:space="0" w:color="000000"/>
              <w:left w:val="single" w:sz="4" w:space="0" w:color="auto"/>
              <w:bottom w:val="single" w:sz="4" w:space="0" w:color="000000"/>
              <w:right w:val="single" w:sz="4" w:space="0" w:color="000000"/>
            </w:tcBorders>
          </w:tcPr>
          <w:p w:rsidR="0014449E" w:rsidRPr="005E7C91" w:rsidRDefault="0014449E" w:rsidP="007B3062">
            <w:pPr>
              <w:spacing w:line="168" w:lineRule="auto"/>
              <w:jc w:val="both"/>
              <w:rPr>
                <w:rFonts w:ascii="Calibri" w:eastAsia="Calibri" w:hAnsi="Calibri" w:cs="Calibri"/>
                <w:sz w:val="20"/>
                <w:szCs w:val="15"/>
              </w:rPr>
            </w:pPr>
            <w:r w:rsidRPr="005E7C91">
              <w:rPr>
                <w:rFonts w:ascii="Calibri" w:eastAsia="Calibri" w:hAnsi="Calibri" w:cs="Calibri"/>
                <w:sz w:val="20"/>
                <w:szCs w:val="15"/>
              </w:rPr>
              <w:t>Interpreta la relación entre la temperatura y el movimiento molecular en los objetos. Ejemplo: El estudiante da razones de por qué cuando se calienta un objeto metálico como el aluminio, este cambia de tamaño.</w:t>
            </w:r>
          </w:p>
        </w:tc>
        <w:tc>
          <w:tcPr>
            <w:tcW w:w="1140" w:type="pct"/>
          </w:tcPr>
          <w:p w:rsidR="0014449E" w:rsidRPr="00755822" w:rsidRDefault="00B06CB5" w:rsidP="007B3062">
            <w:pPr>
              <w:pStyle w:val="Sinespaciado"/>
              <w:spacing w:line="168" w:lineRule="auto"/>
              <w:jc w:val="both"/>
            </w:pPr>
            <w:r w:rsidRPr="00B06CB5">
              <w:tab/>
            </w:r>
            <w:r w:rsidR="00861552" w:rsidRPr="00B06CB5">
              <w:t>Explica que</w:t>
            </w:r>
            <w:r w:rsidRPr="00B06CB5">
              <w:t xml:space="preserve"> </w:t>
            </w:r>
            <w:r w:rsidR="00861552" w:rsidRPr="00B06CB5">
              <w:t>las sustancias inorgánicas y</w:t>
            </w:r>
            <w:r w:rsidRPr="00B06CB5">
              <w:t xml:space="preserve"> </w:t>
            </w:r>
            <w:r w:rsidR="00861552" w:rsidRPr="00B06CB5">
              <w:t>biomoléculas que</w:t>
            </w:r>
            <w:r w:rsidRPr="00B06CB5">
              <w:t xml:space="preserve"> </w:t>
            </w:r>
            <w:r w:rsidR="00861552" w:rsidRPr="00B06CB5">
              <w:t>conforman la</w:t>
            </w:r>
            <w:r w:rsidRPr="00B06CB5">
              <w:t xml:space="preserve"> estructura de la célula le permiten cumplir </w:t>
            </w:r>
            <w:r w:rsidR="00861552" w:rsidRPr="00B06CB5">
              <w:t>funciones de nutrición, relación y reproducción para su</w:t>
            </w:r>
            <w:r w:rsidRPr="00B06CB5">
              <w:t xml:space="preserve"> </w:t>
            </w:r>
            <w:r w:rsidR="00861552" w:rsidRPr="00B06CB5">
              <w:t>propia supervivencia o la del organismo del que forma</w:t>
            </w:r>
            <w:r w:rsidRPr="00B06CB5">
              <w:t xml:space="preserve"> parte. Ejemplo: El estudiante explica que las proteínas del </w:t>
            </w:r>
            <w:r w:rsidR="00861552" w:rsidRPr="00B06CB5">
              <w:t>cito esqueleto</w:t>
            </w:r>
            <w:r w:rsidRPr="00B06CB5">
              <w:t xml:space="preserve"> de la ameba pueden ensamblarse y reorganizarse rápidamente para formar seudópodos  que estiran su membrana  celular para moverse y atrapar su alimento,  rodeándolo y </w:t>
            </w:r>
            <w:r w:rsidR="00861552" w:rsidRPr="00B06CB5">
              <w:t>fagocitándolo</w:t>
            </w:r>
            <w:r w:rsidRPr="00B06CB5">
              <w:t>.</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723694">
              <w:rPr>
                <w:rFonts w:ascii="Calibri" w:eastAsia="Calibri" w:hAnsi="Calibri" w:cs="Calibri"/>
              </w:rPr>
              <w:t>Justifica que el quehacer tecnológico progresa con el paso del tiempo como resultado del avance científico para resolver problemas.</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 xml:space="preserve">Justifica por qué la diversidad de especies da estabilidad a los ecosistemas. </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 xml:space="preserve">Justifica por qué la diversidad de especies da estabilidad a los ecosistemas. Ejemplo: El estudiante da razones de por qué cuando disminuye la cantidad de pasto por el </w:t>
            </w:r>
            <w:r w:rsidR="00347974" w:rsidRPr="00723694">
              <w:rPr>
                <w:rFonts w:ascii="Calibri" w:eastAsia="Calibri" w:hAnsi="Calibri" w:cs="Calibri"/>
                <w:szCs w:val="15"/>
              </w:rPr>
              <w:t>fríame</w:t>
            </w:r>
            <w:r w:rsidRPr="00723694">
              <w:rPr>
                <w:rFonts w:ascii="Calibri" w:eastAsia="Calibri" w:hAnsi="Calibri" w:cs="Calibri"/>
                <w:szCs w:val="15"/>
              </w:rPr>
              <w:t>, la población de vizcachas se reduce, y cómo esto también afecta a la población de zorros.</w:t>
            </w:r>
          </w:p>
        </w:tc>
        <w:tc>
          <w:tcPr>
            <w:tcW w:w="1140" w:type="pct"/>
          </w:tcPr>
          <w:p w:rsidR="0014449E" w:rsidRPr="00755822" w:rsidRDefault="00B06CB5" w:rsidP="007B3062">
            <w:pPr>
              <w:pStyle w:val="Sinespaciado"/>
              <w:spacing w:line="168" w:lineRule="auto"/>
              <w:jc w:val="both"/>
            </w:pPr>
            <w:r w:rsidRPr="00B06CB5">
              <w:t>Explica  que la  dinámica y sostenibilidad  de un  ecosistema depende del flujo de la materia y la energía a través de las cadenas o redes tróficas.</w:t>
            </w:r>
          </w:p>
        </w:tc>
      </w:tr>
      <w:tr w:rsidR="0014449E" w:rsidTr="00D030E0">
        <w:tc>
          <w:tcPr>
            <w:tcW w:w="514" w:type="pct"/>
            <w:vMerge w:val="restart"/>
            <w:tcBorders>
              <w:left w:val="single" w:sz="4" w:space="0" w:color="auto"/>
            </w:tcBorders>
          </w:tcPr>
          <w:p w:rsidR="0014449E" w:rsidRPr="00DE12C0" w:rsidRDefault="0014449E" w:rsidP="00861552">
            <w:pPr>
              <w:pStyle w:val="Sinespaciado"/>
              <w:spacing w:line="168" w:lineRule="auto"/>
              <w:jc w:val="both"/>
            </w:pPr>
            <w:r>
              <w:t>Evalúa las implicancias del saber y del quehacer científico y tecnológico.</w:t>
            </w: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r w:rsidRPr="005E7C91">
              <w:rPr>
                <w:rFonts w:ascii="Calibri" w:eastAsia="Calibri" w:hAnsi="Calibri" w:cs="Calibri"/>
                <w:sz w:val="20"/>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los cambios del relieve terrestre con la estructura dinámica interna y externa de la Tierra.</w:t>
            </w:r>
          </w:p>
        </w:tc>
        <w:tc>
          <w:tcPr>
            <w:tcW w:w="1008"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spacing w:line="168" w:lineRule="auto"/>
              <w:jc w:val="both"/>
              <w:rPr>
                <w:rFonts w:ascii="Calibri" w:eastAsia="Calibri" w:hAnsi="Calibri" w:cs="Calibri"/>
                <w:szCs w:val="15"/>
              </w:rPr>
            </w:pPr>
            <w:r w:rsidRPr="00723694">
              <w:rPr>
                <w:rFonts w:ascii="Calibri" w:eastAsia="Calibri" w:hAnsi="Calibri" w:cs="Calibri"/>
                <w:szCs w:val="15"/>
              </w:rPr>
              <w:t>Relaciona los cambios del relieve terrestre con la estructura dinámica interna y externa de la Tierra.</w:t>
            </w:r>
          </w:p>
        </w:tc>
        <w:tc>
          <w:tcPr>
            <w:tcW w:w="1140" w:type="pct"/>
          </w:tcPr>
          <w:p w:rsidR="0014449E" w:rsidRPr="00755822" w:rsidRDefault="00B06CB5" w:rsidP="007B3062">
            <w:pPr>
              <w:spacing w:line="168" w:lineRule="auto"/>
              <w:jc w:val="both"/>
            </w:pPr>
            <w:r w:rsidRPr="00B06CB5">
              <w:t xml:space="preserve">Describe  las  áreas  naturales  protegidas como  ecosistemas donde se conserva la biodiversidad y sus interrelaciones, y describe los  diversos  servicios  </w:t>
            </w:r>
            <w:r w:rsidR="00347974" w:rsidRPr="00B06CB5">
              <w:t>eco sistémicos</w:t>
            </w:r>
            <w:r w:rsidRPr="00B06CB5">
              <w:t xml:space="preserve">  que brinda a la sociedad.</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C25897" w:rsidRDefault="0014449E" w:rsidP="007B3062">
            <w:pPr>
              <w:spacing w:line="168" w:lineRule="auto"/>
              <w:jc w:val="both"/>
              <w:rPr>
                <w:rFonts w:ascii="Calibri" w:eastAsia="Calibri" w:hAnsi="Calibri" w:cs="Calibri"/>
                <w:sz w:val="20"/>
                <w:szCs w:val="15"/>
              </w:rPr>
            </w:pPr>
            <w:r w:rsidRPr="00C25897">
              <w:rPr>
                <w:rFonts w:ascii="Calibri" w:eastAsia="Calibri" w:hAnsi="Calibri" w:cs="Calibri"/>
                <w:sz w:val="20"/>
                <w:szCs w:val="15"/>
              </w:rPr>
              <w:t xml:space="preserve">Argumenta que algunos objetos tecnológicos y conocimientos científicos han ayudado a formular nuevas teorías que propiciaron el cambio en la forma de pensar y el estilo de vida de las personas. </w:t>
            </w:r>
          </w:p>
        </w:tc>
        <w:tc>
          <w:tcPr>
            <w:tcW w:w="1008" w:type="pct"/>
            <w:tcBorders>
              <w:top w:val="single" w:sz="4" w:space="0" w:color="000000"/>
              <w:left w:val="single" w:sz="4" w:space="0" w:color="auto"/>
              <w:bottom w:val="single" w:sz="4" w:space="0" w:color="000000"/>
              <w:right w:val="single" w:sz="4" w:space="0" w:color="000000"/>
            </w:tcBorders>
          </w:tcPr>
          <w:p w:rsidR="0014449E" w:rsidRPr="00C25897" w:rsidRDefault="0014449E" w:rsidP="007B3062">
            <w:pPr>
              <w:spacing w:line="168" w:lineRule="auto"/>
              <w:jc w:val="both"/>
              <w:rPr>
                <w:rFonts w:ascii="Calibri" w:eastAsia="Calibri" w:hAnsi="Calibri" w:cs="Calibri"/>
                <w:sz w:val="20"/>
                <w:szCs w:val="15"/>
              </w:rPr>
            </w:pPr>
            <w:r w:rsidRPr="00C25897">
              <w:rPr>
                <w:rFonts w:ascii="Calibri" w:eastAsia="Calibri" w:hAnsi="Calibri" w:cs="Calibri"/>
                <w:sz w:val="20"/>
                <w:szCs w:val="15"/>
              </w:rPr>
              <w:t>Argumenta que algunos objetos tecnológicos y conocimientos científicos han ayudado a formular nuevas teorías que propiciaron el cambio en la forma de pensar y el estilo de vida de las personas. Ejemplo: El estudiante da razones de cómo el uso del telescopio dio un nuevo lugar a la Tierra en el universo y de cómo con el microscopio se originó la teoría de los gérmenes como causantes de enfermedades.</w:t>
            </w:r>
          </w:p>
        </w:tc>
        <w:tc>
          <w:tcPr>
            <w:tcW w:w="1140" w:type="pct"/>
          </w:tcPr>
          <w:p w:rsidR="00593BD6" w:rsidRDefault="00347974" w:rsidP="007B3062">
            <w:pPr>
              <w:pStyle w:val="Sinespaciado"/>
              <w:spacing w:line="168" w:lineRule="auto"/>
              <w:jc w:val="both"/>
            </w:pPr>
            <w:r>
              <w:t>Explica cómo se relacionan los factores y</w:t>
            </w:r>
            <w:r w:rsidR="00593BD6">
              <w:t xml:space="preserve"> </w:t>
            </w:r>
            <w:r>
              <w:t>elementos que</w:t>
            </w:r>
          </w:p>
          <w:p w:rsidR="00593BD6" w:rsidRDefault="00593BD6" w:rsidP="007B3062">
            <w:pPr>
              <w:pStyle w:val="Sinespaciado"/>
              <w:spacing w:line="168" w:lineRule="auto"/>
              <w:jc w:val="both"/>
            </w:pPr>
            <w:r>
              <w:t xml:space="preserve">generan </w:t>
            </w:r>
            <w:r w:rsidR="00347974">
              <w:t>la variedad climática que</w:t>
            </w:r>
            <w:r>
              <w:t xml:space="preserve"> </w:t>
            </w:r>
            <w:r w:rsidR="00347974">
              <w:t>influye en</w:t>
            </w:r>
            <w:r>
              <w:t xml:space="preserve"> </w:t>
            </w:r>
            <w:r w:rsidR="00347974">
              <w:t>el desarrollo</w:t>
            </w:r>
          </w:p>
          <w:p w:rsidR="0014449E" w:rsidRDefault="00593BD6" w:rsidP="007B3062">
            <w:pPr>
              <w:pStyle w:val="Sinespaciado"/>
              <w:spacing w:line="168" w:lineRule="auto"/>
              <w:jc w:val="both"/>
            </w:pPr>
            <w:r>
              <w:t>de la diversidad de la vida en la Tierra.</w:t>
            </w:r>
          </w:p>
        </w:tc>
      </w:tr>
      <w:tr w:rsidR="0014449E" w:rsidTr="00D030E0">
        <w:tc>
          <w:tcPr>
            <w:tcW w:w="514" w:type="pct"/>
            <w:vMerge/>
            <w:tcBorders>
              <w:left w:val="single" w:sz="4" w:space="0" w:color="auto"/>
            </w:tcBorders>
          </w:tcPr>
          <w:p w:rsidR="0014449E" w:rsidRDefault="0014449E" w:rsidP="00861552">
            <w:pPr>
              <w:pStyle w:val="Sinespaciado"/>
              <w:spacing w:line="168" w:lineRule="auto"/>
              <w:jc w:val="both"/>
            </w:pPr>
          </w:p>
        </w:tc>
        <w:tc>
          <w:tcPr>
            <w:tcW w:w="1125"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spacing w:line="168" w:lineRule="auto"/>
              <w:jc w:val="both"/>
              <w:rPr>
                <w:rFonts w:ascii="Calibri" w:eastAsia="Calibri" w:hAnsi="Calibri" w:cs="Calibri"/>
              </w:rPr>
            </w:pPr>
          </w:p>
        </w:tc>
        <w:tc>
          <w:tcPr>
            <w:tcW w:w="1213" w:type="pct"/>
            <w:gridSpan w:val="2"/>
            <w:tcBorders>
              <w:top w:val="single" w:sz="4" w:space="0" w:color="000000"/>
              <w:left w:val="single" w:sz="4" w:space="0" w:color="auto"/>
              <w:bottom w:val="single" w:sz="4" w:space="0" w:color="000000"/>
              <w:right w:val="single" w:sz="4" w:space="0" w:color="000000"/>
            </w:tcBorders>
          </w:tcPr>
          <w:p w:rsidR="0014449E" w:rsidRPr="00C25897" w:rsidRDefault="0014449E" w:rsidP="007B3062">
            <w:pPr>
              <w:spacing w:line="168" w:lineRule="auto"/>
              <w:jc w:val="both"/>
              <w:rPr>
                <w:rFonts w:ascii="Calibri" w:eastAsia="Calibri" w:hAnsi="Calibri" w:cs="Calibri"/>
                <w:sz w:val="20"/>
                <w:szCs w:val="15"/>
              </w:rPr>
            </w:pPr>
            <w:r w:rsidRPr="00C25897">
              <w:rPr>
                <w:rFonts w:ascii="Calibri" w:eastAsia="Calibri" w:hAnsi="Calibri" w:cs="Calibri"/>
                <w:sz w:val="20"/>
                <w:szCs w:val="15"/>
              </w:rPr>
              <w:t xml:space="preserve">Defiende su punto de vista respecto al avance científico y tecnológico, y su impacto en la sociedad y el ambiente, con base en fuentes documentadas con respaldo científico. </w:t>
            </w:r>
          </w:p>
        </w:tc>
        <w:tc>
          <w:tcPr>
            <w:tcW w:w="1008" w:type="pct"/>
            <w:tcBorders>
              <w:top w:val="single" w:sz="4" w:space="0" w:color="000000"/>
              <w:left w:val="single" w:sz="4" w:space="0" w:color="auto"/>
              <w:bottom w:val="single" w:sz="4" w:space="0" w:color="000000"/>
              <w:right w:val="single" w:sz="4" w:space="0" w:color="000000"/>
            </w:tcBorders>
          </w:tcPr>
          <w:p w:rsidR="0014449E" w:rsidRPr="00C25897" w:rsidRDefault="0014449E" w:rsidP="007B3062">
            <w:pPr>
              <w:spacing w:line="168" w:lineRule="auto"/>
              <w:jc w:val="both"/>
              <w:rPr>
                <w:rFonts w:ascii="Calibri" w:eastAsia="Calibri" w:hAnsi="Calibri" w:cs="Calibri"/>
                <w:sz w:val="20"/>
                <w:szCs w:val="15"/>
              </w:rPr>
            </w:pPr>
            <w:r w:rsidRPr="00C25897">
              <w:rPr>
                <w:rFonts w:ascii="Calibri" w:eastAsia="Calibri" w:hAnsi="Calibri" w:cs="Calibri"/>
                <w:sz w:val="20"/>
                <w:szCs w:val="15"/>
              </w:rPr>
              <w:t>Defiende su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tc>
        <w:tc>
          <w:tcPr>
            <w:tcW w:w="1140" w:type="pct"/>
          </w:tcPr>
          <w:p w:rsidR="0014449E" w:rsidRDefault="00347974" w:rsidP="004644D5">
            <w:pPr>
              <w:pStyle w:val="Sinespaciado"/>
              <w:spacing w:line="168" w:lineRule="auto"/>
              <w:jc w:val="both"/>
            </w:pPr>
            <w:r>
              <w:t>Fundamenta su posición respecto a situaciones donde la</w:t>
            </w:r>
            <w:r w:rsidR="004644D5">
              <w:t xml:space="preserve"> </w:t>
            </w:r>
            <w:r w:rsidR="00593BD6">
              <w:t xml:space="preserve">ciencia y la </w:t>
            </w:r>
            <w:r>
              <w:t>tecnología son cuestionadas</w:t>
            </w:r>
            <w:r w:rsidR="00593BD6">
              <w:t xml:space="preserve"> por su impacto en</w:t>
            </w:r>
            <w:r w:rsidR="004644D5">
              <w:t xml:space="preserve"> </w:t>
            </w:r>
            <w:r w:rsidR="00593BD6">
              <w:t>la sociedad y el ambiente.</w:t>
            </w:r>
          </w:p>
        </w:tc>
      </w:tr>
    </w:tbl>
    <w:p w:rsidR="00260760" w:rsidRPr="00260760" w:rsidRDefault="00260760" w:rsidP="00861552">
      <w:pPr>
        <w:spacing w:after="0" w:line="240" w:lineRule="auto"/>
        <w:jc w:val="both"/>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44"/>
        <w:gridCol w:w="2181"/>
        <w:gridCol w:w="839"/>
        <w:gridCol w:w="322"/>
        <w:gridCol w:w="403"/>
        <w:gridCol w:w="338"/>
        <w:gridCol w:w="499"/>
        <w:gridCol w:w="806"/>
        <w:gridCol w:w="4079"/>
        <w:gridCol w:w="2433"/>
        <w:gridCol w:w="2482"/>
      </w:tblGrid>
      <w:tr w:rsidR="001150B9" w:rsidRPr="00260760"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GRADO</w:t>
            </w:r>
          </w:p>
        </w:tc>
        <w:tc>
          <w:tcPr>
            <w:tcW w:w="764"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CONCLUSIONES DESCRIPTIVAS</w:t>
            </w:r>
          </w:p>
        </w:tc>
      </w:tr>
      <w:tr w:rsidR="001150B9" w:rsidRPr="00260760"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1150B9" w:rsidRPr="00260760"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III TRIMESTRE</w:t>
            </w: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bl>
    <w:p w:rsidR="00705B29" w:rsidRDefault="00705B29" w:rsidP="00861552">
      <w:pPr>
        <w:jc w:val="both"/>
      </w:pPr>
      <w:r>
        <w:br w:type="page"/>
      </w:r>
    </w:p>
    <w:p w:rsidR="00705B29" w:rsidRDefault="00705B29" w:rsidP="00861552">
      <w:pPr>
        <w:pStyle w:val="Sinespaciado"/>
        <w:jc w:val="both"/>
      </w:pPr>
    </w:p>
    <w:p w:rsidR="00705B29" w:rsidRDefault="00705B29" w:rsidP="00861552">
      <w:pPr>
        <w:pStyle w:val="Sinespaciado"/>
        <w:numPr>
          <w:ilvl w:val="1"/>
          <w:numId w:val="1"/>
        </w:numPr>
        <w:jc w:val="both"/>
        <w:outlineLvl w:val="1"/>
      </w:pPr>
      <w:bookmarkStart w:id="33" w:name="_Toc36559404"/>
      <w:r w:rsidRPr="00A6605A">
        <w:t xml:space="preserve">Competencia: </w:t>
      </w:r>
      <w:r w:rsidR="0000616E" w:rsidRPr="0000616E">
        <w:t>“DISEÑA Y CONSTRUYE SOLUCIONES TECNOLÓGICAS PARA RESOLVER PROBLEMAS DE SU ENTORNO”</w:t>
      </w:r>
      <w:bookmarkEnd w:id="33"/>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705B29" w:rsidRDefault="00012E59" w:rsidP="00861552">
            <w:pPr>
              <w:pStyle w:val="Sinespaciado"/>
              <w:spacing w:line="168" w:lineRule="auto"/>
              <w:jc w:val="both"/>
            </w:pPr>
            <w:r w:rsidRPr="00012E59">
              <w:t>Diseña y construye soluciones tecnológicas al identificar las causas que generan problemas tecnológicos y propone alternativas de solución con base en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637"/>
        <w:gridCol w:w="4314"/>
        <w:gridCol w:w="2780"/>
        <w:gridCol w:w="2995"/>
        <w:gridCol w:w="3400"/>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260760" w:rsidTr="008D5C0B">
        <w:trPr>
          <w:trHeight w:val="64"/>
          <w:tblHeader/>
        </w:trPr>
        <w:tc>
          <w:tcPr>
            <w:tcW w:w="541" w:type="pct"/>
            <w:vMerge w:val="restart"/>
            <w:tcBorders>
              <w:left w:val="single" w:sz="4" w:space="0" w:color="auto"/>
            </w:tcBorders>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CAPACIDADES</w:t>
            </w:r>
          </w:p>
        </w:tc>
        <w:tc>
          <w:tcPr>
            <w:tcW w:w="1426"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INICIO</w:t>
            </w:r>
          </w:p>
        </w:tc>
        <w:tc>
          <w:tcPr>
            <w:tcW w:w="919"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PROCESO</w:t>
            </w:r>
          </w:p>
        </w:tc>
        <w:tc>
          <w:tcPr>
            <w:tcW w:w="990"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NIVEL ESPERADO</w:t>
            </w:r>
          </w:p>
        </w:tc>
        <w:tc>
          <w:tcPr>
            <w:tcW w:w="1124" w:type="pct"/>
            <w:shd w:val="clear" w:color="auto" w:fill="002060"/>
          </w:tcPr>
          <w:p w:rsidR="00260760" w:rsidRPr="00F36AD8" w:rsidRDefault="00260760" w:rsidP="00861552">
            <w:pPr>
              <w:pStyle w:val="Sinespaciado"/>
              <w:jc w:val="both"/>
              <w:rPr>
                <w:rFonts w:cs="Arial"/>
                <w:b/>
                <w:color w:val="FFFFFF" w:themeColor="background1"/>
              </w:rPr>
            </w:pPr>
            <w:r>
              <w:rPr>
                <w:rFonts w:cs="Arial"/>
                <w:b/>
                <w:color w:val="FFFFFF" w:themeColor="background1"/>
              </w:rPr>
              <w:t>NIVEL DESTACADO</w:t>
            </w:r>
          </w:p>
        </w:tc>
      </w:tr>
      <w:tr w:rsidR="00260760" w:rsidTr="008D5C0B">
        <w:tc>
          <w:tcPr>
            <w:tcW w:w="541" w:type="pct"/>
            <w:vMerge/>
            <w:tcBorders>
              <w:left w:val="single" w:sz="4" w:space="0" w:color="auto"/>
            </w:tcBorders>
            <w:shd w:val="clear" w:color="auto" w:fill="002060"/>
            <w:vAlign w:val="center"/>
          </w:tcPr>
          <w:p w:rsidR="00260760" w:rsidRPr="00F02B89" w:rsidRDefault="00260760" w:rsidP="00861552">
            <w:pPr>
              <w:pStyle w:val="Sinespaciado"/>
              <w:jc w:val="both"/>
              <w:rPr>
                <w:rFonts w:cs="Arial"/>
                <w:b/>
                <w:color w:val="FFFFFF" w:themeColor="background1"/>
                <w:sz w:val="20"/>
                <w:szCs w:val="20"/>
              </w:rPr>
            </w:pPr>
          </w:p>
        </w:tc>
        <w:tc>
          <w:tcPr>
            <w:tcW w:w="1426" w:type="pct"/>
            <w:shd w:val="clear" w:color="auto" w:fill="002060"/>
            <w:vAlign w:val="center"/>
          </w:tcPr>
          <w:p w:rsidR="00260760" w:rsidRPr="000204C8" w:rsidRDefault="00260760"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w:t>
            </w:r>
            <w:r w:rsidR="008D5C0B">
              <w:rPr>
                <w:rFonts w:ascii="Agency FB" w:hAnsi="Agency FB"/>
                <w:b/>
                <w:color w:val="FFFFFF" w:themeColor="background1"/>
                <w:sz w:val="16"/>
                <w:szCs w:val="16"/>
              </w:rPr>
              <w:t xml:space="preserve"> 5º Grado</w:t>
            </w:r>
          </w:p>
        </w:tc>
        <w:tc>
          <w:tcPr>
            <w:tcW w:w="919"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 graduado.</w:t>
            </w:r>
          </w:p>
        </w:tc>
        <w:tc>
          <w:tcPr>
            <w:tcW w:w="990"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c>
          <w:tcPr>
            <w:tcW w:w="1124"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r>
      <w:tr w:rsidR="0014449E" w:rsidTr="008D5C0B">
        <w:tc>
          <w:tcPr>
            <w:tcW w:w="541" w:type="pct"/>
            <w:tcBorders>
              <w:left w:val="single" w:sz="4" w:space="0" w:color="auto"/>
            </w:tcBorders>
          </w:tcPr>
          <w:p w:rsidR="0014449E" w:rsidRPr="00DE12C0" w:rsidRDefault="0014449E" w:rsidP="00861552">
            <w:pPr>
              <w:pStyle w:val="Sinespaciado"/>
              <w:spacing w:line="168" w:lineRule="auto"/>
              <w:jc w:val="both"/>
            </w:pPr>
            <w:r>
              <w:t>Determina una alternativa de solución tecnológica.</w:t>
            </w:r>
          </w:p>
        </w:tc>
        <w:tc>
          <w:tcPr>
            <w:tcW w:w="1426"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w:t>
            </w:r>
          </w:p>
        </w:tc>
        <w:tc>
          <w:tcPr>
            <w:tcW w:w="919"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w:t>
            </w:r>
          </w:p>
        </w:tc>
        <w:tc>
          <w:tcPr>
            <w:tcW w:w="990"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w:t>
            </w:r>
          </w:p>
        </w:tc>
        <w:tc>
          <w:tcPr>
            <w:tcW w:w="1124" w:type="pct"/>
          </w:tcPr>
          <w:p w:rsidR="0014449E" w:rsidRPr="00755822" w:rsidRDefault="00593BD6" w:rsidP="007B3062">
            <w:pPr>
              <w:spacing w:line="168" w:lineRule="auto"/>
              <w:jc w:val="both"/>
            </w:pPr>
            <w:r w:rsidRPr="00593BD6">
              <w:t xml:space="preserve">Describe   </w:t>
            </w:r>
            <w:r w:rsidR="00347974" w:rsidRPr="00593BD6">
              <w:t>el problema</w:t>
            </w:r>
            <w:r w:rsidRPr="00593BD6">
              <w:t xml:space="preserve">   </w:t>
            </w:r>
            <w:r w:rsidR="00347974" w:rsidRPr="00593BD6">
              <w:t>tecnológico y las</w:t>
            </w:r>
            <w:r w:rsidRPr="00593BD6">
              <w:t xml:space="preserve">   </w:t>
            </w:r>
            <w:r w:rsidR="00347974" w:rsidRPr="00593BD6">
              <w:t>causas que lo</w:t>
            </w:r>
            <w:r w:rsidRPr="00593BD6">
              <w:t xml:space="preserve"> generan.  </w:t>
            </w:r>
            <w:r w:rsidR="00347974" w:rsidRPr="00593BD6">
              <w:t>Explica su</w:t>
            </w:r>
            <w:r w:rsidRPr="00593BD6">
              <w:t xml:space="preserve">   </w:t>
            </w:r>
            <w:r w:rsidR="00347974" w:rsidRPr="00593BD6">
              <w:t>alternativa de solución tecnológica</w:t>
            </w:r>
            <w:r w:rsidRPr="00593BD6">
              <w:t xml:space="preserve"> sobre la base de conocimientos científicos o prácticas locales. Da  a conocer los requerimientos que debe cumplir esa alternativa  de solución  y los  recursos  disponibles  para construirla.</w:t>
            </w:r>
          </w:p>
        </w:tc>
      </w:tr>
      <w:tr w:rsidR="0014449E" w:rsidTr="008D5C0B">
        <w:tc>
          <w:tcPr>
            <w:tcW w:w="541" w:type="pct"/>
            <w:tcBorders>
              <w:left w:val="single" w:sz="4" w:space="0" w:color="auto"/>
            </w:tcBorders>
          </w:tcPr>
          <w:p w:rsidR="0014449E" w:rsidRPr="00DE12C0" w:rsidRDefault="0014449E" w:rsidP="00861552">
            <w:pPr>
              <w:pStyle w:val="Sinespaciado"/>
              <w:spacing w:line="168" w:lineRule="auto"/>
              <w:jc w:val="both"/>
            </w:pPr>
            <w:r>
              <w:t>Diseña la alternativa de solución tecnológica.</w:t>
            </w:r>
          </w:p>
        </w:tc>
        <w:tc>
          <w:tcPr>
            <w:tcW w:w="1426"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w:t>
            </w:r>
            <w:r w:rsidR="00347974" w:rsidRPr="00723694">
              <w:rPr>
                <w:rFonts w:ascii="Calibri" w:eastAsia="Calibri" w:hAnsi="Calibri" w:cs="Calibri"/>
                <w:color w:val="000000"/>
              </w:rPr>
              <w:t>coeficiencia</w:t>
            </w:r>
            <w:r w:rsidRPr="00723694">
              <w:rPr>
                <w:rFonts w:ascii="Calibri" w:eastAsia="Calibri" w:hAnsi="Calibri" w:cs="Calibri"/>
                <w:color w:val="000000"/>
              </w:rPr>
              <w:t xml:space="preserve">. Ejemplo: El estudiante dibuja el envase para mantener las bebidas calientes; describe las partes que tendrá y sus características: tamaño, forma, material del que estará hecho; expone cómo lo elaborará y </w:t>
            </w:r>
            <w:r w:rsidRPr="001669F8">
              <w:rPr>
                <w:rFonts w:ascii="Calibri" w:eastAsia="Calibri" w:hAnsi="Calibri" w:cs="Calibri"/>
                <w:color w:val="000000"/>
                <w:sz w:val="20"/>
              </w:rPr>
              <w:t>hace un listado de las herramientas que utilizará (papel de aluminio</w:t>
            </w:r>
            <w:r w:rsidRPr="00723694">
              <w:rPr>
                <w:rFonts w:ascii="Calibri" w:eastAsia="Calibri" w:hAnsi="Calibri" w:cs="Calibri"/>
                <w:color w:val="000000"/>
              </w:rPr>
              <w:t xml:space="preserve">, </w:t>
            </w:r>
            <w:r w:rsidR="00347974" w:rsidRPr="001669F8">
              <w:rPr>
                <w:rFonts w:ascii="Calibri" w:eastAsia="Calibri" w:hAnsi="Calibri" w:cs="Calibri"/>
                <w:color w:val="000000"/>
                <w:sz w:val="20"/>
              </w:rPr>
              <w:t>poli estireno</w:t>
            </w:r>
            <w:r w:rsidRPr="001669F8">
              <w:rPr>
                <w:rFonts w:ascii="Calibri" w:eastAsia="Calibri" w:hAnsi="Calibri" w:cs="Calibri"/>
                <w:color w:val="000000"/>
                <w:sz w:val="20"/>
              </w:rPr>
              <w:t xml:space="preserve"> expandido, lana, botellas descartables, pegamento, tijeras, etc.).</w:t>
            </w:r>
          </w:p>
        </w:tc>
        <w:tc>
          <w:tcPr>
            <w:tcW w:w="919"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y las características: dimensiones, forma, estructura y función. Selecciona herramientas, instrumentos y materiales según sus propiedades físicas; incluye los recursos a utilizar y los posibles costos. </w:t>
            </w:r>
          </w:p>
        </w:tc>
        <w:tc>
          <w:tcPr>
            <w:tcW w:w="990" w:type="pct"/>
            <w:tcBorders>
              <w:top w:val="single" w:sz="4" w:space="0" w:color="000000"/>
              <w:left w:val="single" w:sz="4" w:space="0" w:color="auto"/>
              <w:bottom w:val="single" w:sz="4" w:space="0" w:color="000000"/>
              <w:right w:val="single" w:sz="4" w:space="0" w:color="000000"/>
            </w:tcBorders>
          </w:tcPr>
          <w:p w:rsidR="0014449E" w:rsidRPr="00723694" w:rsidRDefault="0014449E" w:rsidP="007B3062">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o etapas, la secuencia de pasos y las características: dimensiones, forma, estructura y función. Selecciona herramientas, instrumentos y materiales según sus propiedades físicas; incluye los recursos a utilizar y los posibles costos. Considera el tiempo para desarrollarla y las medidas de seguridad necesarias.</w:t>
            </w:r>
          </w:p>
        </w:tc>
        <w:tc>
          <w:tcPr>
            <w:tcW w:w="1124" w:type="pct"/>
          </w:tcPr>
          <w:p w:rsidR="0014449E" w:rsidRPr="00DE12C0" w:rsidRDefault="00593BD6" w:rsidP="007B3062">
            <w:pPr>
              <w:pStyle w:val="Sinespaciado"/>
              <w:spacing w:line="168" w:lineRule="auto"/>
              <w:jc w:val="both"/>
            </w:pPr>
            <w:r w:rsidRPr="00593BD6">
              <w:t xml:space="preserve">Representa    su    alternativa    de   solución    con    dibujos estructurados.  </w:t>
            </w:r>
            <w:r w:rsidR="00347974" w:rsidRPr="00593BD6">
              <w:t>Describe sus partes o</w:t>
            </w:r>
            <w:r w:rsidRPr="00593BD6">
              <w:t xml:space="preserve"> </w:t>
            </w:r>
            <w:r w:rsidR="00347974" w:rsidRPr="00593BD6">
              <w:t>etapas, la secuencia</w:t>
            </w:r>
            <w:r w:rsidRPr="00593BD6">
              <w:t xml:space="preserve"> de pasos, sus </w:t>
            </w:r>
            <w:r w:rsidR="00347974" w:rsidRPr="00593BD6">
              <w:t>características de</w:t>
            </w:r>
            <w:r w:rsidRPr="00593BD6">
              <w:t xml:space="preserve"> forma y </w:t>
            </w:r>
            <w:r w:rsidR="00347974" w:rsidRPr="00593BD6">
              <w:t>estructura, y</w:t>
            </w:r>
            <w:r w:rsidRPr="00593BD6">
              <w:t xml:space="preserve"> su función.  </w:t>
            </w:r>
            <w:r w:rsidR="00347974" w:rsidRPr="00593BD6">
              <w:t>Selecciona instrumentos, herramientas, recursos</w:t>
            </w:r>
            <w:r w:rsidRPr="00593BD6">
              <w:t xml:space="preserve"> y materiales </w:t>
            </w:r>
            <w:r w:rsidR="00347974" w:rsidRPr="00593BD6">
              <w:t>considerando su impacto</w:t>
            </w:r>
            <w:r w:rsidRPr="00593BD6">
              <w:t xml:space="preserve"> ambiental y seguridad.  Prevé posibles costos y tiempo  de ejecución.</w:t>
            </w:r>
          </w:p>
        </w:tc>
      </w:tr>
      <w:tr w:rsidR="0014449E" w:rsidTr="008D5C0B">
        <w:tc>
          <w:tcPr>
            <w:tcW w:w="541" w:type="pct"/>
            <w:tcBorders>
              <w:left w:val="single" w:sz="4" w:space="0" w:color="auto"/>
            </w:tcBorders>
          </w:tcPr>
          <w:p w:rsidR="0014449E" w:rsidRPr="00DE12C0" w:rsidRDefault="0014449E" w:rsidP="00861552">
            <w:pPr>
              <w:pStyle w:val="Sinespaciado"/>
              <w:spacing w:line="168" w:lineRule="auto"/>
              <w:jc w:val="both"/>
            </w:pPr>
            <w:r>
              <w:t>Implementa y valida la alternativa de solución tecnológica.</w:t>
            </w:r>
          </w:p>
        </w:tc>
        <w:tc>
          <w:tcPr>
            <w:tcW w:w="1426"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El estudiante elabora el envase para mantener las bebidas calientes utilizando botellas de plástico descartables, papel de aluminio, </w:t>
            </w:r>
            <w:r w:rsidR="00347974" w:rsidRPr="00723694">
              <w:rPr>
                <w:rFonts w:ascii="Calibri" w:eastAsia="Calibri" w:hAnsi="Calibri" w:cs="Calibri"/>
                <w:color w:val="000000"/>
              </w:rPr>
              <w:t>poli estireno</w:t>
            </w:r>
            <w:r w:rsidRPr="00723694">
              <w:rPr>
                <w:rFonts w:ascii="Calibri" w:eastAsia="Calibri" w:hAnsi="Calibri" w:cs="Calibri"/>
                <w:color w:val="000000"/>
              </w:rPr>
              <w:t>,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c>
          <w:tcPr>
            <w:tcW w:w="919" w:type="pct"/>
            <w:tcBorders>
              <w:top w:val="single" w:sz="4" w:space="0" w:color="000000"/>
              <w:left w:val="single" w:sz="4" w:space="0" w:color="auto"/>
              <w:bottom w:val="single" w:sz="4" w:space="0" w:color="000000"/>
              <w:right w:val="single" w:sz="4" w:space="0" w:color="000000"/>
            </w:tcBorders>
          </w:tcPr>
          <w:p w:rsidR="0014449E" w:rsidRPr="005E7C91" w:rsidRDefault="0014449E" w:rsidP="007B3062">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 xml:space="preserve">Construye su alternativa de solución tecnológica manipulando los materiales, instrumentos y herramientas según sus funciones; cumple las normas de seguridad y considera medidas de </w:t>
            </w:r>
            <w:r w:rsidR="00347974" w:rsidRPr="005E7C91">
              <w:rPr>
                <w:rFonts w:ascii="Calibri" w:eastAsia="Calibri" w:hAnsi="Calibri" w:cs="Calibri"/>
                <w:color w:val="000000"/>
                <w:sz w:val="20"/>
              </w:rPr>
              <w:t>coeficiencia</w:t>
            </w:r>
            <w:r w:rsidRPr="005E7C91">
              <w:rPr>
                <w:rFonts w:ascii="Calibri" w:eastAsia="Calibri" w:hAnsi="Calibri" w:cs="Calibri"/>
                <w:color w:val="000000"/>
                <w:sz w:val="20"/>
              </w:rPr>
              <w:t>.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14449E" w:rsidRPr="005E7C91" w:rsidRDefault="0014449E" w:rsidP="007B3062">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w:t>
            </w:r>
          </w:p>
        </w:tc>
        <w:tc>
          <w:tcPr>
            <w:tcW w:w="990" w:type="pct"/>
            <w:tcBorders>
              <w:top w:val="single" w:sz="4" w:space="0" w:color="000000"/>
              <w:left w:val="single" w:sz="4" w:space="0" w:color="auto"/>
              <w:bottom w:val="single" w:sz="4" w:space="0" w:color="000000"/>
              <w:right w:val="single" w:sz="4" w:space="0" w:color="000000"/>
            </w:tcBorders>
          </w:tcPr>
          <w:p w:rsidR="0014449E" w:rsidRPr="005E7C91" w:rsidRDefault="0014449E" w:rsidP="007B3062">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 xml:space="preserve">Construye su alternativa de solución tecnológica manipulando los materiales, instrumentos y herramientas según sus funciones; cumple las normas de seguridad y considera medidas de </w:t>
            </w:r>
            <w:r w:rsidR="00347974" w:rsidRPr="005E7C91">
              <w:rPr>
                <w:rFonts w:ascii="Calibri" w:eastAsia="Calibri" w:hAnsi="Calibri" w:cs="Calibri"/>
                <w:color w:val="000000"/>
                <w:sz w:val="20"/>
              </w:rPr>
              <w:t>coeficiencia</w:t>
            </w:r>
            <w:r w:rsidRPr="005E7C91">
              <w:rPr>
                <w:rFonts w:ascii="Calibri" w:eastAsia="Calibri" w:hAnsi="Calibri" w:cs="Calibri"/>
                <w:color w:val="000000"/>
                <w:sz w:val="20"/>
              </w:rPr>
              <w:t>.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14449E" w:rsidRPr="005E7C91" w:rsidRDefault="0014449E" w:rsidP="007B3062">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w:t>
            </w:r>
            <w:r>
              <w:rPr>
                <w:rFonts w:ascii="Calibri" w:eastAsia="Calibri" w:hAnsi="Calibri" w:cs="Calibri"/>
                <w:color w:val="000000"/>
                <w:sz w:val="20"/>
              </w:rPr>
              <w:t>lógica en diferentes contextos.</w:t>
            </w:r>
          </w:p>
        </w:tc>
        <w:tc>
          <w:tcPr>
            <w:tcW w:w="1124" w:type="pct"/>
          </w:tcPr>
          <w:p w:rsidR="0014449E" w:rsidRPr="00DE12C0" w:rsidRDefault="00347974" w:rsidP="007B3062">
            <w:pPr>
              <w:pStyle w:val="Sinespaciado"/>
              <w:spacing w:line="168" w:lineRule="auto"/>
              <w:jc w:val="both"/>
            </w:pPr>
            <w:r w:rsidRPr="00593BD6">
              <w:t>Ejecuta la</w:t>
            </w:r>
            <w:r w:rsidR="00593BD6" w:rsidRPr="00593BD6">
              <w:t xml:space="preserve"> secuencia de pasos de su alternativa de solución manipulando materiales, herramientas e instrumentos, </w:t>
            </w:r>
            <w:r w:rsidRPr="00593BD6">
              <w:t>considerando normas</w:t>
            </w:r>
            <w:r w:rsidR="00593BD6" w:rsidRPr="00593BD6">
              <w:t xml:space="preserve"> de seguridad. Verifica el funcionamiento de cada parte o etapa de la solución tecnológica,  detecta errores en los procedimientos o en la selección  de materiales,  y realiza  ajustes  o cambios según los requerimientos establecidos.</w:t>
            </w:r>
          </w:p>
        </w:tc>
      </w:tr>
      <w:tr w:rsidR="0014449E" w:rsidTr="008D5C0B">
        <w:tc>
          <w:tcPr>
            <w:tcW w:w="541" w:type="pct"/>
            <w:tcBorders>
              <w:left w:val="single" w:sz="4" w:space="0" w:color="auto"/>
              <w:bottom w:val="single" w:sz="4" w:space="0" w:color="auto"/>
            </w:tcBorders>
          </w:tcPr>
          <w:p w:rsidR="0014449E" w:rsidRPr="00DE12C0" w:rsidRDefault="0014449E" w:rsidP="00861552">
            <w:pPr>
              <w:pStyle w:val="Sinespaciado"/>
              <w:spacing w:line="168" w:lineRule="auto"/>
              <w:jc w:val="both"/>
            </w:pPr>
            <w:r>
              <w:t>Evalúa y comunica el funcionamiento y los impactos de su alternativa de solución tecnológica.</w:t>
            </w:r>
          </w:p>
        </w:tc>
        <w:tc>
          <w:tcPr>
            <w:tcW w:w="1426" w:type="pct"/>
            <w:tcBorders>
              <w:top w:val="single" w:sz="4" w:space="0" w:color="000000"/>
              <w:left w:val="single" w:sz="4" w:space="0" w:color="000000"/>
              <w:bottom w:val="single" w:sz="4" w:space="0" w:color="000000"/>
              <w:right w:val="single" w:sz="4" w:space="0" w:color="auto"/>
            </w:tcBorders>
          </w:tcPr>
          <w:p w:rsidR="0014449E" w:rsidRPr="00723694" w:rsidRDefault="0014449E" w:rsidP="007B306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Ejemplo: El estudiante pone a prueba nuevamente el envase elaborado. Vierte agua caliente, toma la temperatura inicial y después de 2 horas toma la temperatura final. Si nota que la temperatura inicial del agua solo ha descendido en un 50%, determina que su prototipo cumple el requerimiento establecido. Demuestra a sus compañeros el funcionamiento de su envase mientras comenta cómo lo hizo y explica los inconvenientes que tuvo que superar hasta llegar a la versión final.</w:t>
            </w:r>
          </w:p>
        </w:tc>
        <w:tc>
          <w:tcPr>
            <w:tcW w:w="919" w:type="pct"/>
            <w:tcBorders>
              <w:top w:val="single" w:sz="4" w:space="0" w:color="000000"/>
              <w:left w:val="single" w:sz="4" w:space="0" w:color="auto"/>
              <w:bottom w:val="single" w:sz="4" w:space="0" w:color="000000"/>
              <w:right w:val="single" w:sz="4" w:space="0" w:color="000000"/>
            </w:tcBorders>
          </w:tcPr>
          <w:p w:rsidR="0014449E" w:rsidRPr="001669F8" w:rsidRDefault="0014449E" w:rsidP="007B3062">
            <w:pPr>
              <w:tabs>
                <w:tab w:val="left" w:pos="231"/>
              </w:tabs>
              <w:spacing w:line="168" w:lineRule="auto"/>
              <w:ind w:right="44"/>
              <w:jc w:val="both"/>
              <w:rPr>
                <w:rFonts w:ascii="Calibri" w:eastAsia="Calibri" w:hAnsi="Calibri" w:cs="Calibri"/>
                <w:color w:val="000000"/>
                <w:sz w:val="20"/>
              </w:rPr>
            </w:pPr>
            <w:r w:rsidRPr="001669F8">
              <w:rPr>
                <w:rFonts w:ascii="Calibri" w:eastAsia="Calibri" w:hAnsi="Calibri" w:cs="Calibri"/>
                <w:color w:val="000000"/>
                <w:sz w:val="20"/>
              </w:rPr>
              <w:t xml:space="preserve">Construye su alternativa de solución tecnológica manipulando los materiales, instrumentos y herramientas según sus funciones; cumple las normas de seguridad y considera medidas de </w:t>
            </w:r>
            <w:r w:rsidR="00347974" w:rsidRPr="001669F8">
              <w:rPr>
                <w:rFonts w:ascii="Calibri" w:eastAsia="Calibri" w:hAnsi="Calibri" w:cs="Calibri"/>
                <w:color w:val="000000"/>
                <w:sz w:val="20"/>
              </w:rPr>
              <w:t>coeficiencia</w:t>
            </w:r>
            <w:r w:rsidRPr="001669F8">
              <w:rPr>
                <w:rFonts w:ascii="Calibri" w:eastAsia="Calibri" w:hAnsi="Calibri" w:cs="Calibri"/>
                <w:color w:val="000000"/>
                <w:sz w:val="20"/>
              </w:rPr>
              <w:t>.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14449E" w:rsidRPr="00723694" w:rsidRDefault="0014449E" w:rsidP="007B3062">
            <w:pPr>
              <w:tabs>
                <w:tab w:val="left" w:pos="231"/>
              </w:tabs>
              <w:spacing w:line="168" w:lineRule="auto"/>
              <w:ind w:right="44"/>
              <w:jc w:val="both"/>
              <w:rPr>
                <w:rFonts w:ascii="Calibri" w:eastAsia="Calibri" w:hAnsi="Calibri" w:cs="Calibri"/>
                <w:color w:val="000000"/>
              </w:rPr>
            </w:pPr>
          </w:p>
        </w:tc>
        <w:tc>
          <w:tcPr>
            <w:tcW w:w="990" w:type="pct"/>
            <w:tcBorders>
              <w:top w:val="single" w:sz="4" w:space="0" w:color="000000"/>
              <w:left w:val="single" w:sz="4" w:space="0" w:color="auto"/>
              <w:bottom w:val="single" w:sz="4" w:space="0" w:color="000000"/>
              <w:right w:val="single" w:sz="4" w:space="0" w:color="000000"/>
            </w:tcBorders>
          </w:tcPr>
          <w:p w:rsidR="0014449E" w:rsidRPr="001669F8" w:rsidRDefault="0014449E" w:rsidP="007B3062">
            <w:pPr>
              <w:tabs>
                <w:tab w:val="left" w:pos="231"/>
              </w:tabs>
              <w:spacing w:line="168" w:lineRule="auto"/>
              <w:ind w:right="44"/>
              <w:jc w:val="both"/>
              <w:rPr>
                <w:rFonts w:ascii="Calibri" w:eastAsia="Calibri" w:hAnsi="Calibri" w:cs="Calibri"/>
                <w:color w:val="000000"/>
                <w:sz w:val="20"/>
              </w:rPr>
            </w:pPr>
            <w:r w:rsidRPr="001669F8">
              <w:rPr>
                <w:rFonts w:ascii="Calibri" w:eastAsia="Calibri" w:hAnsi="Calibri" w:cs="Calibri"/>
                <w:color w:val="000000"/>
                <w:sz w:val="20"/>
              </w:rPr>
              <w:t xml:space="preserve">Construye su alternativa de solución tecnológica manipulando los materiales, instrumentos y herramientas según sus funciones; cumple las normas de seguridad y considera medidas de </w:t>
            </w:r>
            <w:r w:rsidR="00347974" w:rsidRPr="001669F8">
              <w:rPr>
                <w:rFonts w:ascii="Calibri" w:eastAsia="Calibri" w:hAnsi="Calibri" w:cs="Calibri"/>
                <w:color w:val="000000"/>
                <w:sz w:val="20"/>
              </w:rPr>
              <w:t>coeficiencia</w:t>
            </w:r>
            <w:r w:rsidRPr="001669F8">
              <w:rPr>
                <w:rFonts w:ascii="Calibri" w:eastAsia="Calibri" w:hAnsi="Calibri" w:cs="Calibri"/>
                <w:color w:val="000000"/>
                <w:sz w:val="20"/>
              </w:rPr>
              <w:t>.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14449E" w:rsidRPr="00723694" w:rsidRDefault="0014449E" w:rsidP="007B3062">
            <w:pPr>
              <w:tabs>
                <w:tab w:val="left" w:pos="231"/>
              </w:tabs>
              <w:spacing w:line="168" w:lineRule="auto"/>
              <w:ind w:right="44"/>
              <w:jc w:val="both"/>
              <w:rPr>
                <w:rFonts w:ascii="Calibri" w:eastAsia="Calibri" w:hAnsi="Calibri" w:cs="Calibri"/>
                <w:color w:val="000000"/>
              </w:rPr>
            </w:pPr>
            <w:r w:rsidRPr="001669F8">
              <w:rPr>
                <w:rFonts w:ascii="Calibri" w:eastAsia="Calibri" w:hAnsi="Calibri" w:cs="Calibri"/>
                <w:color w:val="000000"/>
                <w:sz w:val="20"/>
              </w:rPr>
              <w:t>Realiza pruebas para verificar si la solución tecnológica cumple con los requerimientos establecidos. Explica cómo con</w:t>
            </w:r>
            <w:r>
              <w:rPr>
                <w:rFonts w:ascii="Calibri" w:eastAsia="Calibri" w:hAnsi="Calibri" w:cs="Calibri"/>
                <w:color w:val="000000"/>
                <w:sz w:val="20"/>
              </w:rPr>
              <w:t xml:space="preserve">struyó su solución tecnológica, </w:t>
            </w:r>
            <w:r w:rsidRPr="001669F8">
              <w:rPr>
                <w:rFonts w:ascii="Calibri" w:eastAsia="Calibri" w:hAnsi="Calibri" w:cs="Calibri"/>
                <w:color w:val="000000"/>
                <w:sz w:val="20"/>
              </w:rPr>
              <w:t>su funcionamiento, el conocimiento científico o las prácticas locales aplicadas, las dificultades superadas y los beneficios e inconvenientes de su uso. Infiere posibles impactos positivos o negativos de la solución tecnológica en diferentes contextos.</w:t>
            </w:r>
          </w:p>
        </w:tc>
        <w:tc>
          <w:tcPr>
            <w:tcW w:w="1124" w:type="pct"/>
          </w:tcPr>
          <w:p w:rsidR="0014449E" w:rsidRPr="00755822" w:rsidRDefault="00347974" w:rsidP="007B3062">
            <w:pPr>
              <w:spacing w:line="168" w:lineRule="auto"/>
              <w:jc w:val="both"/>
            </w:pPr>
            <w:r w:rsidRPr="00593BD6">
              <w:t>Comprueba el</w:t>
            </w:r>
            <w:r w:rsidR="00593BD6" w:rsidRPr="00593BD6">
              <w:t xml:space="preserve"> </w:t>
            </w:r>
            <w:r w:rsidRPr="00593BD6">
              <w:t>funcionamiento de</w:t>
            </w:r>
            <w:r w:rsidR="00593BD6" w:rsidRPr="00593BD6">
              <w:t xml:space="preserve"> </w:t>
            </w:r>
            <w:r w:rsidRPr="00593BD6">
              <w:t>su solución tecnológica</w:t>
            </w:r>
            <w:r w:rsidR="00593BD6" w:rsidRPr="00593BD6">
              <w:t xml:space="preserve"> según los requerimientos establecidos. Explica su construcción,  y los  cambios  o ajustes  realizados sobre  la base de conocimientos científicos o en prácticas locales, y determina  el  impacto  ambiental durante su implementación y uso.</w:t>
            </w:r>
          </w:p>
        </w:tc>
      </w:tr>
    </w:tbl>
    <w:p w:rsidR="00260760" w:rsidRPr="00260760" w:rsidRDefault="00260760" w:rsidP="00861552">
      <w:pPr>
        <w:spacing w:after="0" w:line="240" w:lineRule="auto"/>
        <w:jc w:val="both"/>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260760"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CONCLUSIONES DESCRIPTIVAS</w:t>
            </w:r>
          </w:p>
        </w:tc>
      </w:tr>
      <w:tr w:rsidR="001150B9" w:rsidRPr="00260760"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260760"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III TRIMESTRE</w:t>
            </w: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bl>
    <w:p w:rsidR="00CE4987" w:rsidRDefault="00CE4987" w:rsidP="00861552">
      <w:pPr>
        <w:jc w:val="both"/>
      </w:pPr>
      <w:r>
        <w:br w:type="page"/>
      </w:r>
    </w:p>
    <w:p w:rsidR="00CE4987" w:rsidRDefault="00CE4987" w:rsidP="00861552">
      <w:pPr>
        <w:pStyle w:val="Sinespaciado"/>
        <w:jc w:val="both"/>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861552">
            <w:pPr>
              <w:jc w:val="both"/>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861552">
            <w:pPr>
              <w:jc w:val="both"/>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861552">
            <w:pPr>
              <w:jc w:val="both"/>
              <w:rPr>
                <w:noProof/>
                <w:color w:val="000000" w:themeColor="text1"/>
                <w:lang w:eastAsia="es-PE"/>
              </w:rPr>
            </w:pPr>
          </w:p>
        </w:tc>
      </w:tr>
      <w:tr w:rsidR="00CE4987" w:rsidRPr="00CE4987" w:rsidTr="00684DA0">
        <w:tc>
          <w:tcPr>
            <w:tcW w:w="2235" w:type="pct"/>
          </w:tcPr>
          <w:p w:rsidR="00CE4987" w:rsidRDefault="00CE4987" w:rsidP="00861552">
            <w:pPr>
              <w:jc w:val="both"/>
              <w:rPr>
                <w:color w:val="000000" w:themeColor="text1"/>
                <w:sz w:val="32"/>
                <w:szCs w:val="32"/>
              </w:rPr>
            </w:pPr>
            <w:r>
              <w:rPr>
                <w:color w:val="000000" w:themeColor="text1"/>
                <w:sz w:val="32"/>
                <w:szCs w:val="32"/>
              </w:rPr>
              <w:t>CAPACIDADES</w:t>
            </w:r>
          </w:p>
          <w:p w:rsidR="00CE4987" w:rsidRPr="00CE4987" w:rsidRDefault="00CE4987" w:rsidP="00861552">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861552">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861552">
            <w:pPr>
              <w:jc w:val="both"/>
              <w:rPr>
                <w:color w:val="000000" w:themeColor="text1"/>
                <w:sz w:val="32"/>
                <w:szCs w:val="32"/>
              </w:rPr>
            </w:pPr>
            <w:r w:rsidRPr="00CE4987">
              <w:rPr>
                <w:noProof/>
                <w:color w:val="000000" w:themeColor="text1"/>
                <w:lang w:val="en-US"/>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861552">
            <w:pPr>
              <w:jc w:val="both"/>
              <w:rPr>
                <w:color w:val="000000" w:themeColor="text1"/>
              </w:rPr>
            </w:pPr>
          </w:p>
        </w:tc>
        <w:tc>
          <w:tcPr>
            <w:tcW w:w="2765" w:type="pct"/>
            <w:vAlign w:val="center"/>
          </w:tcPr>
          <w:p w:rsidR="00CE4987" w:rsidRPr="00CE4987" w:rsidRDefault="00CE4987" w:rsidP="00861552">
            <w:pPr>
              <w:jc w:val="both"/>
              <w:rPr>
                <w:color w:val="000000" w:themeColor="text1"/>
              </w:rPr>
            </w:pPr>
            <w:r w:rsidRPr="00CE4987">
              <w:rPr>
                <w:noProof/>
                <w:color w:val="000000" w:themeColor="text1"/>
                <w:lang w:val="en-US"/>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861552">
      <w:pPr>
        <w:pStyle w:val="Sinespaciado"/>
        <w:jc w:val="both"/>
      </w:pPr>
    </w:p>
    <w:p w:rsidR="00705B29" w:rsidRDefault="00705B29" w:rsidP="00861552">
      <w:pPr>
        <w:jc w:val="both"/>
      </w:pPr>
      <w:r>
        <w:br w:type="page"/>
      </w:r>
    </w:p>
    <w:p w:rsidR="00705B29" w:rsidRDefault="00705B29" w:rsidP="00861552">
      <w:pPr>
        <w:pStyle w:val="Sinespaciado"/>
        <w:numPr>
          <w:ilvl w:val="0"/>
          <w:numId w:val="1"/>
        </w:numPr>
        <w:jc w:val="both"/>
        <w:outlineLvl w:val="0"/>
      </w:pPr>
      <w:bookmarkStart w:id="34" w:name="_Toc36559405"/>
      <w:r>
        <w:t xml:space="preserve">RUBRICA DEL ÁREA </w:t>
      </w:r>
      <w:r w:rsidR="00CE2926" w:rsidRPr="00CE2926">
        <w:t>DE EDUCACIÓN RELIGIOSA</w:t>
      </w:r>
      <w:bookmarkEnd w:id="34"/>
    </w:p>
    <w:p w:rsidR="00705B29" w:rsidRDefault="00705B29" w:rsidP="00861552">
      <w:pPr>
        <w:pStyle w:val="Sinespaciado"/>
        <w:numPr>
          <w:ilvl w:val="1"/>
          <w:numId w:val="1"/>
        </w:numPr>
        <w:jc w:val="both"/>
        <w:outlineLvl w:val="1"/>
      </w:pPr>
      <w:bookmarkStart w:id="35" w:name="_Toc36559406"/>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 xml:space="preserve">ESTANDAR V </w:t>
            </w:r>
            <w:r w:rsidR="0084339B">
              <w:rPr>
                <w:b/>
                <w:color w:val="FFFFFF" w:themeColor="background1"/>
              </w:rPr>
              <w:t>CICLO</w:t>
            </w:r>
          </w:p>
        </w:tc>
        <w:tc>
          <w:tcPr>
            <w:tcW w:w="3971" w:type="pct"/>
          </w:tcPr>
          <w:p w:rsidR="00705B29" w:rsidRDefault="00012E59" w:rsidP="00861552">
            <w:pPr>
              <w:pStyle w:val="Sinespaciado"/>
              <w:spacing w:line="168" w:lineRule="auto"/>
              <w:jc w:val="both"/>
            </w:pPr>
            <w:r w:rsidRPr="00012E59">
              <w:t>Comprende el amor de Dios desde la creación respetando la dignidad y la libertad de la persona humana. Explica la acción de Dios presente en el Plan de Salvación. Demuestra su amor a Dios y al prójimo participando en su comunidad y realizando obras de caridad que le ayudan en su crecimiento personal y espiritual. Fomenta una convivencia cristiana basada en el diálogo, el respeto, la tolerancia y el amor fraterno fortaleciendo su identidad como hijo de Dios</w:t>
            </w:r>
            <w:r>
              <w:t>.</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2120"/>
        <w:gridCol w:w="3118"/>
        <w:gridCol w:w="427"/>
        <w:gridCol w:w="2835"/>
        <w:gridCol w:w="3195"/>
        <w:gridCol w:w="3431"/>
      </w:tblGrid>
      <w:tr w:rsidR="00260760" w:rsidTr="00260760">
        <w:trPr>
          <w:trHeight w:val="64"/>
          <w:tblHeader/>
        </w:trPr>
        <w:tc>
          <w:tcPr>
            <w:tcW w:w="5000" w:type="pct"/>
            <w:gridSpan w:val="6"/>
            <w:tcBorders>
              <w:left w:val="single" w:sz="4" w:space="0" w:color="auto"/>
            </w:tcBorders>
            <w:shd w:val="clear" w:color="auto" w:fill="002060"/>
            <w:vAlign w:val="center"/>
          </w:tcPr>
          <w:p w:rsidR="00260760" w:rsidRDefault="00260760"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260760" w:rsidTr="009B3743">
        <w:trPr>
          <w:trHeight w:val="64"/>
          <w:tblHeader/>
        </w:trPr>
        <w:tc>
          <w:tcPr>
            <w:tcW w:w="701" w:type="pct"/>
            <w:vMerge w:val="restart"/>
            <w:tcBorders>
              <w:left w:val="single" w:sz="4" w:space="0" w:color="auto"/>
            </w:tcBorders>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CAPACIDADES</w:t>
            </w:r>
          </w:p>
        </w:tc>
        <w:tc>
          <w:tcPr>
            <w:tcW w:w="1172" w:type="pct"/>
            <w:gridSpan w:val="2"/>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INICIO</w:t>
            </w:r>
          </w:p>
        </w:tc>
        <w:tc>
          <w:tcPr>
            <w:tcW w:w="937"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EN PROCESO</w:t>
            </w:r>
          </w:p>
        </w:tc>
        <w:tc>
          <w:tcPr>
            <w:tcW w:w="1056" w:type="pct"/>
            <w:shd w:val="clear" w:color="auto" w:fill="002060"/>
            <w:vAlign w:val="center"/>
          </w:tcPr>
          <w:p w:rsidR="00260760" w:rsidRPr="00F36AD8" w:rsidRDefault="00260760" w:rsidP="00861552">
            <w:pPr>
              <w:pStyle w:val="Sinespaciado"/>
              <w:jc w:val="both"/>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61552">
            <w:pPr>
              <w:pStyle w:val="Sinespaciado"/>
              <w:jc w:val="both"/>
              <w:rPr>
                <w:rFonts w:cs="Arial"/>
                <w:b/>
                <w:color w:val="FFFFFF" w:themeColor="background1"/>
              </w:rPr>
            </w:pPr>
            <w:r>
              <w:rPr>
                <w:rFonts w:cs="Arial"/>
                <w:b/>
                <w:color w:val="FFFFFF" w:themeColor="background1"/>
              </w:rPr>
              <w:t>NIVEL DESTACADO</w:t>
            </w:r>
          </w:p>
        </w:tc>
      </w:tr>
      <w:tr w:rsidR="00260760" w:rsidTr="009B3743">
        <w:tc>
          <w:tcPr>
            <w:tcW w:w="701" w:type="pct"/>
            <w:vMerge/>
            <w:tcBorders>
              <w:left w:val="single" w:sz="4" w:space="0" w:color="auto"/>
            </w:tcBorders>
            <w:shd w:val="clear" w:color="auto" w:fill="7030A0"/>
            <w:vAlign w:val="center"/>
          </w:tcPr>
          <w:p w:rsidR="00260760" w:rsidRPr="00F02B89" w:rsidRDefault="00260760" w:rsidP="00861552">
            <w:pPr>
              <w:pStyle w:val="Sinespaciado"/>
              <w:jc w:val="both"/>
              <w:rPr>
                <w:rFonts w:cs="Arial"/>
                <w:b/>
                <w:color w:val="FFFFFF" w:themeColor="background1"/>
                <w:sz w:val="20"/>
                <w:szCs w:val="20"/>
              </w:rPr>
            </w:pPr>
          </w:p>
        </w:tc>
        <w:tc>
          <w:tcPr>
            <w:tcW w:w="1172" w:type="pct"/>
            <w:gridSpan w:val="2"/>
            <w:shd w:val="clear" w:color="auto" w:fill="002060"/>
            <w:vAlign w:val="center"/>
          </w:tcPr>
          <w:p w:rsidR="00260760"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937"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 graduado.</w:t>
            </w:r>
          </w:p>
        </w:tc>
        <w:tc>
          <w:tcPr>
            <w:tcW w:w="1056"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c>
          <w:tcPr>
            <w:tcW w:w="1134" w:type="pct"/>
            <w:shd w:val="clear" w:color="auto" w:fill="002060"/>
            <w:vAlign w:val="center"/>
          </w:tcPr>
          <w:p w:rsidR="00260760"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260760" w:rsidRPr="000204C8">
              <w:rPr>
                <w:rFonts w:ascii="Agency FB" w:hAnsi="Agency FB"/>
                <w:b/>
                <w:color w:val="FFFFFF" w:themeColor="background1"/>
                <w:sz w:val="16"/>
                <w:szCs w:val="16"/>
              </w:rPr>
              <w:t>° grado</w:t>
            </w:r>
          </w:p>
        </w:tc>
      </w:tr>
      <w:tr w:rsidR="00A373B5" w:rsidTr="00A373B5">
        <w:tc>
          <w:tcPr>
            <w:tcW w:w="701" w:type="pct"/>
            <w:vMerge w:val="restart"/>
            <w:tcBorders>
              <w:left w:val="single" w:sz="4" w:space="0" w:color="auto"/>
            </w:tcBorders>
          </w:tcPr>
          <w:p w:rsidR="00A373B5" w:rsidRPr="00DE12C0" w:rsidRDefault="00A373B5" w:rsidP="00861552">
            <w:pPr>
              <w:pStyle w:val="Sinespaciado"/>
              <w:spacing w:line="168" w:lineRule="auto"/>
              <w:jc w:val="both"/>
            </w:pPr>
            <w:r>
              <w:t>Conoce a Dios y asume su identidad religiosa y espiritual como persona digna, libre y trascendente.</w:t>
            </w:r>
          </w:p>
        </w:tc>
        <w:tc>
          <w:tcPr>
            <w:tcW w:w="1031" w:type="pct"/>
            <w:tcBorders>
              <w:top w:val="single" w:sz="4" w:space="0" w:color="000000"/>
              <w:left w:val="single" w:sz="4" w:space="0" w:color="000000"/>
              <w:bottom w:val="single" w:sz="4" w:space="0" w:color="000000"/>
              <w:right w:val="single" w:sz="4" w:space="0" w:color="auto"/>
            </w:tcBorders>
          </w:tcPr>
          <w:p w:rsidR="00A373B5" w:rsidRPr="00723694" w:rsidRDefault="00A373B5" w:rsidP="007B3062">
            <w:pPr>
              <w:spacing w:line="168"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1078" w:type="pct"/>
            <w:gridSpan w:val="2"/>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Comprende el amor de Dios desde el cuidado de la Creación y respeta la dignidad y la libertad de la persona humana.</w:t>
            </w:r>
          </w:p>
        </w:tc>
        <w:tc>
          <w:tcPr>
            <w:tcW w:w="1056" w:type="pct"/>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Comprende el amor de Dios desde el cuidado de la Creación y respeta la dignidad y la libertad de la persona humana.</w:t>
            </w:r>
          </w:p>
        </w:tc>
        <w:tc>
          <w:tcPr>
            <w:tcW w:w="1134" w:type="pct"/>
          </w:tcPr>
          <w:p w:rsidR="00A373B5" w:rsidRPr="00DE12C0" w:rsidRDefault="00593BD6" w:rsidP="007B3062">
            <w:pPr>
              <w:pStyle w:val="Sinespaciado"/>
              <w:spacing w:line="168" w:lineRule="auto"/>
              <w:jc w:val="both"/>
            </w:pPr>
            <w:r w:rsidRPr="00593BD6">
              <w:t>Explica   que   Dios   se   revela   en   la   Historia   de   la Salvación descrita en la  Biblia comprendiendo que la dignidad  de la  persona  humana  reside en el conocimiento y amor a Dios,  a sí mismo, a los demás y a  la  naturaleza.</w:t>
            </w:r>
          </w:p>
        </w:tc>
      </w:tr>
      <w:tr w:rsidR="00A373B5" w:rsidTr="00A373B5">
        <w:tc>
          <w:tcPr>
            <w:tcW w:w="701" w:type="pct"/>
            <w:vMerge/>
            <w:tcBorders>
              <w:left w:val="single" w:sz="4" w:space="0" w:color="auto"/>
            </w:tcBorders>
          </w:tcPr>
          <w:p w:rsidR="00A373B5" w:rsidRDefault="00A373B5"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A373B5" w:rsidRPr="00723694" w:rsidRDefault="00A373B5" w:rsidP="007B3062">
            <w:pPr>
              <w:spacing w:line="168"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 y a los demás.</w:t>
            </w:r>
          </w:p>
        </w:tc>
        <w:tc>
          <w:tcPr>
            <w:tcW w:w="1078" w:type="pct"/>
            <w:gridSpan w:val="2"/>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Comprende la acción de Dios revelada en la Historia de la Salvación y en su propia historia, que respeta la dignidad y la libertad de la persona humana.</w:t>
            </w:r>
          </w:p>
        </w:tc>
        <w:tc>
          <w:tcPr>
            <w:tcW w:w="1056" w:type="pct"/>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Comprende la acción de Dios revelada en la Historia de la Salvación y en su propia historia, que respeta la dignidad y la libertad de la persona humana.</w:t>
            </w:r>
          </w:p>
        </w:tc>
        <w:tc>
          <w:tcPr>
            <w:tcW w:w="1134" w:type="pct"/>
          </w:tcPr>
          <w:p w:rsidR="00A373B5" w:rsidRPr="00755822" w:rsidRDefault="00593BD6" w:rsidP="007B3062">
            <w:pPr>
              <w:pStyle w:val="Sinespaciado"/>
              <w:spacing w:line="168" w:lineRule="auto"/>
              <w:jc w:val="both"/>
            </w:pPr>
            <w:r w:rsidRPr="00593BD6">
              <w:t>Analiza     en     las     enseñanzas    de    Jesucristo     el cumplimiento de la promesa de salvación y la plenitud de la revelación</w:t>
            </w:r>
          </w:p>
        </w:tc>
      </w:tr>
      <w:tr w:rsidR="00A373B5" w:rsidTr="00A373B5">
        <w:tc>
          <w:tcPr>
            <w:tcW w:w="701" w:type="pct"/>
            <w:vMerge/>
            <w:tcBorders>
              <w:left w:val="single" w:sz="4" w:space="0" w:color="auto"/>
            </w:tcBorders>
          </w:tcPr>
          <w:p w:rsidR="00A373B5" w:rsidRDefault="00A373B5" w:rsidP="00861552">
            <w:pPr>
              <w:pStyle w:val="Sinespaciado"/>
              <w:spacing w:line="168" w:lineRule="auto"/>
              <w:jc w:val="both"/>
            </w:pPr>
          </w:p>
        </w:tc>
        <w:tc>
          <w:tcPr>
            <w:tcW w:w="1031" w:type="pct"/>
            <w:tcBorders>
              <w:top w:val="single" w:sz="4" w:space="0" w:color="000000"/>
              <w:left w:val="single" w:sz="4" w:space="0" w:color="000000"/>
              <w:bottom w:val="single" w:sz="4" w:space="0" w:color="000000"/>
              <w:right w:val="single" w:sz="4" w:space="0" w:color="auto"/>
            </w:tcBorders>
          </w:tcPr>
          <w:p w:rsidR="00A373B5" w:rsidRPr="00723694" w:rsidRDefault="00A373B5" w:rsidP="007B3062">
            <w:pPr>
              <w:spacing w:line="168"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 por la vida humana.</w:t>
            </w:r>
          </w:p>
        </w:tc>
        <w:tc>
          <w:tcPr>
            <w:tcW w:w="1078" w:type="pct"/>
            <w:gridSpan w:val="2"/>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Demuestra su amor a Dios atendiendo las necesidades del prójimo.</w:t>
            </w:r>
          </w:p>
        </w:tc>
        <w:tc>
          <w:tcPr>
            <w:tcW w:w="1056" w:type="pct"/>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Demuestra su amor a Dios atendiendo las necesidades del prójimo y fortalece así su crecimiento personal y espiritual.</w:t>
            </w:r>
          </w:p>
        </w:tc>
        <w:tc>
          <w:tcPr>
            <w:tcW w:w="1134" w:type="pct"/>
          </w:tcPr>
          <w:p w:rsidR="00A373B5" w:rsidRPr="00755822" w:rsidRDefault="00593BD6" w:rsidP="007B3062">
            <w:pPr>
              <w:pStyle w:val="Sinespaciado"/>
              <w:spacing w:line="168" w:lineRule="auto"/>
              <w:jc w:val="both"/>
            </w:pPr>
            <w:r w:rsidRPr="00593BD6">
              <w:t>Promueve  la  práctica  de  acciones  que  fomentan  el respeto por la vida humana y el bien común</w:t>
            </w:r>
          </w:p>
        </w:tc>
      </w:tr>
      <w:tr w:rsidR="00A373B5" w:rsidTr="00A373B5">
        <w:tc>
          <w:tcPr>
            <w:tcW w:w="701" w:type="pct"/>
            <w:tcBorders>
              <w:left w:val="single" w:sz="4" w:space="0" w:color="auto"/>
            </w:tcBorders>
          </w:tcPr>
          <w:p w:rsidR="00A373B5" w:rsidRPr="00DE12C0" w:rsidRDefault="00A373B5" w:rsidP="00861552">
            <w:pPr>
              <w:pStyle w:val="Sinespaciado"/>
              <w:spacing w:line="168" w:lineRule="auto"/>
              <w:jc w:val="both"/>
            </w:pPr>
            <w:r>
              <w:t>Cultiva y valora las manifestaciones religiosas de su entorno argumentando su fe de manera comprensible y respetuosa</w:t>
            </w:r>
          </w:p>
        </w:tc>
        <w:tc>
          <w:tcPr>
            <w:tcW w:w="1031" w:type="pct"/>
            <w:tcBorders>
              <w:top w:val="single" w:sz="4" w:space="0" w:color="000000"/>
              <w:left w:val="single" w:sz="4" w:space="0" w:color="000000"/>
              <w:bottom w:val="single" w:sz="4" w:space="0" w:color="000000"/>
              <w:right w:val="single" w:sz="4" w:space="0" w:color="auto"/>
            </w:tcBorders>
          </w:tcPr>
          <w:p w:rsidR="00A373B5" w:rsidRPr="00723694" w:rsidRDefault="00A373B5" w:rsidP="007B3062">
            <w:pPr>
              <w:spacing w:line="168"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 como hijo de Dios.</w:t>
            </w:r>
          </w:p>
        </w:tc>
        <w:tc>
          <w:tcPr>
            <w:tcW w:w="1078" w:type="pct"/>
            <w:gridSpan w:val="2"/>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Fomenta en toda ocasión y lugar una convivencia cristiana basada en el diálogo.</w:t>
            </w:r>
          </w:p>
        </w:tc>
        <w:tc>
          <w:tcPr>
            <w:tcW w:w="1056" w:type="pct"/>
            <w:tcBorders>
              <w:top w:val="single" w:sz="4" w:space="0" w:color="000000"/>
              <w:left w:val="single" w:sz="4" w:space="0" w:color="auto"/>
              <w:bottom w:val="single" w:sz="4" w:space="0" w:color="000000"/>
              <w:right w:val="single" w:sz="4" w:space="0" w:color="000000"/>
            </w:tcBorders>
          </w:tcPr>
          <w:p w:rsidR="00A373B5" w:rsidRPr="00723694" w:rsidRDefault="00A373B5"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Fomenta en toda ocasión y lugar una convivencia cristiana basada en el diálogo, el respeto, la comprensión y el amor fraterno.</w:t>
            </w:r>
          </w:p>
        </w:tc>
        <w:tc>
          <w:tcPr>
            <w:tcW w:w="1134" w:type="pct"/>
          </w:tcPr>
          <w:p w:rsidR="00A373B5" w:rsidRPr="00755822" w:rsidRDefault="00593BD6" w:rsidP="007B3062">
            <w:pPr>
              <w:spacing w:line="168" w:lineRule="auto"/>
              <w:jc w:val="both"/>
            </w:pPr>
            <w:r w:rsidRPr="00593BD6">
              <w:t>Acoge  expresiones   de  fe  propias   de  su   identidad cristiana y católica presentes en su comunidad y respetando las diversas creencias religiosas.</w:t>
            </w:r>
          </w:p>
        </w:tc>
      </w:tr>
    </w:tbl>
    <w:p w:rsidR="00260760" w:rsidRPr="00260760" w:rsidRDefault="00260760" w:rsidP="00861552">
      <w:pPr>
        <w:spacing w:after="0" w:line="240" w:lineRule="auto"/>
        <w:jc w:val="both"/>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4"/>
        <w:gridCol w:w="2195"/>
        <w:gridCol w:w="839"/>
        <w:gridCol w:w="327"/>
        <w:gridCol w:w="427"/>
        <w:gridCol w:w="345"/>
        <w:gridCol w:w="520"/>
        <w:gridCol w:w="835"/>
        <w:gridCol w:w="3951"/>
        <w:gridCol w:w="2447"/>
        <w:gridCol w:w="2496"/>
      </w:tblGrid>
      <w:tr w:rsidR="001150B9" w:rsidRPr="00260760"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GRADO</w:t>
            </w:r>
          </w:p>
        </w:tc>
        <w:tc>
          <w:tcPr>
            <w:tcW w:w="81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sz w:val="20"/>
                <w:szCs w:val="20"/>
              </w:rPr>
              <w:t>NIVELES DE LOGRO</w:t>
            </w:r>
          </w:p>
        </w:tc>
        <w:tc>
          <w:tcPr>
            <w:tcW w:w="294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CONCLUSIONES DESCRIPTIVAS</w:t>
            </w:r>
          </w:p>
        </w:tc>
      </w:tr>
      <w:tr w:rsidR="001150B9" w:rsidRPr="00260760"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sz w:val="20"/>
                <w:szCs w:val="20"/>
              </w:rPr>
            </w:pPr>
            <w:r w:rsidRPr="00260760">
              <w:rPr>
                <w:rFonts w:cs="Arial"/>
                <w:b/>
                <w:sz w:val="20"/>
                <w:szCs w:val="20"/>
              </w:rPr>
              <w:t>AD</w:t>
            </w:r>
          </w:p>
        </w:tc>
        <w:tc>
          <w:tcPr>
            <w:tcW w:w="276" w:type="pct"/>
            <w:tcBorders>
              <w:top w:val="single" w:sz="4" w:space="0" w:color="auto"/>
              <w:left w:val="single" w:sz="4" w:space="0" w:color="auto"/>
              <w:bottom w:val="single" w:sz="4" w:space="0" w:color="auto"/>
              <w:right w:val="single" w:sz="4" w:space="0" w:color="auto"/>
            </w:tcBorders>
            <w:shd w:val="clear" w:color="auto" w:fill="002060"/>
          </w:tcPr>
          <w:p w:rsidR="001150B9" w:rsidRPr="00260760"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3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260760" w:rsidRDefault="001150B9" w:rsidP="00861552">
            <w:pPr>
              <w:jc w:val="both"/>
              <w:rPr>
                <w:rFonts w:cs="Arial"/>
                <w:b/>
                <w:color w:val="FFFFFF" w:themeColor="background1"/>
                <w:sz w:val="20"/>
                <w:szCs w:val="20"/>
              </w:rPr>
            </w:pPr>
            <w:r w:rsidRPr="00260760">
              <w:rPr>
                <w:rFonts w:cs="Arial"/>
                <w:b/>
                <w:color w:val="FFFFFF" w:themeColor="background1"/>
                <w:sz w:val="20"/>
                <w:szCs w:val="20"/>
              </w:rPr>
              <w:t>III TRIMESTRE</w:t>
            </w: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r w:rsidR="001150B9" w:rsidRPr="00260760"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260760" w:rsidRDefault="001150B9" w:rsidP="00861552">
            <w:pPr>
              <w:jc w:val="both"/>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276" w:type="pct"/>
            <w:tcBorders>
              <w:top w:val="single" w:sz="4" w:space="0" w:color="auto"/>
              <w:left w:val="single" w:sz="4" w:space="0" w:color="auto"/>
              <w:bottom w:val="single" w:sz="4" w:space="0" w:color="auto"/>
              <w:right w:val="single" w:sz="4" w:space="0" w:color="auto"/>
            </w:tcBorders>
          </w:tcPr>
          <w:p w:rsidR="001150B9" w:rsidRPr="00260760" w:rsidRDefault="001150B9" w:rsidP="00861552">
            <w:pPr>
              <w:jc w:val="both"/>
              <w:rPr>
                <w:rFonts w:cs="Arial"/>
                <w:sz w:val="20"/>
                <w:szCs w:val="20"/>
              </w:rPr>
            </w:pPr>
          </w:p>
        </w:tc>
        <w:tc>
          <w:tcPr>
            <w:tcW w:w="1306"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260760" w:rsidRDefault="001150B9" w:rsidP="00861552">
            <w:pPr>
              <w:jc w:val="both"/>
              <w:rPr>
                <w:rFonts w:cs="Arial"/>
                <w:sz w:val="20"/>
                <w:szCs w:val="20"/>
              </w:rPr>
            </w:pPr>
          </w:p>
        </w:tc>
      </w:tr>
    </w:tbl>
    <w:p w:rsidR="00705B29" w:rsidRDefault="00705B29" w:rsidP="00861552">
      <w:pPr>
        <w:jc w:val="both"/>
      </w:pPr>
      <w:r>
        <w:br w:type="page"/>
      </w:r>
    </w:p>
    <w:p w:rsidR="00705B29" w:rsidRDefault="00705B29" w:rsidP="00861552">
      <w:pPr>
        <w:pStyle w:val="Sinespaciado"/>
        <w:jc w:val="both"/>
      </w:pPr>
    </w:p>
    <w:p w:rsidR="00705B29" w:rsidRDefault="00705B29" w:rsidP="00861552">
      <w:pPr>
        <w:pStyle w:val="Sinespaciado"/>
        <w:numPr>
          <w:ilvl w:val="1"/>
          <w:numId w:val="1"/>
        </w:numPr>
        <w:jc w:val="both"/>
        <w:outlineLvl w:val="1"/>
      </w:pPr>
      <w:bookmarkStart w:id="36" w:name="_Toc36559407"/>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861552">
      <w:pPr>
        <w:pStyle w:val="Sinespaciado"/>
        <w:jc w:val="both"/>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9B3743" w:rsidP="00861552">
            <w:pPr>
              <w:pStyle w:val="Sinespaciado"/>
              <w:jc w:val="both"/>
              <w:rPr>
                <w:b/>
                <w:color w:val="FFFFFF" w:themeColor="background1"/>
              </w:rPr>
            </w:pPr>
            <w:r>
              <w:rPr>
                <w:b/>
                <w:color w:val="FFFFFF" w:themeColor="background1"/>
              </w:rPr>
              <w:t>ESTANDAR V</w:t>
            </w:r>
            <w:r w:rsidR="0084339B">
              <w:rPr>
                <w:b/>
                <w:color w:val="FFFFFF" w:themeColor="background1"/>
              </w:rPr>
              <w:t xml:space="preserve"> CICLO</w:t>
            </w:r>
          </w:p>
        </w:tc>
        <w:tc>
          <w:tcPr>
            <w:tcW w:w="3782" w:type="pct"/>
          </w:tcPr>
          <w:p w:rsidR="00705B29" w:rsidRDefault="00012E59" w:rsidP="00861552">
            <w:pPr>
              <w:pStyle w:val="Sinespaciado"/>
              <w:spacing w:line="168" w:lineRule="auto"/>
              <w:jc w:val="both"/>
            </w:pPr>
            <w:r w:rsidRPr="00012E59">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p>
        </w:tc>
      </w:tr>
    </w:tbl>
    <w:p w:rsidR="00705B29" w:rsidRPr="0000288C" w:rsidRDefault="00705B29" w:rsidP="00861552">
      <w:pPr>
        <w:pStyle w:val="Sinespaciado"/>
        <w:jc w:val="both"/>
        <w:rPr>
          <w:sz w:val="2"/>
          <w:szCs w:val="2"/>
        </w:rPr>
      </w:pPr>
    </w:p>
    <w:tbl>
      <w:tblPr>
        <w:tblStyle w:val="Tablaconcuadrcula"/>
        <w:tblW w:w="5000" w:type="pct"/>
        <w:tblLook w:val="04A0" w:firstRow="1" w:lastRow="0" w:firstColumn="1" w:lastColumn="0" w:noHBand="0" w:noVBand="1"/>
      </w:tblPr>
      <w:tblGrid>
        <w:gridCol w:w="1719"/>
        <w:gridCol w:w="4555"/>
        <w:gridCol w:w="2617"/>
        <w:gridCol w:w="2919"/>
        <w:gridCol w:w="3316"/>
      </w:tblGrid>
      <w:tr w:rsidR="00622DDE" w:rsidTr="00622DDE">
        <w:trPr>
          <w:trHeight w:val="64"/>
          <w:tblHeader/>
        </w:trPr>
        <w:tc>
          <w:tcPr>
            <w:tcW w:w="5000" w:type="pct"/>
            <w:gridSpan w:val="5"/>
            <w:tcBorders>
              <w:left w:val="single" w:sz="4" w:space="0" w:color="auto"/>
            </w:tcBorders>
            <w:shd w:val="clear" w:color="auto" w:fill="002060"/>
            <w:vAlign w:val="center"/>
          </w:tcPr>
          <w:p w:rsidR="00622DDE" w:rsidRDefault="00622DDE" w:rsidP="00861552">
            <w:pPr>
              <w:pStyle w:val="Sinespaciado"/>
              <w:jc w:val="both"/>
              <w:rPr>
                <w:rFonts w:cs="Arial"/>
                <w:b/>
                <w:color w:val="FFFFFF" w:themeColor="background1"/>
              </w:rPr>
            </w:pPr>
            <w:r w:rsidRPr="008B333E">
              <w:rPr>
                <w:rFonts w:cs="Arial"/>
                <w:b/>
                <w:color w:val="FFFFFF" w:themeColor="background1"/>
              </w:rPr>
              <w:t xml:space="preserve">DESCRIPCIONES DE LOS NIVELES DE DESEMPEÑO </w:t>
            </w:r>
            <w:r w:rsidR="001150B9">
              <w:rPr>
                <w:rFonts w:cs="Arial"/>
                <w:b/>
                <w:color w:val="FFFFFF" w:themeColor="background1"/>
              </w:rPr>
              <w:t>SEXTO</w:t>
            </w:r>
            <w:r w:rsidRPr="008B333E">
              <w:rPr>
                <w:rFonts w:cs="Arial"/>
                <w:b/>
                <w:color w:val="FFFFFF" w:themeColor="background1"/>
              </w:rPr>
              <w:t xml:space="preserve"> GRADO</w:t>
            </w:r>
          </w:p>
        </w:tc>
      </w:tr>
      <w:tr w:rsidR="00622DDE" w:rsidTr="000B7AFF">
        <w:trPr>
          <w:trHeight w:val="64"/>
          <w:tblHeader/>
        </w:trPr>
        <w:tc>
          <w:tcPr>
            <w:tcW w:w="568" w:type="pct"/>
            <w:vMerge w:val="restart"/>
            <w:tcBorders>
              <w:left w:val="single" w:sz="4" w:space="0" w:color="auto"/>
            </w:tcBorders>
            <w:shd w:val="clear" w:color="auto" w:fill="002060"/>
            <w:vAlign w:val="center"/>
          </w:tcPr>
          <w:p w:rsidR="00622DDE" w:rsidRPr="00F36AD8" w:rsidRDefault="00622DDE" w:rsidP="00861552">
            <w:pPr>
              <w:pStyle w:val="Sinespaciado"/>
              <w:jc w:val="both"/>
              <w:rPr>
                <w:rFonts w:cs="Arial"/>
                <w:b/>
                <w:color w:val="FFFFFF" w:themeColor="background1"/>
              </w:rPr>
            </w:pPr>
            <w:r w:rsidRPr="00F36AD8">
              <w:rPr>
                <w:rFonts w:cs="Arial"/>
                <w:b/>
                <w:color w:val="FFFFFF" w:themeColor="background1"/>
              </w:rPr>
              <w:t>CAPACIDADES</w:t>
            </w:r>
          </w:p>
        </w:tc>
        <w:tc>
          <w:tcPr>
            <w:tcW w:w="1506" w:type="pct"/>
            <w:shd w:val="clear" w:color="auto" w:fill="002060"/>
            <w:vAlign w:val="center"/>
          </w:tcPr>
          <w:p w:rsidR="00622DDE" w:rsidRPr="00F36AD8" w:rsidRDefault="00622DDE" w:rsidP="00861552">
            <w:pPr>
              <w:pStyle w:val="Sinespaciado"/>
              <w:jc w:val="both"/>
              <w:rPr>
                <w:rFonts w:cs="Arial"/>
                <w:b/>
                <w:color w:val="FFFFFF" w:themeColor="background1"/>
              </w:rPr>
            </w:pPr>
            <w:r w:rsidRPr="00F36AD8">
              <w:rPr>
                <w:rFonts w:cs="Arial"/>
                <w:b/>
                <w:color w:val="FFFFFF" w:themeColor="background1"/>
              </w:rPr>
              <w:t>EN INICIO</w:t>
            </w:r>
          </w:p>
        </w:tc>
        <w:tc>
          <w:tcPr>
            <w:tcW w:w="865" w:type="pct"/>
            <w:shd w:val="clear" w:color="auto" w:fill="002060"/>
            <w:vAlign w:val="center"/>
          </w:tcPr>
          <w:p w:rsidR="00622DDE" w:rsidRPr="00F36AD8" w:rsidRDefault="00622DDE" w:rsidP="00861552">
            <w:pPr>
              <w:pStyle w:val="Sinespaciado"/>
              <w:jc w:val="both"/>
              <w:rPr>
                <w:rFonts w:cs="Arial"/>
                <w:b/>
                <w:color w:val="FFFFFF" w:themeColor="background1"/>
              </w:rPr>
            </w:pPr>
            <w:r w:rsidRPr="00F36AD8">
              <w:rPr>
                <w:rFonts w:cs="Arial"/>
                <w:b/>
                <w:color w:val="FFFFFF" w:themeColor="background1"/>
              </w:rPr>
              <w:t>EN PROCESO</w:t>
            </w:r>
          </w:p>
        </w:tc>
        <w:tc>
          <w:tcPr>
            <w:tcW w:w="965" w:type="pct"/>
            <w:shd w:val="clear" w:color="auto" w:fill="002060"/>
            <w:vAlign w:val="center"/>
          </w:tcPr>
          <w:p w:rsidR="00622DDE" w:rsidRPr="00F36AD8" w:rsidRDefault="00622DDE" w:rsidP="00861552">
            <w:pPr>
              <w:pStyle w:val="Sinespaciado"/>
              <w:jc w:val="both"/>
              <w:rPr>
                <w:rFonts w:cs="Arial"/>
                <w:b/>
                <w:color w:val="FFFFFF" w:themeColor="background1"/>
              </w:rPr>
            </w:pPr>
            <w:r w:rsidRPr="00F36AD8">
              <w:rPr>
                <w:rFonts w:cs="Arial"/>
                <w:b/>
                <w:color w:val="FFFFFF" w:themeColor="background1"/>
              </w:rPr>
              <w:t>NIVEL ESPERADO</w:t>
            </w:r>
          </w:p>
        </w:tc>
        <w:tc>
          <w:tcPr>
            <w:tcW w:w="1096" w:type="pct"/>
            <w:shd w:val="clear" w:color="auto" w:fill="002060"/>
          </w:tcPr>
          <w:p w:rsidR="00622DDE" w:rsidRPr="00F36AD8" w:rsidRDefault="00622DDE" w:rsidP="00861552">
            <w:pPr>
              <w:pStyle w:val="Sinespaciado"/>
              <w:jc w:val="both"/>
              <w:rPr>
                <w:rFonts w:cs="Arial"/>
                <w:b/>
                <w:color w:val="FFFFFF" w:themeColor="background1"/>
              </w:rPr>
            </w:pPr>
            <w:r>
              <w:rPr>
                <w:rFonts w:cs="Arial"/>
                <w:b/>
                <w:color w:val="FFFFFF" w:themeColor="background1"/>
              </w:rPr>
              <w:t>NIVEL DESTACADO</w:t>
            </w:r>
          </w:p>
        </w:tc>
      </w:tr>
      <w:tr w:rsidR="00622DDE" w:rsidTr="000B7AFF">
        <w:tc>
          <w:tcPr>
            <w:tcW w:w="568" w:type="pct"/>
            <w:vMerge/>
            <w:tcBorders>
              <w:left w:val="single" w:sz="4" w:space="0" w:color="auto"/>
            </w:tcBorders>
            <w:shd w:val="clear" w:color="auto" w:fill="7030A0"/>
            <w:vAlign w:val="center"/>
          </w:tcPr>
          <w:p w:rsidR="00622DDE" w:rsidRPr="00F02B89" w:rsidRDefault="00622DDE" w:rsidP="00861552">
            <w:pPr>
              <w:pStyle w:val="Sinespaciado"/>
              <w:jc w:val="both"/>
              <w:rPr>
                <w:rFonts w:cs="Arial"/>
                <w:b/>
                <w:color w:val="FFFFFF" w:themeColor="background1"/>
                <w:sz w:val="20"/>
                <w:szCs w:val="20"/>
              </w:rPr>
            </w:pPr>
          </w:p>
        </w:tc>
        <w:tc>
          <w:tcPr>
            <w:tcW w:w="1506" w:type="pct"/>
            <w:shd w:val="clear" w:color="auto" w:fill="002060"/>
            <w:vAlign w:val="center"/>
          </w:tcPr>
          <w:p w:rsidR="00622DDE" w:rsidRPr="000204C8" w:rsidRDefault="008D5C0B"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5</w:t>
            </w:r>
            <w:r w:rsidR="009B3743" w:rsidRPr="009B3743">
              <w:rPr>
                <w:rFonts w:ascii="Agency FB" w:hAnsi="Agency FB"/>
                <w:b/>
                <w:color w:val="FFFFFF" w:themeColor="background1"/>
                <w:sz w:val="16"/>
                <w:szCs w:val="16"/>
              </w:rPr>
              <w:t>° grado graduado</w:t>
            </w:r>
          </w:p>
        </w:tc>
        <w:tc>
          <w:tcPr>
            <w:tcW w:w="865" w:type="pct"/>
            <w:shd w:val="clear" w:color="auto" w:fill="002060"/>
            <w:vAlign w:val="center"/>
          </w:tcPr>
          <w:p w:rsidR="00622DD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22DDE" w:rsidRPr="000204C8">
              <w:rPr>
                <w:rFonts w:ascii="Agency FB" w:hAnsi="Agency FB"/>
                <w:b/>
                <w:color w:val="FFFFFF" w:themeColor="background1"/>
                <w:sz w:val="16"/>
                <w:szCs w:val="16"/>
              </w:rPr>
              <w:t>° grado graduado.</w:t>
            </w:r>
          </w:p>
        </w:tc>
        <w:tc>
          <w:tcPr>
            <w:tcW w:w="965" w:type="pct"/>
            <w:shd w:val="clear" w:color="auto" w:fill="002060"/>
            <w:vAlign w:val="center"/>
          </w:tcPr>
          <w:p w:rsidR="00622DD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22DDE" w:rsidRPr="000204C8">
              <w:rPr>
                <w:rFonts w:ascii="Agency FB" w:hAnsi="Agency FB"/>
                <w:b/>
                <w:color w:val="FFFFFF" w:themeColor="background1"/>
                <w:sz w:val="16"/>
                <w:szCs w:val="16"/>
              </w:rPr>
              <w:t>° grado</w:t>
            </w:r>
          </w:p>
        </w:tc>
        <w:tc>
          <w:tcPr>
            <w:tcW w:w="1096" w:type="pct"/>
            <w:shd w:val="clear" w:color="auto" w:fill="002060"/>
            <w:vAlign w:val="center"/>
          </w:tcPr>
          <w:p w:rsidR="00622DDE" w:rsidRPr="000204C8" w:rsidRDefault="00E34E95" w:rsidP="00861552">
            <w:pPr>
              <w:jc w:val="both"/>
              <w:rPr>
                <w:rFonts w:ascii="Agency FB" w:hAnsi="Agency FB"/>
                <w:b/>
                <w:color w:val="FFFFFF" w:themeColor="background1"/>
                <w:sz w:val="16"/>
                <w:szCs w:val="16"/>
              </w:rPr>
            </w:pPr>
            <w:r>
              <w:rPr>
                <w:rFonts w:ascii="Agency FB" w:hAnsi="Agency FB"/>
                <w:b/>
                <w:color w:val="FFFFFF" w:themeColor="background1"/>
                <w:sz w:val="16"/>
                <w:szCs w:val="16"/>
              </w:rPr>
              <w:t>Desempeño 6</w:t>
            </w:r>
            <w:r w:rsidR="00622DDE" w:rsidRPr="000204C8">
              <w:rPr>
                <w:rFonts w:ascii="Agency FB" w:hAnsi="Agency FB"/>
                <w:b/>
                <w:color w:val="FFFFFF" w:themeColor="background1"/>
                <w:sz w:val="16"/>
                <w:szCs w:val="16"/>
              </w:rPr>
              <w:t>° grado</w:t>
            </w:r>
          </w:p>
        </w:tc>
      </w:tr>
      <w:tr w:rsidR="000B7AFF" w:rsidTr="000B7AFF">
        <w:tc>
          <w:tcPr>
            <w:tcW w:w="568" w:type="pct"/>
            <w:vMerge w:val="restart"/>
            <w:tcBorders>
              <w:left w:val="single" w:sz="4" w:space="0" w:color="auto"/>
            </w:tcBorders>
          </w:tcPr>
          <w:p w:rsidR="000B7AFF" w:rsidRPr="00DE12C0" w:rsidRDefault="000B7AFF" w:rsidP="00861552">
            <w:pPr>
              <w:pStyle w:val="Sinespaciado"/>
              <w:spacing w:line="168" w:lineRule="auto"/>
              <w:jc w:val="both"/>
            </w:pPr>
            <w:r>
              <w:t>Transforma su entorno desde el encuentro personal y comunitario con Dios y desde la fe que profesa.</w:t>
            </w:r>
          </w:p>
        </w:tc>
        <w:tc>
          <w:tcPr>
            <w:tcW w:w="1506" w:type="pct"/>
            <w:tcBorders>
              <w:top w:val="single" w:sz="4" w:space="0" w:color="000000"/>
              <w:left w:val="single" w:sz="4" w:space="0" w:color="000000"/>
              <w:bottom w:val="single" w:sz="4" w:space="0" w:color="000000"/>
              <w:right w:val="single" w:sz="4" w:space="0" w:color="auto"/>
            </w:tcBorders>
          </w:tcPr>
          <w:p w:rsidR="000B7AFF" w:rsidRPr="00723694" w:rsidRDefault="000B7AFF" w:rsidP="007B3062">
            <w:pPr>
              <w:spacing w:line="168" w:lineRule="auto"/>
              <w:jc w:val="both"/>
              <w:rPr>
                <w:rFonts w:ascii="Calibri" w:eastAsia="Calibri" w:hAnsi="Calibri" w:cs="Times New Roman"/>
              </w:rPr>
            </w:pPr>
            <w:r w:rsidRPr="00723694">
              <w:rPr>
                <w:rFonts w:ascii="Calibri" w:eastAsia="Calibri" w:hAnsi="Calibri" w:cs="Times New Roman"/>
              </w:rPr>
              <w:t>Relaciona el amor de Dios con sus experiencias de vida, para actuar con coherencia.</w:t>
            </w:r>
          </w:p>
        </w:tc>
        <w:tc>
          <w:tcPr>
            <w:tcW w:w="8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el amor de Dios desde sus v</w:t>
            </w:r>
            <w:r w:rsidR="00ED7FEC">
              <w:rPr>
                <w:rFonts w:ascii="Calibri" w:eastAsia="Calibri" w:hAnsi="Calibri" w:cs="Times New Roman"/>
                <w:szCs w:val="15"/>
              </w:rPr>
              <w:t>ivencias, coherentes con su fe.</w:t>
            </w:r>
          </w:p>
        </w:tc>
        <w:tc>
          <w:tcPr>
            <w:tcW w:w="9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Expresa el amor de Dios desde sus vivencias, coherentes con su fe, en su entorno familiar y comunitario.</w:t>
            </w:r>
          </w:p>
        </w:tc>
        <w:tc>
          <w:tcPr>
            <w:tcW w:w="1096" w:type="pct"/>
          </w:tcPr>
          <w:p w:rsidR="000B7AFF" w:rsidRPr="00DE12C0" w:rsidRDefault="00593BD6" w:rsidP="007B3062">
            <w:pPr>
              <w:pStyle w:val="Sinespaciado"/>
              <w:spacing w:line="168" w:lineRule="auto"/>
              <w:jc w:val="both"/>
            </w:pPr>
            <w:r w:rsidRPr="00593BD6">
              <w:t>Plantea  un proyecto  de vida personal y comunitario de acuerdo al plan de Dios.</w:t>
            </w:r>
          </w:p>
        </w:tc>
      </w:tr>
      <w:tr w:rsidR="000B7AFF" w:rsidTr="000B7AFF">
        <w:tc>
          <w:tcPr>
            <w:tcW w:w="568" w:type="pct"/>
            <w:vMerge/>
            <w:tcBorders>
              <w:left w:val="single" w:sz="4" w:space="0" w:color="auto"/>
            </w:tcBorders>
          </w:tcPr>
          <w:p w:rsidR="000B7AFF" w:rsidRDefault="000B7AFF" w:rsidP="00861552">
            <w:pPr>
              <w:pStyle w:val="Sinespaciado"/>
              <w:spacing w:line="168" w:lineRule="auto"/>
              <w:jc w:val="both"/>
            </w:pPr>
          </w:p>
        </w:tc>
        <w:tc>
          <w:tcPr>
            <w:tcW w:w="1506" w:type="pct"/>
            <w:tcBorders>
              <w:top w:val="single" w:sz="4" w:space="0" w:color="000000"/>
              <w:left w:val="single" w:sz="4" w:space="0" w:color="000000"/>
              <w:bottom w:val="single" w:sz="4" w:space="0" w:color="000000"/>
              <w:right w:val="single" w:sz="4" w:space="0" w:color="auto"/>
            </w:tcBorders>
          </w:tcPr>
          <w:p w:rsidR="000B7AFF" w:rsidRPr="00723694" w:rsidRDefault="000B7AFF" w:rsidP="007B3062">
            <w:pPr>
              <w:spacing w:line="168"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 al interactuar con los demás.</w:t>
            </w:r>
          </w:p>
        </w:tc>
        <w:tc>
          <w:tcPr>
            <w:tcW w:w="8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Reconoce que las enseñanzas de Jesucristo le permiten desarrollar actitudes de cambio a nivel personal y comunitario.</w:t>
            </w:r>
          </w:p>
        </w:tc>
        <w:tc>
          <w:tcPr>
            <w:tcW w:w="9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Reconoce que las enseñanzas de Jesucristo le permiten desarrollar actitudes de cambio a nivel personal y comunitario.</w:t>
            </w:r>
          </w:p>
        </w:tc>
        <w:tc>
          <w:tcPr>
            <w:tcW w:w="1096" w:type="pct"/>
          </w:tcPr>
          <w:p w:rsidR="000B7AFF" w:rsidRPr="00755822" w:rsidRDefault="00593BD6" w:rsidP="007B3062">
            <w:pPr>
              <w:pStyle w:val="Sinespaciado"/>
              <w:spacing w:line="168" w:lineRule="auto"/>
              <w:jc w:val="both"/>
            </w:pPr>
            <w:r w:rsidRPr="00593BD6">
              <w:t>Reconoce  su  dimensión  espiritual  y religiosa  que le permita  cooperar  en la  transformación  personal,  de su familia  y de su escuela a  la  luz del Evangelio.</w:t>
            </w:r>
          </w:p>
        </w:tc>
      </w:tr>
      <w:tr w:rsidR="000B7AFF" w:rsidTr="000B7AFF">
        <w:tc>
          <w:tcPr>
            <w:tcW w:w="568" w:type="pct"/>
            <w:vMerge w:val="restart"/>
            <w:tcBorders>
              <w:left w:val="single" w:sz="4" w:space="0" w:color="auto"/>
            </w:tcBorders>
          </w:tcPr>
          <w:p w:rsidR="000B7AFF" w:rsidRPr="00DE12C0" w:rsidRDefault="000B7AFF" w:rsidP="00861552">
            <w:pPr>
              <w:pStyle w:val="Sinespaciado"/>
              <w:spacing w:line="168" w:lineRule="auto"/>
              <w:jc w:val="both"/>
            </w:pPr>
            <w:r>
              <w:t>Actúa coherentemente en razón de su fe según los principios de su conciencia moral en situaciones concretas de la vida.</w:t>
            </w:r>
          </w:p>
        </w:tc>
        <w:tc>
          <w:tcPr>
            <w:tcW w:w="1506" w:type="pct"/>
            <w:tcBorders>
              <w:top w:val="single" w:sz="4" w:space="0" w:color="000000"/>
              <w:left w:val="single" w:sz="4" w:space="0" w:color="000000"/>
              <w:bottom w:val="single" w:sz="4" w:space="0" w:color="000000"/>
              <w:right w:val="single" w:sz="4" w:space="0" w:color="auto"/>
            </w:tcBorders>
          </w:tcPr>
          <w:p w:rsidR="000B7AFF" w:rsidRPr="00723694" w:rsidRDefault="000B7AFF" w:rsidP="007B3062">
            <w:pPr>
              <w:spacing w:line="168"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 como miembro activo de su familia, Iglesia y comunidad.</w:t>
            </w:r>
          </w:p>
        </w:tc>
        <w:tc>
          <w:tcPr>
            <w:tcW w:w="8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Cultiva el encuentro personal y comunitario con Dios mediante la búsqueda de espacios de oración y reflexión que lo ayuden a fortalecer su fe com</w:t>
            </w:r>
            <w:r w:rsidR="00F00651">
              <w:rPr>
                <w:rFonts w:ascii="Calibri" w:eastAsia="Calibri" w:hAnsi="Calibri" w:cs="Times New Roman"/>
                <w:szCs w:val="15"/>
              </w:rPr>
              <w:t>o miembro activo de su familia.</w:t>
            </w:r>
          </w:p>
        </w:tc>
        <w:tc>
          <w:tcPr>
            <w:tcW w:w="9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Cultiva el encuentro personal y comunitario con Dios mediante la búsqueda de espacios de oración y reflexión que lo ayuden a fortalecer su fe como miembro activo de su familia, Iglesia y comunidad desde las enseñanzas de Jesucristo.</w:t>
            </w:r>
          </w:p>
        </w:tc>
        <w:tc>
          <w:tcPr>
            <w:tcW w:w="1096" w:type="pct"/>
          </w:tcPr>
          <w:p w:rsidR="000B7AFF" w:rsidRPr="00DE12C0" w:rsidRDefault="00593BD6" w:rsidP="007B3062">
            <w:pPr>
              <w:pStyle w:val="Sinespaciado"/>
              <w:spacing w:line="168" w:lineRule="auto"/>
              <w:jc w:val="both"/>
            </w:pPr>
            <w:r w:rsidRPr="00593BD6">
              <w:t>Cultiva   el  encuentro   personal  y  comunitario   con Dios  valorando   momentos  de  oración   y celebraciones  propias  de su  Iglesia  y comunidad  de fe.</w:t>
            </w:r>
          </w:p>
        </w:tc>
      </w:tr>
      <w:tr w:rsidR="000B7AFF" w:rsidTr="000B7AFF">
        <w:tc>
          <w:tcPr>
            <w:tcW w:w="568" w:type="pct"/>
            <w:vMerge/>
            <w:tcBorders>
              <w:left w:val="single" w:sz="4" w:space="0" w:color="auto"/>
            </w:tcBorders>
          </w:tcPr>
          <w:p w:rsidR="000B7AFF" w:rsidRDefault="000B7AFF" w:rsidP="00861552">
            <w:pPr>
              <w:pStyle w:val="Sinespaciado"/>
              <w:spacing w:line="168" w:lineRule="auto"/>
              <w:jc w:val="both"/>
            </w:pPr>
          </w:p>
        </w:tc>
        <w:tc>
          <w:tcPr>
            <w:tcW w:w="1506" w:type="pct"/>
            <w:tcBorders>
              <w:top w:val="single" w:sz="4" w:space="0" w:color="000000"/>
              <w:left w:val="single" w:sz="4" w:space="0" w:color="000000"/>
              <w:bottom w:val="single" w:sz="4" w:space="0" w:color="000000"/>
              <w:right w:val="single" w:sz="4" w:space="0" w:color="auto"/>
            </w:tcBorders>
          </w:tcPr>
          <w:p w:rsidR="000B7AFF" w:rsidRPr="00723694" w:rsidRDefault="000B7AFF" w:rsidP="007B3062">
            <w:pPr>
              <w:spacing w:line="168"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 para alcanzar una convivencia justa y fraterna con los demás.</w:t>
            </w:r>
          </w:p>
        </w:tc>
        <w:tc>
          <w:tcPr>
            <w:tcW w:w="8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Actúa con liderazgo realizando y proponiendo a</w:t>
            </w:r>
            <w:r w:rsidR="00F00651">
              <w:rPr>
                <w:rFonts w:ascii="Calibri" w:eastAsia="Calibri" w:hAnsi="Calibri" w:cs="Times New Roman"/>
                <w:szCs w:val="15"/>
              </w:rPr>
              <w:t>cciones a imagen de Jesucristo.</w:t>
            </w:r>
          </w:p>
        </w:tc>
        <w:tc>
          <w:tcPr>
            <w:tcW w:w="965" w:type="pct"/>
            <w:tcBorders>
              <w:top w:val="single" w:sz="4" w:space="0" w:color="000000"/>
              <w:left w:val="single" w:sz="4" w:space="0" w:color="auto"/>
              <w:bottom w:val="single" w:sz="4" w:space="0" w:color="000000"/>
              <w:right w:val="single" w:sz="4" w:space="0" w:color="000000"/>
            </w:tcBorders>
          </w:tcPr>
          <w:p w:rsidR="000B7AFF" w:rsidRPr="00723694" w:rsidRDefault="000B7AFF" w:rsidP="007B3062">
            <w:pPr>
              <w:spacing w:line="168" w:lineRule="auto"/>
              <w:jc w:val="both"/>
              <w:rPr>
                <w:rFonts w:ascii="Calibri" w:eastAsia="Calibri" w:hAnsi="Calibri" w:cs="Times New Roman"/>
                <w:szCs w:val="15"/>
              </w:rPr>
            </w:pPr>
            <w:r w:rsidRPr="00723694">
              <w:rPr>
                <w:rFonts w:ascii="Calibri" w:eastAsia="Calibri" w:hAnsi="Calibri" w:cs="Times New Roman"/>
                <w:szCs w:val="15"/>
              </w:rPr>
              <w:t>Actúa con liderazgo realizando y proponiendo acciones a imagen de Jesucristo, para alcanzar una convivencia justa, fraterna y solidaria con los demás.</w:t>
            </w:r>
          </w:p>
        </w:tc>
        <w:tc>
          <w:tcPr>
            <w:tcW w:w="1096" w:type="pct"/>
          </w:tcPr>
          <w:p w:rsidR="000B7AFF" w:rsidRPr="00755822" w:rsidRDefault="00593BD6" w:rsidP="007B3062">
            <w:pPr>
              <w:pStyle w:val="Sinespaciado"/>
              <w:spacing w:line="168" w:lineRule="auto"/>
              <w:jc w:val="both"/>
            </w:pPr>
            <w:r w:rsidRPr="00593BD6">
              <w:t>Actúa   de  manera   coherente   con  la   fe  según   las enseñanzas de Jesucristo  para  la  transformación  de la sociedad.</w:t>
            </w:r>
          </w:p>
        </w:tc>
      </w:tr>
    </w:tbl>
    <w:p w:rsidR="00622DDE" w:rsidRPr="00622DDE" w:rsidRDefault="00622DDE" w:rsidP="00861552">
      <w:pPr>
        <w:spacing w:after="0" w:line="240" w:lineRule="auto"/>
        <w:jc w:val="both"/>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1150B9" w:rsidRPr="00622DDE" w:rsidTr="001150B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CONCLUSIONES DESCRIPTIVAS</w:t>
            </w:r>
          </w:p>
        </w:tc>
      </w:tr>
      <w:tr w:rsidR="001150B9" w:rsidRPr="00622DDE" w:rsidTr="001150B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sz w:val="20"/>
                <w:szCs w:val="20"/>
              </w:rPr>
            </w:pPr>
            <w:r w:rsidRPr="00622DD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sz w:val="20"/>
                <w:szCs w:val="20"/>
              </w:rPr>
            </w:pPr>
            <w:r w:rsidRPr="00622DD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sz w:val="20"/>
                <w:szCs w:val="20"/>
              </w:rPr>
            </w:pPr>
            <w:r w:rsidRPr="00622DD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sz w:val="20"/>
                <w:szCs w:val="20"/>
              </w:rPr>
            </w:pPr>
            <w:r w:rsidRPr="00622DDE">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1150B9" w:rsidRPr="00622DDE" w:rsidRDefault="001150B9" w:rsidP="00861552">
            <w:pPr>
              <w:jc w:val="both"/>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150B9" w:rsidRPr="00622DDE" w:rsidRDefault="001150B9" w:rsidP="00861552">
            <w:pPr>
              <w:jc w:val="both"/>
              <w:rPr>
                <w:rFonts w:cs="Arial"/>
                <w:b/>
                <w:color w:val="FFFFFF" w:themeColor="background1"/>
                <w:sz w:val="20"/>
                <w:szCs w:val="20"/>
              </w:rPr>
            </w:pPr>
            <w:r w:rsidRPr="00622DDE">
              <w:rPr>
                <w:rFonts w:cs="Arial"/>
                <w:b/>
                <w:color w:val="FFFFFF" w:themeColor="background1"/>
                <w:sz w:val="20"/>
                <w:szCs w:val="20"/>
              </w:rPr>
              <w:t>III TRIMESTRE</w:t>
            </w: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r w:rsidR="001150B9" w:rsidRPr="00622DDE" w:rsidTr="001150B9">
        <w:tc>
          <w:tcPr>
            <w:tcW w:w="246" w:type="pct"/>
            <w:tcBorders>
              <w:top w:val="single" w:sz="4" w:space="0" w:color="auto"/>
              <w:left w:val="single" w:sz="4" w:space="0" w:color="auto"/>
              <w:bottom w:val="single" w:sz="4" w:space="0" w:color="auto"/>
              <w:right w:val="single" w:sz="4" w:space="0" w:color="auto"/>
            </w:tcBorders>
            <w:vAlign w:val="center"/>
            <w:hideMark/>
          </w:tcPr>
          <w:p w:rsidR="001150B9" w:rsidRPr="00622DDE" w:rsidRDefault="001150B9" w:rsidP="00861552">
            <w:pPr>
              <w:jc w:val="both"/>
              <w:rPr>
                <w:rFonts w:cs="Arial"/>
                <w:sz w:val="20"/>
                <w:szCs w:val="20"/>
              </w:rPr>
            </w:pPr>
            <w:r w:rsidRPr="00622DD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1150B9" w:rsidRPr="00622DDE" w:rsidRDefault="001150B9" w:rsidP="00861552">
            <w:pPr>
              <w:jc w:val="both"/>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150B9" w:rsidRPr="00622DDE" w:rsidRDefault="001150B9" w:rsidP="00861552">
            <w:pPr>
              <w:jc w:val="both"/>
              <w:rPr>
                <w:rFonts w:cs="Arial"/>
                <w:sz w:val="20"/>
                <w:szCs w:val="20"/>
              </w:rPr>
            </w:pPr>
          </w:p>
        </w:tc>
      </w:tr>
    </w:tbl>
    <w:p w:rsidR="00F834BD" w:rsidRDefault="00F834BD" w:rsidP="00861552">
      <w:pPr>
        <w:pStyle w:val="Sinespaciado"/>
        <w:jc w:val="both"/>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4EE" w:rsidRDefault="00A674EE" w:rsidP="00EB62BB">
      <w:pPr>
        <w:spacing w:after="0" w:line="240" w:lineRule="auto"/>
      </w:pPr>
      <w:r>
        <w:separator/>
      </w:r>
    </w:p>
  </w:endnote>
  <w:endnote w:type="continuationSeparator" w:id="0">
    <w:p w:rsidR="00A674EE" w:rsidRDefault="00A674EE"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827D76" w:rsidRDefault="00827D7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74E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74EE">
              <w:rPr>
                <w:b/>
                <w:bCs/>
                <w:noProof/>
              </w:rPr>
              <w:t>1</w:t>
            </w:r>
            <w:r>
              <w:rPr>
                <w:b/>
                <w:bCs/>
                <w:sz w:val="24"/>
                <w:szCs w:val="24"/>
              </w:rPr>
              <w:fldChar w:fldCharType="end"/>
            </w:r>
          </w:p>
        </w:sdtContent>
      </w:sdt>
    </w:sdtContent>
  </w:sdt>
  <w:p w:rsidR="00827D76" w:rsidRDefault="00827D76">
    <w:pPr>
      <w:pStyle w:val="Piedepgina"/>
    </w:pPr>
    <w:r>
      <w:t>Equipo de primaria: Miguel Ángel Pinto Tapia, Cecilia López Loaiza, Marleni Quispe Quispe</w:t>
    </w:r>
    <w:r w:rsidR="00790AD5">
      <w:t xml:space="preserve">, </w:t>
    </w:r>
    <w:r w:rsidR="00790AD5" w:rsidRPr="00790AD5">
      <w:tab/>
      <w:t>Inés Lucia Jordán Ttito.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4EE" w:rsidRDefault="00A674EE" w:rsidP="00EB62BB">
      <w:pPr>
        <w:spacing w:after="0" w:line="240" w:lineRule="auto"/>
      </w:pPr>
      <w:r>
        <w:separator/>
      </w:r>
    </w:p>
  </w:footnote>
  <w:footnote w:type="continuationSeparator" w:id="0">
    <w:p w:rsidR="00A674EE" w:rsidRDefault="00A674EE"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827D76" w:rsidTr="00D06693">
      <w:tc>
        <w:tcPr>
          <w:tcW w:w="5228" w:type="dxa"/>
          <w:shd w:val="clear" w:color="auto" w:fill="002060"/>
          <w:vAlign w:val="center"/>
        </w:tcPr>
        <w:p w:rsidR="00827D76" w:rsidRPr="0000288C" w:rsidRDefault="00827D76" w:rsidP="00D06693">
          <w:pPr>
            <w:pStyle w:val="Encabezado"/>
            <w:jc w:val="center"/>
            <w:rPr>
              <w:b/>
            </w:rPr>
          </w:pPr>
          <w:r w:rsidRPr="0000288C">
            <w:rPr>
              <w:b/>
              <w:color w:val="FFFFFF" w:themeColor="background1"/>
            </w:rPr>
            <w:t>UGEL ACOMAYO</w:t>
          </w:r>
        </w:p>
      </w:tc>
      <w:tc>
        <w:tcPr>
          <w:tcW w:w="5228" w:type="dxa"/>
        </w:tcPr>
        <w:p w:rsidR="00827D76" w:rsidRDefault="00D06693" w:rsidP="00EB62BB">
          <w:pPr>
            <w:pStyle w:val="Encabezado"/>
            <w:jc w:val="center"/>
          </w:pPr>
          <w:r w:rsidRPr="00D06693">
            <w:t>REGISTRO AUXILIAR DE EVALUACIÓN DE LOS APRENDIZAJES</w:t>
          </w:r>
        </w:p>
      </w:tc>
    </w:tr>
  </w:tbl>
  <w:p w:rsidR="00827D76" w:rsidRPr="0000288C" w:rsidRDefault="00827D76"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7230"/>
    <w:multiLevelType w:val="hybridMultilevel"/>
    <w:tmpl w:val="DCF8926C"/>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3" w15:restartNumberingAfterBreak="0">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9"/>
  </w:num>
  <w:num w:numId="3">
    <w:abstractNumId w:val="3"/>
  </w:num>
  <w:num w:numId="4">
    <w:abstractNumId w:val="10"/>
  </w:num>
  <w:num w:numId="5">
    <w:abstractNumId w:val="2"/>
  </w:num>
  <w:num w:numId="6">
    <w:abstractNumId w:val="11"/>
  </w:num>
  <w:num w:numId="7">
    <w:abstractNumId w:val="16"/>
  </w:num>
  <w:num w:numId="8">
    <w:abstractNumId w:val="8"/>
  </w:num>
  <w:num w:numId="9">
    <w:abstractNumId w:val="6"/>
  </w:num>
  <w:num w:numId="10">
    <w:abstractNumId w:val="5"/>
  </w:num>
  <w:num w:numId="11">
    <w:abstractNumId w:val="4"/>
  </w:num>
  <w:num w:numId="12">
    <w:abstractNumId w:val="7"/>
  </w:num>
  <w:num w:numId="13">
    <w:abstractNumId w:val="0"/>
  </w:num>
  <w:num w:numId="14">
    <w:abstractNumId w:val="14"/>
  </w:num>
  <w:num w:numId="15">
    <w:abstractNumId w:val="13"/>
  </w:num>
  <w:num w:numId="16">
    <w:abstractNumId w:val="1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183A"/>
    <w:rsid w:val="0000288C"/>
    <w:rsid w:val="00004ABD"/>
    <w:rsid w:val="00005AAF"/>
    <w:rsid w:val="0000616E"/>
    <w:rsid w:val="00006C97"/>
    <w:rsid w:val="00012E59"/>
    <w:rsid w:val="000204C8"/>
    <w:rsid w:val="00022B4A"/>
    <w:rsid w:val="00030603"/>
    <w:rsid w:val="00036576"/>
    <w:rsid w:val="00072894"/>
    <w:rsid w:val="00080C30"/>
    <w:rsid w:val="00085C86"/>
    <w:rsid w:val="000A5DFB"/>
    <w:rsid w:val="000A7784"/>
    <w:rsid w:val="000B7AFF"/>
    <w:rsid w:val="000D03F0"/>
    <w:rsid w:val="000D36D6"/>
    <w:rsid w:val="000E43B0"/>
    <w:rsid w:val="001150B9"/>
    <w:rsid w:val="0014449E"/>
    <w:rsid w:val="001512D0"/>
    <w:rsid w:val="001617AD"/>
    <w:rsid w:val="0017325F"/>
    <w:rsid w:val="0017379A"/>
    <w:rsid w:val="001759E0"/>
    <w:rsid w:val="00180418"/>
    <w:rsid w:val="00187E91"/>
    <w:rsid w:val="00195A47"/>
    <w:rsid w:val="001A0671"/>
    <w:rsid w:val="001A133A"/>
    <w:rsid w:val="001A13A7"/>
    <w:rsid w:val="001A18A2"/>
    <w:rsid w:val="001A3C45"/>
    <w:rsid w:val="001C178F"/>
    <w:rsid w:val="001C608D"/>
    <w:rsid w:val="001C71F1"/>
    <w:rsid w:val="001D2A7D"/>
    <w:rsid w:val="001E309D"/>
    <w:rsid w:val="001F0B7E"/>
    <w:rsid w:val="001F3B78"/>
    <w:rsid w:val="001F66AB"/>
    <w:rsid w:val="00215B1E"/>
    <w:rsid w:val="00226CD2"/>
    <w:rsid w:val="00227624"/>
    <w:rsid w:val="00230D96"/>
    <w:rsid w:val="00236CB6"/>
    <w:rsid w:val="00243055"/>
    <w:rsid w:val="002451CC"/>
    <w:rsid w:val="002519C6"/>
    <w:rsid w:val="0025446C"/>
    <w:rsid w:val="00254F0B"/>
    <w:rsid w:val="00257ED2"/>
    <w:rsid w:val="00260760"/>
    <w:rsid w:val="00261B8C"/>
    <w:rsid w:val="00267B1D"/>
    <w:rsid w:val="0027453F"/>
    <w:rsid w:val="00281E6A"/>
    <w:rsid w:val="002A0D4C"/>
    <w:rsid w:val="002A208F"/>
    <w:rsid w:val="002A3582"/>
    <w:rsid w:val="002B3793"/>
    <w:rsid w:val="002B7429"/>
    <w:rsid w:val="002D3E9E"/>
    <w:rsid w:val="002E5CD8"/>
    <w:rsid w:val="002E5DD4"/>
    <w:rsid w:val="0030042E"/>
    <w:rsid w:val="00301D0F"/>
    <w:rsid w:val="00301FC9"/>
    <w:rsid w:val="003023AD"/>
    <w:rsid w:val="00307157"/>
    <w:rsid w:val="003102EE"/>
    <w:rsid w:val="003241E5"/>
    <w:rsid w:val="003244B1"/>
    <w:rsid w:val="003402DC"/>
    <w:rsid w:val="00347974"/>
    <w:rsid w:val="0035446D"/>
    <w:rsid w:val="00356F63"/>
    <w:rsid w:val="00371B7D"/>
    <w:rsid w:val="0037741E"/>
    <w:rsid w:val="003822B7"/>
    <w:rsid w:val="003902F5"/>
    <w:rsid w:val="003C16B4"/>
    <w:rsid w:val="003C191B"/>
    <w:rsid w:val="003C381D"/>
    <w:rsid w:val="003C4FA2"/>
    <w:rsid w:val="003C6A31"/>
    <w:rsid w:val="003E095B"/>
    <w:rsid w:val="003E4789"/>
    <w:rsid w:val="00413C9B"/>
    <w:rsid w:val="0041745C"/>
    <w:rsid w:val="00421368"/>
    <w:rsid w:val="00425B2E"/>
    <w:rsid w:val="004351A4"/>
    <w:rsid w:val="004407DB"/>
    <w:rsid w:val="00441417"/>
    <w:rsid w:val="004624A9"/>
    <w:rsid w:val="00464328"/>
    <w:rsid w:val="004644D5"/>
    <w:rsid w:val="00467E86"/>
    <w:rsid w:val="0048659F"/>
    <w:rsid w:val="004901F1"/>
    <w:rsid w:val="004A251F"/>
    <w:rsid w:val="004D14E6"/>
    <w:rsid w:val="004D19F0"/>
    <w:rsid w:val="004D5C5C"/>
    <w:rsid w:val="004E463B"/>
    <w:rsid w:val="004E4724"/>
    <w:rsid w:val="004F6EF8"/>
    <w:rsid w:val="0050417C"/>
    <w:rsid w:val="00506389"/>
    <w:rsid w:val="0051293C"/>
    <w:rsid w:val="0051422C"/>
    <w:rsid w:val="00522410"/>
    <w:rsid w:val="00525A88"/>
    <w:rsid w:val="00525D4F"/>
    <w:rsid w:val="00527817"/>
    <w:rsid w:val="00554FCB"/>
    <w:rsid w:val="00556A4D"/>
    <w:rsid w:val="00574207"/>
    <w:rsid w:val="00583DA5"/>
    <w:rsid w:val="00593BD6"/>
    <w:rsid w:val="005A145F"/>
    <w:rsid w:val="005B3910"/>
    <w:rsid w:val="005B5231"/>
    <w:rsid w:val="005B619B"/>
    <w:rsid w:val="005C241C"/>
    <w:rsid w:val="005C38E9"/>
    <w:rsid w:val="005C3D75"/>
    <w:rsid w:val="005D0536"/>
    <w:rsid w:val="005E2F65"/>
    <w:rsid w:val="00601E07"/>
    <w:rsid w:val="00611D63"/>
    <w:rsid w:val="00622DDE"/>
    <w:rsid w:val="0062478D"/>
    <w:rsid w:val="006256B1"/>
    <w:rsid w:val="006451F3"/>
    <w:rsid w:val="006569BE"/>
    <w:rsid w:val="0066291E"/>
    <w:rsid w:val="00664BDF"/>
    <w:rsid w:val="0067467D"/>
    <w:rsid w:val="00675AC3"/>
    <w:rsid w:val="00683CA1"/>
    <w:rsid w:val="00684DA0"/>
    <w:rsid w:val="00691974"/>
    <w:rsid w:val="006933DF"/>
    <w:rsid w:val="00693A0C"/>
    <w:rsid w:val="00697D07"/>
    <w:rsid w:val="006A1877"/>
    <w:rsid w:val="006C2340"/>
    <w:rsid w:val="006D10F5"/>
    <w:rsid w:val="006D3CC8"/>
    <w:rsid w:val="006E1C38"/>
    <w:rsid w:val="006E22D9"/>
    <w:rsid w:val="00703B93"/>
    <w:rsid w:val="00705B29"/>
    <w:rsid w:val="00725FFD"/>
    <w:rsid w:val="00731871"/>
    <w:rsid w:val="007334B8"/>
    <w:rsid w:val="007452A9"/>
    <w:rsid w:val="00745C2F"/>
    <w:rsid w:val="007537DB"/>
    <w:rsid w:val="00754CC9"/>
    <w:rsid w:val="00755822"/>
    <w:rsid w:val="007567FE"/>
    <w:rsid w:val="0076010E"/>
    <w:rsid w:val="00761729"/>
    <w:rsid w:val="00777EE2"/>
    <w:rsid w:val="007822B6"/>
    <w:rsid w:val="00786AE8"/>
    <w:rsid w:val="00790AD5"/>
    <w:rsid w:val="00792064"/>
    <w:rsid w:val="007A3600"/>
    <w:rsid w:val="007B1D4A"/>
    <w:rsid w:val="007B3062"/>
    <w:rsid w:val="007C720B"/>
    <w:rsid w:val="007D3A71"/>
    <w:rsid w:val="007D6179"/>
    <w:rsid w:val="0080419C"/>
    <w:rsid w:val="00805207"/>
    <w:rsid w:val="0081216F"/>
    <w:rsid w:val="0082691B"/>
    <w:rsid w:val="00827D76"/>
    <w:rsid w:val="00832827"/>
    <w:rsid w:val="00833333"/>
    <w:rsid w:val="0084339B"/>
    <w:rsid w:val="0084378D"/>
    <w:rsid w:val="00852EBB"/>
    <w:rsid w:val="008608CE"/>
    <w:rsid w:val="00861552"/>
    <w:rsid w:val="00892310"/>
    <w:rsid w:val="008A0E2F"/>
    <w:rsid w:val="008A77FE"/>
    <w:rsid w:val="008B2D5F"/>
    <w:rsid w:val="008B333E"/>
    <w:rsid w:val="008C24A9"/>
    <w:rsid w:val="008D5C0B"/>
    <w:rsid w:val="009002FD"/>
    <w:rsid w:val="00903378"/>
    <w:rsid w:val="00905FBD"/>
    <w:rsid w:val="009221FF"/>
    <w:rsid w:val="00950430"/>
    <w:rsid w:val="00956A6F"/>
    <w:rsid w:val="00962FCB"/>
    <w:rsid w:val="00964E84"/>
    <w:rsid w:val="00970A87"/>
    <w:rsid w:val="0097305C"/>
    <w:rsid w:val="0097337E"/>
    <w:rsid w:val="00983391"/>
    <w:rsid w:val="00984881"/>
    <w:rsid w:val="009955FA"/>
    <w:rsid w:val="009A0DC2"/>
    <w:rsid w:val="009A569C"/>
    <w:rsid w:val="009B3743"/>
    <w:rsid w:val="009B5759"/>
    <w:rsid w:val="009B5972"/>
    <w:rsid w:val="009B74C2"/>
    <w:rsid w:val="009C3B3D"/>
    <w:rsid w:val="009C5A4F"/>
    <w:rsid w:val="009D4736"/>
    <w:rsid w:val="009D5CE9"/>
    <w:rsid w:val="009E4DB7"/>
    <w:rsid w:val="009F10AF"/>
    <w:rsid w:val="009F264A"/>
    <w:rsid w:val="00A01C49"/>
    <w:rsid w:val="00A25C6C"/>
    <w:rsid w:val="00A373B5"/>
    <w:rsid w:val="00A53365"/>
    <w:rsid w:val="00A6605A"/>
    <w:rsid w:val="00A674EE"/>
    <w:rsid w:val="00A71522"/>
    <w:rsid w:val="00A8439B"/>
    <w:rsid w:val="00A85A2A"/>
    <w:rsid w:val="00A96F48"/>
    <w:rsid w:val="00AA0316"/>
    <w:rsid w:val="00AA63B8"/>
    <w:rsid w:val="00AB1134"/>
    <w:rsid w:val="00AB1159"/>
    <w:rsid w:val="00AB27EF"/>
    <w:rsid w:val="00AB38D8"/>
    <w:rsid w:val="00AD2D6C"/>
    <w:rsid w:val="00AF3B4C"/>
    <w:rsid w:val="00AF5459"/>
    <w:rsid w:val="00AF59B7"/>
    <w:rsid w:val="00AF64D4"/>
    <w:rsid w:val="00AF6C0F"/>
    <w:rsid w:val="00AF7611"/>
    <w:rsid w:val="00B049B7"/>
    <w:rsid w:val="00B05DCC"/>
    <w:rsid w:val="00B06CB5"/>
    <w:rsid w:val="00B10BA9"/>
    <w:rsid w:val="00B10DF2"/>
    <w:rsid w:val="00B125BE"/>
    <w:rsid w:val="00B136DB"/>
    <w:rsid w:val="00B224B6"/>
    <w:rsid w:val="00B441C1"/>
    <w:rsid w:val="00B45AC7"/>
    <w:rsid w:val="00B6284D"/>
    <w:rsid w:val="00B630BF"/>
    <w:rsid w:val="00B668EE"/>
    <w:rsid w:val="00B83933"/>
    <w:rsid w:val="00B8576C"/>
    <w:rsid w:val="00B9102A"/>
    <w:rsid w:val="00BB3A66"/>
    <w:rsid w:val="00BD7996"/>
    <w:rsid w:val="00BE2EE4"/>
    <w:rsid w:val="00BE35B3"/>
    <w:rsid w:val="00BE7AAF"/>
    <w:rsid w:val="00BF6418"/>
    <w:rsid w:val="00C02AF6"/>
    <w:rsid w:val="00C05FA6"/>
    <w:rsid w:val="00C068D5"/>
    <w:rsid w:val="00C11E8D"/>
    <w:rsid w:val="00C13CC3"/>
    <w:rsid w:val="00C322B7"/>
    <w:rsid w:val="00C36ADA"/>
    <w:rsid w:val="00C62861"/>
    <w:rsid w:val="00C63811"/>
    <w:rsid w:val="00C91A54"/>
    <w:rsid w:val="00CA0D4D"/>
    <w:rsid w:val="00CA3304"/>
    <w:rsid w:val="00CB5EF1"/>
    <w:rsid w:val="00CC4371"/>
    <w:rsid w:val="00CE2926"/>
    <w:rsid w:val="00CE4987"/>
    <w:rsid w:val="00CF2C3B"/>
    <w:rsid w:val="00D030E0"/>
    <w:rsid w:val="00D03F60"/>
    <w:rsid w:val="00D06693"/>
    <w:rsid w:val="00D170A0"/>
    <w:rsid w:val="00D530BA"/>
    <w:rsid w:val="00D55936"/>
    <w:rsid w:val="00D6510F"/>
    <w:rsid w:val="00D66025"/>
    <w:rsid w:val="00D82AE9"/>
    <w:rsid w:val="00D83ABD"/>
    <w:rsid w:val="00D867C4"/>
    <w:rsid w:val="00DA0B39"/>
    <w:rsid w:val="00DA710A"/>
    <w:rsid w:val="00DB3A5F"/>
    <w:rsid w:val="00DC3CBF"/>
    <w:rsid w:val="00DD0264"/>
    <w:rsid w:val="00DD3D00"/>
    <w:rsid w:val="00DD430B"/>
    <w:rsid w:val="00DE12C0"/>
    <w:rsid w:val="00DE22D1"/>
    <w:rsid w:val="00DE4423"/>
    <w:rsid w:val="00E0083F"/>
    <w:rsid w:val="00E16CF9"/>
    <w:rsid w:val="00E173DA"/>
    <w:rsid w:val="00E20C59"/>
    <w:rsid w:val="00E23CC9"/>
    <w:rsid w:val="00E25F79"/>
    <w:rsid w:val="00E3334F"/>
    <w:rsid w:val="00E34E95"/>
    <w:rsid w:val="00E4211B"/>
    <w:rsid w:val="00E5208C"/>
    <w:rsid w:val="00E649D3"/>
    <w:rsid w:val="00E72D03"/>
    <w:rsid w:val="00E756A7"/>
    <w:rsid w:val="00E80356"/>
    <w:rsid w:val="00E84663"/>
    <w:rsid w:val="00E90E9D"/>
    <w:rsid w:val="00E92268"/>
    <w:rsid w:val="00E92606"/>
    <w:rsid w:val="00EA22B1"/>
    <w:rsid w:val="00EA51DC"/>
    <w:rsid w:val="00EA75E1"/>
    <w:rsid w:val="00EB4FF9"/>
    <w:rsid w:val="00EB5521"/>
    <w:rsid w:val="00EB62BB"/>
    <w:rsid w:val="00EC129C"/>
    <w:rsid w:val="00EC296F"/>
    <w:rsid w:val="00ED1944"/>
    <w:rsid w:val="00ED7FEC"/>
    <w:rsid w:val="00EF2C9C"/>
    <w:rsid w:val="00F004B6"/>
    <w:rsid w:val="00F00651"/>
    <w:rsid w:val="00F02B89"/>
    <w:rsid w:val="00F36AD8"/>
    <w:rsid w:val="00F37CB5"/>
    <w:rsid w:val="00F40540"/>
    <w:rsid w:val="00F4250D"/>
    <w:rsid w:val="00F62DCD"/>
    <w:rsid w:val="00F670CB"/>
    <w:rsid w:val="00F834BD"/>
    <w:rsid w:val="00F87BEF"/>
    <w:rsid w:val="00F96ABE"/>
    <w:rsid w:val="00FA4AF5"/>
    <w:rsid w:val="00FB08D6"/>
    <w:rsid w:val="00FB176B"/>
    <w:rsid w:val="00FC0780"/>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basedOn w:val="Normal"/>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1512D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758820495">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 w:id="191472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50595-6398-4528-BE97-23CEC0C5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29860</Words>
  <Characters>170207</Characters>
  <Application>Microsoft Office Word</Application>
  <DocSecurity>0</DocSecurity>
  <Lines>1418</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149</cp:revision>
  <cp:lastPrinted>2019-12-02T23:16:00Z</cp:lastPrinted>
  <dcterms:created xsi:type="dcterms:W3CDTF">2019-11-22T01:30:00Z</dcterms:created>
  <dcterms:modified xsi:type="dcterms:W3CDTF">2020-05-20T23:39:00Z</dcterms:modified>
</cp:coreProperties>
</file>